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5A95" w14:textId="77777777" w:rsidR="00A87104" w:rsidRPr="00F25919" w:rsidRDefault="00A87104" w:rsidP="00A87104">
      <w:pPr>
        <w:pStyle w:val="BodyText"/>
        <w:ind w:right="-28"/>
        <w:jc w:val="right"/>
        <w:rPr>
          <w:sz w:val="22"/>
          <w:szCs w:val="22"/>
          <w:lang w:val="en-GB"/>
        </w:rPr>
      </w:pPr>
      <w:r w:rsidRPr="00F25919">
        <w:rPr>
          <w:sz w:val="22"/>
          <w:szCs w:val="22"/>
          <w:lang w:val="en-GB"/>
        </w:rPr>
        <w:t>28</w:t>
      </w:r>
      <w:r w:rsidRPr="00F25919">
        <w:rPr>
          <w:sz w:val="22"/>
          <w:szCs w:val="22"/>
          <w:vertAlign w:val="superscript"/>
          <w:lang w:val="en-GB"/>
        </w:rPr>
        <w:t>th</w:t>
      </w:r>
      <w:r w:rsidRPr="00F25919">
        <w:rPr>
          <w:sz w:val="22"/>
          <w:szCs w:val="22"/>
          <w:lang w:val="en-GB"/>
        </w:rPr>
        <w:t xml:space="preserve"> May 2024</w:t>
      </w:r>
    </w:p>
    <w:p w14:paraId="2DFDC2B9" w14:textId="646CDF38" w:rsidR="00A87104" w:rsidRPr="00F25919" w:rsidRDefault="00A87104" w:rsidP="00A87104">
      <w:pPr>
        <w:pStyle w:val="BodyText"/>
        <w:spacing w:line="480" w:lineRule="auto"/>
        <w:ind w:right="-28"/>
        <w:rPr>
          <w:sz w:val="22"/>
          <w:szCs w:val="22"/>
          <w:lang w:val="en-GB"/>
        </w:rPr>
      </w:pPr>
      <w:r w:rsidRPr="00F25919">
        <w:rPr>
          <w:sz w:val="22"/>
          <w:szCs w:val="22"/>
          <w:lang w:val="en-GB"/>
        </w:rPr>
        <w:t>Dear Pharmacy Contractor</w:t>
      </w:r>
    </w:p>
    <w:p w14:paraId="7B2401A7" w14:textId="0A7E0026" w:rsidR="00A87104" w:rsidRPr="00F25919" w:rsidRDefault="00A87104" w:rsidP="00A87104">
      <w:pPr>
        <w:spacing w:line="292" w:lineRule="exact"/>
        <w:rPr>
          <w:b/>
          <w:bCs/>
          <w:lang w:val="en-GB"/>
        </w:rPr>
      </w:pPr>
      <w:r w:rsidRPr="00F25919">
        <w:rPr>
          <w:b/>
          <w:bCs/>
          <w:lang w:val="en-GB"/>
        </w:rPr>
        <w:t>Re: Notice of a Special Meeting of Contractors to vote on merging with Community Pharmacy Swindon and Wiltshire</w:t>
      </w:r>
    </w:p>
    <w:p w14:paraId="2F606AB1" w14:textId="77777777" w:rsidR="00A87104" w:rsidRPr="00F25919" w:rsidRDefault="00A87104" w:rsidP="00A87104">
      <w:pPr>
        <w:spacing w:line="292" w:lineRule="exact"/>
        <w:rPr>
          <w:b/>
          <w:bCs/>
          <w:lang w:val="en-GB"/>
        </w:rPr>
      </w:pPr>
    </w:p>
    <w:p w14:paraId="20E9C811" w14:textId="77777777" w:rsidR="00A87104" w:rsidRPr="00F25919" w:rsidRDefault="00A87104" w:rsidP="00A87104">
      <w:pPr>
        <w:spacing w:line="292" w:lineRule="exact"/>
        <w:rPr>
          <w:lang w:val="en-GB"/>
        </w:rPr>
      </w:pPr>
      <w:r w:rsidRPr="00F25919">
        <w:rPr>
          <w:lang w:val="en-GB"/>
        </w:rPr>
        <w:t>Proposals to update the LPC model constitution and in parallel for contractors to consider the future size and footprint of their LPC(s) were made by the Review Steering Group (RSG) and supported by an overwhelming majority of community pharmacy contractors in a national vote in June 2022.</w:t>
      </w:r>
    </w:p>
    <w:p w14:paraId="56B83E21" w14:textId="77777777" w:rsidR="00A87104" w:rsidRPr="00F25919" w:rsidRDefault="00A87104" w:rsidP="00A87104">
      <w:pPr>
        <w:spacing w:line="292" w:lineRule="exact"/>
        <w:rPr>
          <w:lang w:val="en-GB"/>
        </w:rPr>
      </w:pPr>
    </w:p>
    <w:p w14:paraId="745096E2" w14:textId="27715D02" w:rsidR="00A87104" w:rsidRPr="00F25919" w:rsidRDefault="00A87104" w:rsidP="00A87104">
      <w:pPr>
        <w:spacing w:line="292" w:lineRule="exact"/>
        <w:rPr>
          <w:lang w:val="en-GB"/>
        </w:rPr>
      </w:pPr>
      <w:r w:rsidRPr="00F25919">
        <w:rPr>
          <w:lang w:val="en-GB"/>
        </w:rPr>
        <w:t>A review by Community Pharmacy Avon recognised that at the time, the LPC represented more than 200 pharmacies, was financially sustainable, however was not coterminous with the ICBs (CPA represents all the pharmacies in BNSSG, however only the BANES pharmacies in BSW).</w:t>
      </w:r>
    </w:p>
    <w:p w14:paraId="6C4568C3" w14:textId="77777777" w:rsidR="00A87104" w:rsidRPr="00F25919" w:rsidRDefault="00A87104" w:rsidP="00A87104">
      <w:pPr>
        <w:spacing w:line="292" w:lineRule="exact"/>
        <w:rPr>
          <w:lang w:val="en-GB"/>
        </w:rPr>
      </w:pPr>
    </w:p>
    <w:p w14:paraId="117BCA49" w14:textId="42B21CBD" w:rsidR="00A87104" w:rsidRPr="00F25919" w:rsidRDefault="00A87104" w:rsidP="00A87104">
      <w:pPr>
        <w:spacing w:line="292" w:lineRule="exact"/>
        <w:rPr>
          <w:lang w:val="en-GB"/>
        </w:rPr>
      </w:pPr>
      <w:r w:rsidRPr="00F25919">
        <w:rPr>
          <w:lang w:val="en-GB"/>
        </w:rPr>
        <w:t>Following this review, Community Pharmacy Avon opened dialogue with Community Pharmacy Swindon and Wiltshire in relation to a merger to allow the newly formed LPC to represent contractors across two ICBs and to continue to represent more than 200 pharmacies.</w:t>
      </w:r>
    </w:p>
    <w:p w14:paraId="565A7596" w14:textId="77777777" w:rsidR="00A87104" w:rsidRPr="00F25919" w:rsidRDefault="00A87104" w:rsidP="00A87104">
      <w:pPr>
        <w:spacing w:line="292" w:lineRule="exact"/>
        <w:rPr>
          <w:lang w:val="en-GB"/>
        </w:rPr>
      </w:pPr>
    </w:p>
    <w:p w14:paraId="4D1DA5AD" w14:textId="3C8A0317" w:rsidR="00A87104" w:rsidRPr="00F25919" w:rsidRDefault="00A87104" w:rsidP="00A87104">
      <w:pPr>
        <w:spacing w:line="292" w:lineRule="exact"/>
        <w:rPr>
          <w:lang w:val="en-GB"/>
        </w:rPr>
      </w:pPr>
      <w:r w:rsidRPr="00F25919">
        <w:rPr>
          <w:lang w:val="en-GB"/>
        </w:rPr>
        <w:t>Community Pharmacy Avon seeks your approval by ballot of pharmacy contractors to proceed with the merger.  You are entitled to cast one vote for each of the pharmacy contractor premises you have in the Community Pharmacy Avon area</w:t>
      </w:r>
    </w:p>
    <w:p w14:paraId="0569CCE5" w14:textId="77777777" w:rsidR="00A87104" w:rsidRPr="00F25919" w:rsidRDefault="00A87104" w:rsidP="00A87104">
      <w:pPr>
        <w:pStyle w:val="BodyText"/>
        <w:ind w:right="100"/>
        <w:jc w:val="both"/>
        <w:rPr>
          <w:sz w:val="22"/>
          <w:szCs w:val="22"/>
          <w:lang w:val="en-GB"/>
        </w:rPr>
      </w:pPr>
    </w:p>
    <w:p w14:paraId="46E62803" w14:textId="274DF412" w:rsidR="00A87104" w:rsidRPr="00F25919" w:rsidRDefault="00A87104" w:rsidP="00A87104">
      <w:pPr>
        <w:pStyle w:val="BodyText"/>
        <w:ind w:right="100"/>
        <w:jc w:val="both"/>
        <w:rPr>
          <w:sz w:val="22"/>
          <w:szCs w:val="22"/>
          <w:lang w:val="en-GB"/>
        </w:rPr>
      </w:pPr>
      <w:r w:rsidRPr="00F25919">
        <w:rPr>
          <w:b/>
          <w:bCs/>
          <w:sz w:val="22"/>
          <w:szCs w:val="22"/>
          <w:lang w:val="en-GB"/>
        </w:rPr>
        <w:t>This will take place online via Zoom 19:30 on Tuesday 18</w:t>
      </w:r>
      <w:r w:rsidRPr="00F25919">
        <w:rPr>
          <w:b/>
          <w:bCs/>
          <w:sz w:val="22"/>
          <w:szCs w:val="22"/>
          <w:vertAlign w:val="superscript"/>
          <w:lang w:val="en-GB"/>
        </w:rPr>
        <w:t>th</w:t>
      </w:r>
      <w:r w:rsidRPr="00F25919">
        <w:rPr>
          <w:b/>
          <w:bCs/>
          <w:sz w:val="22"/>
          <w:szCs w:val="22"/>
          <w:lang w:val="en-GB"/>
        </w:rPr>
        <w:t xml:space="preserve"> of June 2024</w:t>
      </w:r>
      <w:r w:rsidRPr="00F25919">
        <w:rPr>
          <w:sz w:val="22"/>
          <w:szCs w:val="22"/>
          <w:lang w:val="en-GB"/>
        </w:rPr>
        <w:t xml:space="preserve">. </w:t>
      </w:r>
    </w:p>
    <w:p w14:paraId="0699C51F" w14:textId="77777777" w:rsidR="00A87104" w:rsidRPr="00F25919" w:rsidRDefault="00A87104" w:rsidP="00A87104">
      <w:pPr>
        <w:pStyle w:val="BodyText"/>
        <w:ind w:right="100"/>
        <w:jc w:val="both"/>
        <w:rPr>
          <w:sz w:val="22"/>
          <w:szCs w:val="22"/>
          <w:lang w:val="en-GB"/>
        </w:rPr>
      </w:pPr>
    </w:p>
    <w:p w14:paraId="15CC3978" w14:textId="2A82C5DF" w:rsidR="00A87104" w:rsidRPr="00F25919" w:rsidRDefault="00A87104" w:rsidP="00A87104">
      <w:pPr>
        <w:adjustRightInd w:val="0"/>
        <w:spacing w:after="260"/>
        <w:jc w:val="both"/>
        <w:rPr>
          <w:lang w:val="en-GB"/>
        </w:rPr>
      </w:pPr>
      <w:r w:rsidRPr="00F25919">
        <w:rPr>
          <w:lang w:val="en-GB"/>
        </w:rPr>
        <w:t xml:space="preserve">I do hope you are available to join us for the special meeting.  If you will be attending, please register your details </w:t>
      </w:r>
      <w:hyperlink r:id="rId7" w:history="1">
        <w:r w:rsidRPr="00F25919">
          <w:rPr>
            <w:rStyle w:val="Hyperlink"/>
            <w:lang w:val="en-GB"/>
          </w:rPr>
          <w:t>here</w:t>
        </w:r>
      </w:hyperlink>
      <w:r w:rsidRPr="00F25919">
        <w:rPr>
          <w:lang w:val="en-GB"/>
        </w:rPr>
        <w:t xml:space="preserve">.  If you are unable to attend the meeting, I have attached a form to allow you to register your vote by email or post. Votes cast by these methods must be received by </w:t>
      </w:r>
      <w:r w:rsidRPr="00F25919">
        <w:rPr>
          <w:b/>
          <w:bCs/>
          <w:lang w:val="en-GB"/>
        </w:rPr>
        <w:t>13:00 on Monday the 17</w:t>
      </w:r>
      <w:r w:rsidRPr="00F25919">
        <w:rPr>
          <w:b/>
          <w:bCs/>
          <w:vertAlign w:val="superscript"/>
          <w:lang w:val="en-GB"/>
        </w:rPr>
        <w:t>th</w:t>
      </w:r>
      <w:r w:rsidRPr="00F25919">
        <w:rPr>
          <w:b/>
          <w:bCs/>
          <w:lang w:val="en-GB"/>
        </w:rPr>
        <w:t xml:space="preserve"> of June 2024.</w:t>
      </w:r>
    </w:p>
    <w:p w14:paraId="6D9FB814" w14:textId="2B81E9F0" w:rsidR="00A87104" w:rsidRPr="00F25919" w:rsidRDefault="00F25919" w:rsidP="00A87104">
      <w:pPr>
        <w:pStyle w:val="BodyText"/>
        <w:spacing w:before="1"/>
        <w:rPr>
          <w:sz w:val="22"/>
          <w:szCs w:val="22"/>
        </w:rPr>
      </w:pPr>
      <w:r w:rsidRPr="00F25919">
        <w:rPr>
          <w:sz w:val="22"/>
          <w:szCs w:val="22"/>
        </w:rPr>
        <w:t>The committee is recommending this merger to you as part of the implementation of the RSG proposals, and to ensure that we can continue to represent all contractors equitably and effectively into the future landscape for community pharmacy.  If you have any queries prior to submitting your vote please contact the CPSW Chair, Chris Shields, who would be happy to discuss.</w:t>
      </w:r>
    </w:p>
    <w:p w14:paraId="06B77ADF" w14:textId="77777777" w:rsidR="00F25919" w:rsidRPr="00F25919" w:rsidRDefault="00F25919" w:rsidP="00A87104">
      <w:pPr>
        <w:pStyle w:val="BodyText"/>
        <w:spacing w:before="1"/>
        <w:rPr>
          <w:sz w:val="22"/>
          <w:szCs w:val="22"/>
        </w:rPr>
      </w:pPr>
    </w:p>
    <w:p w14:paraId="14445F49" w14:textId="0415B87A" w:rsidR="00F25919" w:rsidRPr="00F25919" w:rsidRDefault="00F25919" w:rsidP="00A87104">
      <w:pPr>
        <w:pStyle w:val="BodyText"/>
        <w:spacing w:before="1"/>
        <w:rPr>
          <w:sz w:val="22"/>
          <w:szCs w:val="22"/>
        </w:rPr>
      </w:pPr>
      <w:r w:rsidRPr="00F25919">
        <w:rPr>
          <w:sz w:val="22"/>
          <w:szCs w:val="22"/>
        </w:rPr>
        <w:t>The proposal to merge will be carried if approved by a two-thirds majority of the total votes cast.  Any subsequent constitutional changes that will be needed will be submitted to contractors for approval at a future SGM as per the current constitution.</w:t>
      </w:r>
    </w:p>
    <w:p w14:paraId="76C14159" w14:textId="77777777" w:rsidR="00F25919" w:rsidRPr="00F25919" w:rsidRDefault="00F25919" w:rsidP="00A87104">
      <w:pPr>
        <w:pStyle w:val="BodyText"/>
        <w:spacing w:before="1"/>
        <w:rPr>
          <w:sz w:val="22"/>
          <w:szCs w:val="22"/>
          <w:lang w:val="en-GB"/>
        </w:rPr>
      </w:pPr>
    </w:p>
    <w:p w14:paraId="2365D2E6" w14:textId="77777777" w:rsidR="00A87104" w:rsidRPr="00F25919" w:rsidRDefault="00A87104" w:rsidP="00A87104">
      <w:pPr>
        <w:pStyle w:val="BodyText"/>
        <w:spacing w:before="1"/>
        <w:rPr>
          <w:sz w:val="22"/>
          <w:szCs w:val="22"/>
          <w:lang w:val="en-GB"/>
        </w:rPr>
      </w:pPr>
      <w:r w:rsidRPr="00F25919">
        <w:rPr>
          <w:sz w:val="22"/>
          <w:szCs w:val="22"/>
          <w:lang w:val="en-GB"/>
        </w:rPr>
        <w:t>Please note you must be the pharmacy owner or authorised by them to cast your vote (this email can be forwarded on).</w:t>
      </w:r>
    </w:p>
    <w:p w14:paraId="1458904F" w14:textId="77777777" w:rsidR="00A87104" w:rsidRPr="00F25919" w:rsidRDefault="00A87104" w:rsidP="00A87104">
      <w:pPr>
        <w:pStyle w:val="BodyText"/>
        <w:spacing w:before="11"/>
        <w:rPr>
          <w:sz w:val="22"/>
          <w:szCs w:val="22"/>
          <w:lang w:val="en-GB"/>
        </w:rPr>
      </w:pPr>
    </w:p>
    <w:p w14:paraId="24A4D681" w14:textId="77777777" w:rsidR="00A87104" w:rsidRPr="00F25919" w:rsidRDefault="00A87104" w:rsidP="00A87104">
      <w:pPr>
        <w:pStyle w:val="BodyText"/>
        <w:rPr>
          <w:sz w:val="22"/>
          <w:szCs w:val="22"/>
          <w:lang w:val="en-GB"/>
        </w:rPr>
      </w:pPr>
      <w:r w:rsidRPr="00F25919">
        <w:rPr>
          <w:sz w:val="22"/>
          <w:szCs w:val="22"/>
          <w:lang w:val="en-GB"/>
        </w:rPr>
        <w:t>Yours Sincerely,</w:t>
      </w:r>
    </w:p>
    <w:p w14:paraId="62C5E85B" w14:textId="77777777" w:rsidR="00A87104" w:rsidRPr="00F25919" w:rsidRDefault="00A87104" w:rsidP="00A87104">
      <w:pPr>
        <w:pStyle w:val="BodyText"/>
        <w:rPr>
          <w:rFonts w:ascii="Apple Chancery" w:hAnsi="Apple Chancery" w:cs="Apple Chancery"/>
          <w:sz w:val="22"/>
          <w:szCs w:val="22"/>
          <w:lang w:val="en-GB"/>
        </w:rPr>
      </w:pPr>
      <w:r w:rsidRPr="00F25919">
        <w:rPr>
          <w:rFonts w:ascii="Apple Chancery" w:hAnsi="Apple Chancery" w:cs="Apple Chancery"/>
          <w:sz w:val="22"/>
          <w:szCs w:val="22"/>
          <w:lang w:val="en-GB"/>
        </w:rPr>
        <w:t>Richard</w:t>
      </w:r>
    </w:p>
    <w:p w14:paraId="5D6FCE90" w14:textId="77777777" w:rsidR="00A87104" w:rsidRPr="00F25919" w:rsidRDefault="00A87104" w:rsidP="00A87104">
      <w:pPr>
        <w:pStyle w:val="BodyText"/>
        <w:ind w:right="6566"/>
        <w:rPr>
          <w:sz w:val="22"/>
          <w:szCs w:val="22"/>
          <w:lang w:val="en-GB"/>
        </w:rPr>
      </w:pPr>
      <w:r w:rsidRPr="00F25919">
        <w:rPr>
          <w:sz w:val="22"/>
          <w:szCs w:val="22"/>
          <w:lang w:val="en-GB"/>
        </w:rPr>
        <w:t>Richard Brown</w:t>
      </w:r>
    </w:p>
    <w:p w14:paraId="25544C8C" w14:textId="77777777" w:rsidR="00A87104" w:rsidRPr="00F25919" w:rsidRDefault="00A87104" w:rsidP="00A87104">
      <w:pPr>
        <w:pStyle w:val="BodyText"/>
        <w:ind w:right="6566"/>
        <w:rPr>
          <w:sz w:val="22"/>
          <w:szCs w:val="22"/>
          <w:lang w:val="en-GB"/>
        </w:rPr>
      </w:pPr>
      <w:r w:rsidRPr="00F25919">
        <w:rPr>
          <w:sz w:val="22"/>
          <w:szCs w:val="22"/>
          <w:lang w:val="en-GB"/>
        </w:rPr>
        <w:t>Chief Officer</w:t>
      </w:r>
    </w:p>
    <w:p w14:paraId="0E380F45" w14:textId="6EF4F5DB" w:rsidR="002D6D46" w:rsidRPr="00F25919" w:rsidRDefault="00A87104" w:rsidP="00F25919">
      <w:pPr>
        <w:pStyle w:val="BodyText"/>
        <w:ind w:right="6566"/>
        <w:rPr>
          <w:sz w:val="22"/>
          <w:szCs w:val="22"/>
          <w:lang w:val="en-GB"/>
        </w:rPr>
      </w:pPr>
      <w:r w:rsidRPr="00F25919">
        <w:rPr>
          <w:sz w:val="22"/>
          <w:szCs w:val="22"/>
          <w:lang w:val="en-GB"/>
        </w:rPr>
        <w:t>Community Pharmacy Avon</w:t>
      </w:r>
    </w:p>
    <w:sectPr w:rsidR="002D6D46" w:rsidRPr="00F25919" w:rsidSect="00A87104">
      <w:headerReference w:type="even" r:id="rId8"/>
      <w:headerReference w:type="default" r:id="rId9"/>
      <w:footerReference w:type="even" r:id="rId10"/>
      <w:footerReference w:type="default" r:id="rId11"/>
      <w:headerReference w:type="first" r:id="rId12"/>
      <w:footerReference w:type="first" r:id="rId13"/>
      <w:pgSz w:w="11906" w:h="16838"/>
      <w:pgMar w:top="1701" w:right="1304" w:bottom="1701" w:left="737"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961F" w14:textId="77777777" w:rsidR="006363EB" w:rsidRDefault="006363EB" w:rsidP="000009E6">
      <w:r>
        <w:separator/>
      </w:r>
    </w:p>
  </w:endnote>
  <w:endnote w:type="continuationSeparator" w:id="0">
    <w:p w14:paraId="3402A857" w14:textId="77777777" w:rsidR="006363EB" w:rsidRDefault="006363EB" w:rsidP="0000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4D"/>
    <w:family w:val="auto"/>
    <w:pitch w:val="variable"/>
    <w:sig w:usb0="8000002F" w:usb1="5000205B" w:usb2="00000000" w:usb3="00000000" w:csb0="00000093" w:csb1="00000000"/>
  </w:font>
  <w:font w:name="Apple Chancery">
    <w:altName w:val="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E866" w14:textId="77777777" w:rsidR="00C17BF1" w:rsidRDefault="00C17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0FA6" w14:textId="77777777" w:rsidR="002477A0" w:rsidRDefault="00C17BF1" w:rsidP="004758C6">
    <w:pPr>
      <w:rPr>
        <w:rFonts w:ascii="DM Sans" w:hAnsi="DM Sans" w:cs="Arial"/>
        <w:color w:val="106B62"/>
        <w:sz w:val="20"/>
        <w:szCs w:val="20"/>
        <w:lang w:eastAsia="en-GB"/>
      </w:rPr>
    </w:pPr>
    <w:r>
      <w:rPr>
        <w:rFonts w:ascii="DM Sans" w:hAnsi="DM Sans" w:cs="Arial"/>
        <w:noProof/>
        <w:color w:val="0072CE" w:themeColor="text1"/>
        <w:sz w:val="20"/>
        <w:szCs w:val="20"/>
        <w:lang w:eastAsia="en-GB"/>
      </w:rPr>
      <w:drawing>
        <wp:anchor distT="0" distB="0" distL="114300" distR="114300" simplePos="0" relativeHeight="251661824" behindDoc="1" locked="0" layoutInCell="1" allowOverlap="1" wp14:anchorId="159594CF" wp14:editId="267A9913">
          <wp:simplePos x="0" y="0"/>
          <wp:positionH relativeFrom="column">
            <wp:posOffset>5145821</wp:posOffset>
          </wp:positionH>
          <wp:positionV relativeFrom="page">
            <wp:posOffset>9535131</wp:posOffset>
          </wp:positionV>
          <wp:extent cx="1928442" cy="1148733"/>
          <wp:effectExtent l="0" t="0" r="2540" b="0"/>
          <wp:wrapNone/>
          <wp:docPr id="1008682434" name="Picture 1008682434"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4604" cy="1158360"/>
                  </a:xfrm>
                  <a:prstGeom prst="rect">
                    <a:avLst/>
                  </a:prstGeom>
                </pic:spPr>
              </pic:pic>
            </a:graphicData>
          </a:graphic>
          <wp14:sizeRelH relativeFrom="margin">
            <wp14:pctWidth>0</wp14:pctWidth>
          </wp14:sizeRelH>
          <wp14:sizeRelV relativeFrom="margin">
            <wp14:pctHeight>0</wp14:pctHeight>
          </wp14:sizeRelV>
        </wp:anchor>
      </w:drawing>
    </w:r>
  </w:p>
  <w:p w14:paraId="6F4361BE" w14:textId="77777777" w:rsidR="002477A0" w:rsidRDefault="002477A0" w:rsidP="002477A0">
    <w:pPr>
      <w:rPr>
        <w:rFonts w:ascii="DM Sans" w:hAnsi="DM Sans" w:cs="Arial"/>
        <w:color w:val="106B62"/>
        <w:sz w:val="20"/>
        <w:szCs w:val="20"/>
        <w:lang w:eastAsia="en-GB"/>
      </w:rPr>
    </w:pPr>
  </w:p>
  <w:p w14:paraId="07099B68" w14:textId="77777777" w:rsidR="000009E6" w:rsidRPr="00FB03C3" w:rsidRDefault="002477A0" w:rsidP="002477A0">
    <w:pPr>
      <w:rPr>
        <w:rFonts w:ascii="DM Sans" w:hAnsi="DM Sans"/>
        <w:color w:val="0072CE" w:themeColor="text1"/>
        <w:sz w:val="20"/>
        <w:szCs w:val="20"/>
      </w:rPr>
    </w:pPr>
    <w:r w:rsidRPr="00FB03C3">
      <w:rPr>
        <w:rFonts w:ascii="DM Sans" w:hAnsi="DM Sans" w:cs="Arial"/>
        <w:color w:val="0072CE" w:themeColor="text1"/>
        <w:sz w:val="20"/>
        <w:szCs w:val="20"/>
        <w:lang w:eastAsia="en-GB"/>
      </w:rPr>
      <w:t xml:space="preserve">Community Pharmacy </w:t>
    </w:r>
    <w:r w:rsidR="00C17BF1" w:rsidRPr="00C17BF1">
      <w:rPr>
        <w:rFonts w:ascii="DM Sans" w:hAnsi="DM Sans" w:cs="Arial"/>
        <w:color w:val="FF652C"/>
        <w:sz w:val="20"/>
        <w:szCs w:val="20"/>
        <w:lang w:eastAsia="en-GB"/>
      </w:rPr>
      <w:t>Avon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8C27" w14:textId="77777777" w:rsidR="000C1796" w:rsidRDefault="00C17BF1" w:rsidP="00687877">
    <w:pPr>
      <w:pStyle w:val="Footer"/>
      <w:rPr>
        <w:rFonts w:ascii="DM Sans" w:hAnsi="DM Sans"/>
        <w:color w:val="0072CE" w:themeColor="text1"/>
        <w:sz w:val="20"/>
        <w:szCs w:val="20"/>
      </w:rPr>
    </w:pPr>
    <w:r>
      <w:rPr>
        <w:rFonts w:ascii="DM Sans" w:hAnsi="DM Sans" w:cs="Arial"/>
        <w:noProof/>
        <w:color w:val="0072CE" w:themeColor="text1"/>
        <w:sz w:val="20"/>
        <w:szCs w:val="20"/>
        <w:lang w:eastAsia="en-GB"/>
      </w:rPr>
      <w:drawing>
        <wp:anchor distT="0" distB="0" distL="114300" distR="114300" simplePos="0" relativeHeight="251658752" behindDoc="1" locked="0" layoutInCell="1" allowOverlap="1" wp14:anchorId="4A4B7AB5" wp14:editId="4CAF3FAE">
          <wp:simplePos x="0" y="0"/>
          <wp:positionH relativeFrom="column">
            <wp:posOffset>4441284</wp:posOffset>
          </wp:positionH>
          <wp:positionV relativeFrom="page">
            <wp:posOffset>9100810</wp:posOffset>
          </wp:positionV>
          <wp:extent cx="2648684" cy="1577766"/>
          <wp:effectExtent l="0" t="0" r="5715" b="0"/>
          <wp:wrapNone/>
          <wp:docPr id="1047138761" name="Picture 3"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88867" cy="1601702"/>
                  </a:xfrm>
                  <a:prstGeom prst="rect">
                    <a:avLst/>
                  </a:prstGeom>
                </pic:spPr>
              </pic:pic>
            </a:graphicData>
          </a:graphic>
          <wp14:sizeRelH relativeFrom="margin">
            <wp14:pctWidth>0</wp14:pctWidth>
          </wp14:sizeRelH>
          <wp14:sizeRelV relativeFrom="margin">
            <wp14:pctHeight>0</wp14:pctHeight>
          </wp14:sizeRelV>
        </wp:anchor>
      </w:drawing>
    </w:r>
  </w:p>
  <w:p w14:paraId="60378790" w14:textId="77777777" w:rsidR="000C1796" w:rsidRDefault="000C1796" w:rsidP="00687877">
    <w:pPr>
      <w:pStyle w:val="Footer"/>
      <w:rPr>
        <w:rFonts w:ascii="DM Sans" w:hAnsi="DM Sans"/>
        <w:color w:val="0072CE" w:themeColor="text1"/>
        <w:sz w:val="20"/>
        <w:szCs w:val="20"/>
      </w:rPr>
    </w:pPr>
    <w:r>
      <w:rPr>
        <w:rFonts w:ascii="DM Sans" w:hAnsi="DM Sans"/>
        <w:noProof/>
        <w:color w:val="0072CE" w:themeColor="text1"/>
        <w:sz w:val="20"/>
        <w:szCs w:val="20"/>
      </w:rPr>
      <w:drawing>
        <wp:anchor distT="0" distB="0" distL="114300" distR="114300" simplePos="0" relativeHeight="251659776" behindDoc="1" locked="0" layoutInCell="1" allowOverlap="1" wp14:anchorId="7A2ACC73" wp14:editId="56F25A9A">
          <wp:simplePos x="0" y="0"/>
          <wp:positionH relativeFrom="column">
            <wp:posOffset>-39370</wp:posOffset>
          </wp:positionH>
          <wp:positionV relativeFrom="page">
            <wp:posOffset>9515475</wp:posOffset>
          </wp:positionV>
          <wp:extent cx="183600" cy="680400"/>
          <wp:effectExtent l="0" t="0" r="6985" b="5715"/>
          <wp:wrapTight wrapText="bothSides">
            <wp:wrapPolygon edited="0">
              <wp:start x="0" y="0"/>
              <wp:lineTo x="0" y="21176"/>
              <wp:lineTo x="20180" y="21176"/>
              <wp:lineTo x="20180" y="0"/>
              <wp:lineTo x="0" y="0"/>
            </wp:wrapPolygon>
          </wp:wrapTight>
          <wp:docPr id="1605237301" name="Picture 5"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37301" name="Picture 5" descr="A picture containing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600" cy="680400"/>
                  </a:xfrm>
                  <a:prstGeom prst="rect">
                    <a:avLst/>
                  </a:prstGeom>
                </pic:spPr>
              </pic:pic>
            </a:graphicData>
          </a:graphic>
          <wp14:sizeRelH relativeFrom="page">
            <wp14:pctWidth>0</wp14:pctWidth>
          </wp14:sizeRelH>
          <wp14:sizeRelV relativeFrom="page">
            <wp14:pctHeight>0</wp14:pctHeight>
          </wp14:sizeRelV>
        </wp:anchor>
      </w:drawing>
    </w:r>
  </w:p>
  <w:p w14:paraId="4D587F85" w14:textId="77777777" w:rsidR="00687877" w:rsidRPr="00687877" w:rsidRDefault="004F794C" w:rsidP="00687877">
    <w:pPr>
      <w:pStyle w:val="Footer"/>
      <w:rPr>
        <w:rFonts w:ascii="DM Sans" w:hAnsi="DM Sans"/>
        <w:color w:val="0072CE" w:themeColor="text1"/>
        <w:sz w:val="20"/>
        <w:szCs w:val="20"/>
      </w:rPr>
    </w:pPr>
    <w:r>
      <w:rPr>
        <w:rFonts w:ascii="DM Sans" w:hAnsi="DM Sans"/>
        <w:color w:val="0072CE" w:themeColor="text1"/>
        <w:sz w:val="20"/>
        <w:szCs w:val="20"/>
      </w:rPr>
      <w:t>avonlpc</w:t>
    </w:r>
    <w:r w:rsidR="00687877" w:rsidRPr="002E2173">
      <w:rPr>
        <w:rFonts w:ascii="DM Sans" w:hAnsi="DM Sans"/>
        <w:color w:val="0072CE" w:themeColor="text1"/>
        <w:sz w:val="20"/>
        <w:szCs w:val="20"/>
      </w:rPr>
      <w:t>@</w:t>
    </w:r>
    <w:r>
      <w:rPr>
        <w:rFonts w:ascii="DM Sans" w:hAnsi="DM Sans"/>
        <w:color w:val="0072CE" w:themeColor="text1"/>
        <w:sz w:val="20"/>
        <w:szCs w:val="20"/>
      </w:rPr>
      <w:t>gmail.com</w:t>
    </w:r>
  </w:p>
  <w:p w14:paraId="5720F3D9" w14:textId="702F4D91" w:rsidR="00687877" w:rsidRPr="00687877" w:rsidRDefault="00CB15DD" w:rsidP="00687877">
    <w:pPr>
      <w:pStyle w:val="Footer"/>
      <w:rPr>
        <w:rFonts w:ascii="DM Sans" w:hAnsi="DM Sans"/>
        <w:color w:val="0072CE" w:themeColor="text1"/>
        <w:sz w:val="20"/>
        <w:szCs w:val="20"/>
      </w:rPr>
    </w:pPr>
    <w:r>
      <w:rPr>
        <w:rFonts w:ascii="DM Sans" w:hAnsi="DM Sans"/>
        <w:color w:val="0072CE" w:themeColor="text1"/>
        <w:sz w:val="20"/>
        <w:szCs w:val="20"/>
      </w:rPr>
      <w:t>-</w:t>
    </w:r>
  </w:p>
  <w:p w14:paraId="2637A034" w14:textId="77777777" w:rsidR="00687877" w:rsidRPr="00687877" w:rsidRDefault="004F794C" w:rsidP="00687877">
    <w:pPr>
      <w:pStyle w:val="Footer"/>
      <w:rPr>
        <w:rFonts w:ascii="DM Sans" w:hAnsi="DM Sans"/>
        <w:color w:val="0072CE" w:themeColor="text1"/>
        <w:sz w:val="20"/>
        <w:szCs w:val="20"/>
      </w:rPr>
    </w:pPr>
    <w:r>
      <w:rPr>
        <w:rFonts w:ascii="DM Sans" w:hAnsi="DM Sans"/>
        <w:color w:val="0072CE" w:themeColor="text1"/>
        <w:sz w:val="20"/>
        <w:szCs w:val="20"/>
      </w:rPr>
      <w:t>14a High Street, Bristol BS16 5HP</w:t>
    </w:r>
  </w:p>
  <w:p w14:paraId="3F09B299" w14:textId="77777777" w:rsidR="000009E6" w:rsidRPr="000C1796" w:rsidRDefault="00000000" w:rsidP="004F794C">
    <w:pPr>
      <w:pStyle w:val="Footer"/>
      <w:rPr>
        <w:rFonts w:ascii="DM Sans" w:hAnsi="DM Sans"/>
        <w:b/>
        <w:bCs/>
        <w:color w:val="0072CE" w:themeColor="text1"/>
        <w:sz w:val="20"/>
        <w:szCs w:val="20"/>
      </w:rPr>
    </w:pPr>
    <w:hyperlink r:id="rId3" w:history="1">
      <w:r w:rsidR="004F794C" w:rsidRPr="00A805FE">
        <w:rPr>
          <w:rStyle w:val="Hyperlink"/>
          <w:rFonts w:ascii="DM Sans" w:hAnsi="DM Sans"/>
          <w:b/>
          <w:bCs/>
          <w:sz w:val="20"/>
          <w:szCs w:val="20"/>
        </w:rPr>
        <w:t>https://avon.communitypharmacy.org.uk</w:t>
      </w:r>
    </w:hyperlink>
    <w:r w:rsidR="004F794C">
      <w:rPr>
        <w:rFonts w:ascii="DM Sans" w:hAnsi="DM Sans"/>
        <w:b/>
        <w:bCs/>
        <w:color w:val="0072CE"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15C1" w14:textId="77777777" w:rsidR="006363EB" w:rsidRDefault="006363EB" w:rsidP="000009E6">
      <w:r>
        <w:separator/>
      </w:r>
    </w:p>
  </w:footnote>
  <w:footnote w:type="continuationSeparator" w:id="0">
    <w:p w14:paraId="11693EBB" w14:textId="77777777" w:rsidR="006363EB" w:rsidRDefault="006363EB" w:rsidP="0000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D11A" w14:textId="77777777" w:rsidR="00C17BF1" w:rsidRDefault="00C17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10AC" w14:textId="77777777" w:rsidR="00C17BF1" w:rsidRPr="00C17BF1" w:rsidRDefault="00C17BF1" w:rsidP="00C17BF1">
    <w:pPr>
      <w:pStyle w:val="Header"/>
    </w:pPr>
    <w:r>
      <w:rPr>
        <w:noProof/>
      </w:rPr>
      <w:drawing>
        <wp:inline distT="0" distB="0" distL="0" distR="0" wp14:anchorId="7F0D5A41" wp14:editId="3E4C70F1">
          <wp:extent cx="1955800" cy="596900"/>
          <wp:effectExtent l="0" t="0" r="0" b="0"/>
          <wp:docPr id="1478205981" name="Picture 1478205981" descr="A blue and orang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5669" name="Picture 2" descr="A blue and orang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3D6D" w14:textId="77777777" w:rsidR="00736A64" w:rsidRDefault="00C17BF1">
    <w:pPr>
      <w:pStyle w:val="Header"/>
    </w:pPr>
    <w:r>
      <w:rPr>
        <w:noProof/>
      </w:rPr>
      <w:drawing>
        <wp:anchor distT="0" distB="0" distL="114300" distR="114300" simplePos="0" relativeHeight="251657728" behindDoc="1" locked="0" layoutInCell="1" allowOverlap="1" wp14:anchorId="484F3981" wp14:editId="225DEE45">
          <wp:simplePos x="0" y="0"/>
          <wp:positionH relativeFrom="column">
            <wp:posOffset>5123336</wp:posOffset>
          </wp:positionH>
          <wp:positionV relativeFrom="page">
            <wp:posOffset>0</wp:posOffset>
          </wp:positionV>
          <wp:extent cx="1981877" cy="1527305"/>
          <wp:effectExtent l="0" t="0" r="0" b="0"/>
          <wp:wrapNone/>
          <wp:docPr id="1756711277" name="Picture 6" descr="A picture containing screenshot,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1277" name="Picture 6" descr="A picture containing screenshot, colorfulnes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4271" cy="1544562"/>
                  </a:xfrm>
                  <a:prstGeom prst="rect">
                    <a:avLst/>
                  </a:prstGeom>
                </pic:spPr>
              </pic:pic>
            </a:graphicData>
          </a:graphic>
          <wp14:sizeRelH relativeFrom="margin">
            <wp14:pctWidth>0</wp14:pctWidth>
          </wp14:sizeRelH>
          <wp14:sizeRelV relativeFrom="margin">
            <wp14:pctHeight>0</wp14:pctHeight>
          </wp14:sizeRelV>
        </wp:anchor>
      </w:drawing>
    </w:r>
    <w:r w:rsidR="00587A9D">
      <w:rPr>
        <w:noProof/>
      </w:rPr>
      <w:drawing>
        <wp:inline distT="0" distB="0" distL="0" distR="0" wp14:anchorId="088A8FD5" wp14:editId="46BC8BC9">
          <wp:extent cx="1955800" cy="596900"/>
          <wp:effectExtent l="0" t="0" r="0" b="0"/>
          <wp:docPr id="145575669" name="Picture 2" descr="A blue and orang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5669" name="Picture 2" descr="A blue and orange 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99B"/>
    <w:multiLevelType w:val="multilevel"/>
    <w:tmpl w:val="0DF2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880627"/>
    <w:multiLevelType w:val="hybridMultilevel"/>
    <w:tmpl w:val="4C8E76FA"/>
    <w:lvl w:ilvl="0" w:tplc="B5BC8FEC">
      <w:start w:val="1"/>
      <w:numFmt w:val="decimal"/>
      <w:lvlText w:val="%1."/>
      <w:lvlJc w:val="left"/>
      <w:pPr>
        <w:ind w:left="720" w:hanging="360"/>
      </w:pPr>
      <w:rPr>
        <w:b/>
        <w:bCs/>
        <w:color w:val="FF6D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973F20"/>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CF34953"/>
    <w:multiLevelType w:val="multilevel"/>
    <w:tmpl w:val="967E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4047CA"/>
    <w:multiLevelType w:val="multilevel"/>
    <w:tmpl w:val="9F26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A8325B"/>
    <w:multiLevelType w:val="multilevel"/>
    <w:tmpl w:val="1BA4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EB7220"/>
    <w:multiLevelType w:val="hybridMultilevel"/>
    <w:tmpl w:val="7F7A03DC"/>
    <w:lvl w:ilvl="0" w:tplc="4E02085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2665686">
    <w:abstractNumId w:val="6"/>
  </w:num>
  <w:num w:numId="2" w16cid:durableId="430861198">
    <w:abstractNumId w:val="1"/>
  </w:num>
  <w:num w:numId="3" w16cid:durableId="1659532545">
    <w:abstractNumId w:val="2"/>
  </w:num>
  <w:num w:numId="4" w16cid:durableId="1211724557">
    <w:abstractNumId w:val="4"/>
  </w:num>
  <w:num w:numId="5" w16cid:durableId="1669870447">
    <w:abstractNumId w:val="0"/>
  </w:num>
  <w:num w:numId="6" w16cid:durableId="392314308">
    <w:abstractNumId w:val="5"/>
  </w:num>
  <w:num w:numId="7" w16cid:durableId="1442412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3A"/>
    <w:rsid w:val="000009E6"/>
    <w:rsid w:val="00013147"/>
    <w:rsid w:val="000209AA"/>
    <w:rsid w:val="00065756"/>
    <w:rsid w:val="000C1796"/>
    <w:rsid w:val="00106EC3"/>
    <w:rsid w:val="00183403"/>
    <w:rsid w:val="001C077C"/>
    <w:rsid w:val="00230434"/>
    <w:rsid w:val="002477A0"/>
    <w:rsid w:val="00253627"/>
    <w:rsid w:val="002D6D46"/>
    <w:rsid w:val="002D7E17"/>
    <w:rsid w:val="002E2173"/>
    <w:rsid w:val="003236DD"/>
    <w:rsid w:val="003B65CB"/>
    <w:rsid w:val="004758C6"/>
    <w:rsid w:val="004F794C"/>
    <w:rsid w:val="005473EE"/>
    <w:rsid w:val="00587A9D"/>
    <w:rsid w:val="005D5DB2"/>
    <w:rsid w:val="005E2D40"/>
    <w:rsid w:val="005F0D87"/>
    <w:rsid w:val="006363EB"/>
    <w:rsid w:val="00673013"/>
    <w:rsid w:val="00687877"/>
    <w:rsid w:val="00691249"/>
    <w:rsid w:val="006D5110"/>
    <w:rsid w:val="006E6E87"/>
    <w:rsid w:val="00736A64"/>
    <w:rsid w:val="007D639D"/>
    <w:rsid w:val="00824A3A"/>
    <w:rsid w:val="00837638"/>
    <w:rsid w:val="00975BC3"/>
    <w:rsid w:val="009A7F9B"/>
    <w:rsid w:val="00A02E4F"/>
    <w:rsid w:val="00A402D9"/>
    <w:rsid w:val="00A6040C"/>
    <w:rsid w:val="00A87104"/>
    <w:rsid w:val="00AB598B"/>
    <w:rsid w:val="00B161D7"/>
    <w:rsid w:val="00B275ED"/>
    <w:rsid w:val="00BF0CF2"/>
    <w:rsid w:val="00C1233A"/>
    <w:rsid w:val="00C17BF1"/>
    <w:rsid w:val="00CB15DD"/>
    <w:rsid w:val="00DE6253"/>
    <w:rsid w:val="00E03D2E"/>
    <w:rsid w:val="00E10375"/>
    <w:rsid w:val="00E2576C"/>
    <w:rsid w:val="00E87627"/>
    <w:rsid w:val="00EC2456"/>
    <w:rsid w:val="00F170E9"/>
    <w:rsid w:val="00F25919"/>
    <w:rsid w:val="00F430EF"/>
    <w:rsid w:val="00FB03C3"/>
    <w:rsid w:val="00FD2434"/>
    <w:rsid w:val="7E92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B29DD"/>
  <w15:chartTrackingRefBased/>
  <w15:docId w15:val="{B3E54F3E-B98F-2441-AFB3-813AE530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104"/>
    <w:pPr>
      <w:widowControl w:val="0"/>
      <w:autoSpaceDE w:val="0"/>
      <w:autoSpaceDN w:val="0"/>
    </w:pPr>
    <w:rPr>
      <w:rFonts w:ascii="Calibri" w:eastAsia="Calibri" w:hAnsi="Calibri" w:cs="Calibri"/>
      <w:kern w:val="0"/>
      <w:sz w:val="22"/>
      <w:szCs w:val="22"/>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10375"/>
    <w:pPr>
      <w:suppressAutoHyphens/>
      <w:adjustRightInd w:val="0"/>
      <w:spacing w:line="312" w:lineRule="auto"/>
      <w:textAlignment w:val="center"/>
    </w:pPr>
    <w:rPr>
      <w:rFonts w:ascii="DM Sans" w:hAnsi="DM Sans" w:cs="DM Sans"/>
      <w:color w:val="0F6B61"/>
      <w:sz w:val="20"/>
      <w:szCs w:val="20"/>
    </w:rPr>
  </w:style>
  <w:style w:type="paragraph" w:styleId="Header">
    <w:name w:val="header"/>
    <w:basedOn w:val="Normal"/>
    <w:link w:val="HeaderChar"/>
    <w:uiPriority w:val="99"/>
    <w:unhideWhenUsed/>
    <w:rsid w:val="000009E6"/>
    <w:pPr>
      <w:widowControl/>
      <w:tabs>
        <w:tab w:val="center" w:pos="4513"/>
        <w:tab w:val="right" w:pos="9026"/>
      </w:tabs>
      <w:autoSpaceDE/>
      <w:autoSpaceDN/>
    </w:pPr>
    <w:rPr>
      <w:rFonts w:asciiTheme="minorHAnsi" w:eastAsiaTheme="minorHAnsi" w:hAnsiTheme="minorHAnsi" w:cstheme="minorBidi"/>
      <w:kern w:val="2"/>
      <w:sz w:val="24"/>
      <w:szCs w:val="24"/>
      <w:lang w:val="en-GB"/>
      <w14:ligatures w14:val="standardContextual"/>
    </w:rPr>
  </w:style>
  <w:style w:type="character" w:customStyle="1" w:styleId="HeaderChar">
    <w:name w:val="Header Char"/>
    <w:basedOn w:val="DefaultParagraphFont"/>
    <w:link w:val="Header"/>
    <w:uiPriority w:val="99"/>
    <w:rsid w:val="000009E6"/>
  </w:style>
  <w:style w:type="paragraph" w:styleId="Footer">
    <w:name w:val="footer"/>
    <w:basedOn w:val="Normal"/>
    <w:link w:val="FooterChar"/>
    <w:uiPriority w:val="99"/>
    <w:unhideWhenUsed/>
    <w:rsid w:val="000009E6"/>
    <w:pPr>
      <w:widowControl/>
      <w:tabs>
        <w:tab w:val="center" w:pos="4513"/>
        <w:tab w:val="right" w:pos="9026"/>
      </w:tabs>
      <w:autoSpaceDE/>
      <w:autoSpaceDN/>
    </w:pPr>
    <w:rPr>
      <w:rFonts w:asciiTheme="minorHAnsi" w:eastAsiaTheme="minorHAnsi" w:hAnsiTheme="minorHAnsi" w:cstheme="minorBidi"/>
      <w:kern w:val="2"/>
      <w:sz w:val="24"/>
      <w:szCs w:val="24"/>
      <w:lang w:val="en-GB"/>
      <w14:ligatures w14:val="standardContextual"/>
    </w:rPr>
  </w:style>
  <w:style w:type="character" w:customStyle="1" w:styleId="FooterChar">
    <w:name w:val="Footer Char"/>
    <w:basedOn w:val="DefaultParagraphFont"/>
    <w:link w:val="Footer"/>
    <w:uiPriority w:val="99"/>
    <w:rsid w:val="000009E6"/>
  </w:style>
  <w:style w:type="character" w:styleId="Hyperlink">
    <w:name w:val="Hyperlink"/>
    <w:basedOn w:val="DefaultParagraphFont"/>
    <w:unhideWhenUsed/>
    <w:rsid w:val="00FD2434"/>
    <w:rPr>
      <w:color w:val="FF6D3A" w:themeColor="hyperlink"/>
      <w:u w:val="single"/>
    </w:rPr>
  </w:style>
  <w:style w:type="paragraph" w:styleId="ListParagraph">
    <w:name w:val="List Paragraph"/>
    <w:basedOn w:val="Normal"/>
    <w:uiPriority w:val="34"/>
    <w:qFormat/>
    <w:rsid w:val="005473EE"/>
    <w:pPr>
      <w:widowControl/>
      <w:autoSpaceDE/>
      <w:autoSpaceDN/>
      <w:ind w:left="720"/>
      <w:contextualSpacing/>
    </w:pPr>
    <w:rPr>
      <w:rFonts w:asciiTheme="minorHAnsi" w:eastAsiaTheme="minorHAnsi" w:hAnsiTheme="minorHAnsi" w:cstheme="minorBidi"/>
      <w:lang w:val="en-GB"/>
    </w:rPr>
  </w:style>
  <w:style w:type="character" w:styleId="UnresolvedMention">
    <w:name w:val="Unresolved Mention"/>
    <w:basedOn w:val="DefaultParagraphFont"/>
    <w:uiPriority w:val="99"/>
    <w:semiHidden/>
    <w:unhideWhenUsed/>
    <w:rsid w:val="004F794C"/>
    <w:rPr>
      <w:color w:val="605E5C"/>
      <w:shd w:val="clear" w:color="auto" w:fill="E1DFDD"/>
    </w:rPr>
  </w:style>
  <w:style w:type="character" w:customStyle="1" w:styleId="apple-converted-space">
    <w:name w:val="apple-converted-space"/>
    <w:basedOn w:val="DefaultParagraphFont"/>
    <w:rsid w:val="00C1233A"/>
  </w:style>
  <w:style w:type="paragraph" w:customStyle="1" w:styleId="pf0">
    <w:name w:val="pf0"/>
    <w:basedOn w:val="Normal"/>
    <w:rsid w:val="00C1233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1"/>
    <w:qFormat/>
    <w:rsid w:val="00A87104"/>
    <w:rPr>
      <w:sz w:val="24"/>
      <w:szCs w:val="24"/>
    </w:rPr>
  </w:style>
  <w:style w:type="character" w:customStyle="1" w:styleId="BodyTextChar">
    <w:name w:val="Body Text Char"/>
    <w:basedOn w:val="DefaultParagraphFont"/>
    <w:link w:val="BodyText"/>
    <w:uiPriority w:val="1"/>
    <w:rsid w:val="00A87104"/>
    <w:rPr>
      <w:rFonts w:ascii="Calibri" w:eastAsia="Calibri" w:hAnsi="Calibri" w:cs="Calibri"/>
      <w:kern w:val="0"/>
      <w:lang w:val="en-US"/>
      <w14:ligatures w14:val="none"/>
    </w:rPr>
  </w:style>
  <w:style w:type="character" w:styleId="FollowedHyperlink">
    <w:name w:val="FollowedHyperlink"/>
    <w:basedOn w:val="DefaultParagraphFont"/>
    <w:uiPriority w:val="99"/>
    <w:semiHidden/>
    <w:unhideWhenUsed/>
    <w:rsid w:val="00A87104"/>
    <w:rPr>
      <w:color w:val="CB00B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28712">
      <w:bodyDiv w:val="1"/>
      <w:marLeft w:val="0"/>
      <w:marRight w:val="0"/>
      <w:marTop w:val="0"/>
      <w:marBottom w:val="0"/>
      <w:divBdr>
        <w:top w:val="none" w:sz="0" w:space="0" w:color="auto"/>
        <w:left w:val="none" w:sz="0" w:space="0" w:color="auto"/>
        <w:bottom w:val="none" w:sz="0" w:space="0" w:color="auto"/>
        <w:right w:val="none" w:sz="0" w:space="0" w:color="auto"/>
      </w:divBdr>
      <w:divsChild>
        <w:div w:id="385564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0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von.communitypharmacy.org.uk/about-us/special-general-meeti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avon.communitypharmacy.org.uk" TargetMode="External"/><Relationship Id="rId2" Type="http://schemas.openxmlformats.org/officeDocument/2006/relationships/image" Target="media/image4.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chardbrown/Library/Group%20Containers/UBF8T346G9.Office/User%20Content.localized/Templates.localized/CP%20Avon2.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 Avon2.dotx</Template>
  <TotalTime>68</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Richard Brown</cp:lastModifiedBy>
  <cp:revision>6</cp:revision>
  <dcterms:created xsi:type="dcterms:W3CDTF">2024-05-28T11:41:00Z</dcterms:created>
  <dcterms:modified xsi:type="dcterms:W3CDTF">2024-06-03T12:06:00Z</dcterms:modified>
</cp:coreProperties>
</file>