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C179A" w:rsidRPr="008C179A" w:rsidTr="008C179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C179A" w:rsidRPr="008C179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C179A" w:rsidRPr="008C179A">
                          <w:tc>
                            <w:tcPr>
                              <w:tcW w:w="0" w:type="auto"/>
                              <w:tcMar>
                                <w:top w:w="0" w:type="dxa"/>
                                <w:left w:w="135" w:type="dxa"/>
                                <w:bottom w:w="0" w:type="dxa"/>
                                <w:right w:w="135" w:type="dxa"/>
                              </w:tcMar>
                              <w:hideMark/>
                            </w:tcPr>
                            <w:tbl>
                              <w:tblPr>
                                <w:tblpPr w:leftFromText="45" w:rightFromText="45" w:vertAnchor="text" w:horzAnchor="margin" w:tblpXSpec="center" w:tblpY="-57"/>
                                <w:tblOverlap w:val="never"/>
                                <w:tblW w:w="5280" w:type="dxa"/>
                                <w:tblCellMar>
                                  <w:left w:w="0" w:type="dxa"/>
                                  <w:right w:w="0" w:type="dxa"/>
                                </w:tblCellMar>
                                <w:tblLook w:val="04A0" w:firstRow="1" w:lastRow="0" w:firstColumn="1" w:lastColumn="0" w:noHBand="0" w:noVBand="1"/>
                              </w:tblPr>
                              <w:tblGrid>
                                <w:gridCol w:w="5280"/>
                              </w:tblGrid>
                              <w:tr w:rsidR="008C179A" w:rsidRPr="008C179A" w:rsidTr="008C179A">
                                <w:tc>
                                  <w:tcPr>
                                    <w:tcW w:w="0" w:type="auto"/>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b/>
                                        <w:bCs/>
                                        <w:color w:val="3B287B"/>
                                        <w:sz w:val="36"/>
                                        <w:szCs w:val="36"/>
                                        <w:lang w:val="en-GB"/>
                                      </w:rPr>
                                      <w:t>Weekly Update </w:t>
                                    </w:r>
                                    <w:r w:rsidRPr="008C179A">
                                      <w:rPr>
                                        <w:rFonts w:ascii="Helvetica" w:eastAsia="Times New Roman" w:hAnsi="Helvetica" w:cs="Times New Roman"/>
                                        <w:color w:val="757575"/>
                                        <w:sz w:val="36"/>
                                        <w:szCs w:val="36"/>
                                        <w:lang w:val="en-GB"/>
                                      </w:rPr>
                                      <w:br/>
                                    </w:r>
                                    <w:r w:rsidRPr="008C179A">
                                      <w:rPr>
                                        <w:rFonts w:ascii="Helvetica" w:eastAsia="Times New Roman" w:hAnsi="Helvetica" w:cs="Times New Roman"/>
                                        <w:color w:val="757575"/>
                                        <w:sz w:val="36"/>
                                        <w:szCs w:val="36"/>
                                        <w:lang w:val="en-GB"/>
                                      </w:rPr>
                                      <w:br/>
                                    </w:r>
                                    <w:r w:rsidRPr="008C179A">
                                      <w:rPr>
                                        <w:rFonts w:ascii="Helvetica" w:eastAsia="Times New Roman" w:hAnsi="Helvetica" w:cs="Times New Roman"/>
                                        <w:color w:val="3B287B"/>
                                        <w:sz w:val="36"/>
                                        <w:szCs w:val="36"/>
                                        <w:lang w:val="en-GB"/>
                                      </w:rPr>
                                      <w:t>Tuesday 28th November 2023</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jc w:val="center"/>
              <w:rPr>
                <w:rFonts w:ascii="ArialMT" w:eastAsia="Times New Roman" w:hAnsi="ArialMT" w:cs="Times New Roman"/>
                <w:color w:val="000000"/>
                <w:sz w:val="21"/>
                <w:szCs w:val="21"/>
                <w:lang w:val="en-GB"/>
              </w:rPr>
            </w:pPr>
          </w:p>
        </w:tc>
      </w:tr>
      <w:tr w:rsidR="008C179A" w:rsidRPr="008C179A" w:rsidTr="008C179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C179A" w:rsidRPr="008C179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3B287B"/>
                                  <w:sz w:val="40"/>
                                  <w:szCs w:val="40"/>
                                  <w:lang w:val="en-GB"/>
                                </w:rPr>
                                <w:t>Reminders - </w:t>
                              </w:r>
                              <w:r w:rsidRPr="008C179A">
                                <w:rPr>
                                  <w:rFonts w:ascii="Helvetica" w:eastAsia="Times New Roman" w:hAnsi="Helvetica" w:cs="Times New Roman"/>
                                  <w:i/>
                                  <w:iCs/>
                                  <w:color w:val="FF0000"/>
                                  <w:sz w:val="40"/>
                                  <w:szCs w:val="40"/>
                                  <w:lang w:val="en-GB"/>
                                </w:rPr>
                                <w:t>new!</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8C179A" w:rsidRPr="008C179A">
                                <w:tc>
                                  <w:tcPr>
                                    <w:tcW w:w="0" w:type="auto"/>
                                    <w:shd w:val="clear" w:color="auto" w:fill="4CAAD8"/>
                                    <w:tcMar>
                                      <w:top w:w="270" w:type="dxa"/>
                                      <w:left w:w="270" w:type="dxa"/>
                                      <w:bottom w:w="270" w:type="dxa"/>
                                      <w:right w:w="270" w:type="dxa"/>
                                    </w:tcMar>
                                    <w:hideMark/>
                                  </w:tcPr>
                                  <w:p w:rsidR="008C179A" w:rsidRPr="008C179A" w:rsidRDefault="008C179A" w:rsidP="008C179A">
                                    <w:pPr>
                                      <w:spacing w:line="315" w:lineRule="atLeast"/>
                                      <w:jc w:val="center"/>
                                      <w:rPr>
                                        <w:rFonts w:ascii="Helvetica" w:eastAsia="Times New Roman" w:hAnsi="Helvetica" w:cs="Times New Roman"/>
                                        <w:color w:val="F2F2F2"/>
                                        <w:sz w:val="21"/>
                                        <w:szCs w:val="21"/>
                                        <w:lang w:val="en-GB"/>
                                      </w:rPr>
                                    </w:pPr>
                                    <w:r w:rsidRPr="008C179A">
                                      <w:rPr>
                                        <w:rFonts w:ascii="Helvetica" w:eastAsia="Times New Roman" w:hAnsi="Helvetica" w:cs="Times New Roman"/>
                                        <w:b/>
                                        <w:bCs/>
                                        <w:color w:val="000000"/>
                                        <w:sz w:val="27"/>
                                        <w:szCs w:val="27"/>
                                        <w:lang w:val="en-GB"/>
                                      </w:rPr>
                                      <w:t>Please ensure you complete the Mandatory Workforce survey before December 17th - more information below</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40"/>
                                  <w:szCs w:val="40"/>
                                  <w:lang w:val="en-GB"/>
                                </w:rPr>
                              </w:pPr>
                              <w:r w:rsidRPr="008C179A">
                                <w:rPr>
                                  <w:rFonts w:ascii="Helvetica" w:eastAsia="Times New Roman" w:hAnsi="Helvetica" w:cs="Times New Roman"/>
                                  <w:b/>
                                  <w:bCs/>
                                  <w:color w:val="FF0000"/>
                                  <w:sz w:val="40"/>
                                  <w:szCs w:val="40"/>
                                  <w:lang w:val="en-GB"/>
                                </w:rPr>
                                <w:t>NEW this week</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Contraception Service</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"/var/folders/jt/ssf8xjds2p9ghbc3vkj05ypw0000gn/T/com.microsoft.Word/WebArchiveCopyPasteTempFiles/4fc1bef9-28bc-db24-3df2-b863095fd387.jpeg"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818167" cy="1209933"/>
                                    <wp:effectExtent l="0" t="0" r="0" b="0"/>
                                    <wp:docPr id="14" name="Picture 14" descr="/var/folders/jt/ssf8xjds2p9ghbc3vkj05ypw0000gn/T/com.microsoft.Word/WebArchiveCopyPasteTempFiles/4fc1bef9-28bc-db24-3df2-b863095fd3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fc1bef9-28bc-db24-3df2-b863095fd38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185" cy="1213938"/>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900" w:lineRule="atLeast"/>
                                <w:jc w:val="center"/>
                                <w:outlineLvl w:val="0"/>
                                <w:rPr>
                                  <w:rFonts w:ascii="Helvetica" w:eastAsia="Times New Roman" w:hAnsi="Helvetica" w:cs="Times New Roman"/>
                                  <w:b/>
                                  <w:bCs/>
                                  <w:color w:val="222222"/>
                                  <w:kern w:val="36"/>
                                  <w:sz w:val="60"/>
                                  <w:szCs w:val="60"/>
                                  <w:lang w:val="en-GB"/>
                                </w:rPr>
                              </w:pPr>
                              <w:r w:rsidRPr="008C179A">
                                <w:rPr>
                                  <w:rFonts w:ascii="Helvetica" w:eastAsia="Times New Roman" w:hAnsi="Helvetica" w:cs="Times New Roman"/>
                                  <w:b/>
                                  <w:bCs/>
                                  <w:color w:val="0433FF"/>
                                  <w:kern w:val="36"/>
                                  <w:lang w:val="en-GB"/>
                                </w:rPr>
                                <w:t>Pharmacy Contraception Service updated spec and PGDs</w:t>
                              </w:r>
                            </w:p>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br/>
                              </w:r>
                              <w:r w:rsidRPr="008C179A">
                                <w:rPr>
                                  <w:rFonts w:ascii="HelveticaNeue" w:eastAsia="Times New Roman" w:hAnsi="HelveticaNeue" w:cs="Times New Roman"/>
                                  <w:color w:val="757575"/>
                                  <w:lang w:val="en-GB"/>
                                </w:rPr>
                                <w:t>The </w:t>
                              </w:r>
                              <w:hyperlink r:id="rId6" w:tgtFrame="_blank" w:history="1">
                                <w:r w:rsidRPr="008C179A">
                                  <w:rPr>
                                    <w:rFonts w:ascii="HelveticaNeue" w:eastAsia="Times New Roman" w:hAnsi="HelveticaNeue" w:cs="Times New Roman"/>
                                    <w:color w:val="007C89"/>
                                    <w:u w:val="single"/>
                                    <w:lang w:val="en-GB"/>
                                  </w:rPr>
                                  <w:t>updated specification and Patient Group Directions (PGDs)</w:t>
                                </w:r>
                              </w:hyperlink>
                              <w:r w:rsidRPr="008C179A">
                                <w:rPr>
                                  <w:rFonts w:ascii="HelveticaNeue" w:eastAsia="Times New Roman" w:hAnsi="HelveticaNeue" w:cs="Times New Roman"/>
                                  <w:color w:val="757575"/>
                                  <w:lang w:val="en-GB"/>
                                </w:rPr>
                                <w:t> for the Pharmacy Contraception Service, following last week's </w:t>
                              </w:r>
                              <w:hyperlink r:id="rId7" w:tgtFrame="_blank" w:history="1">
                                <w:r w:rsidRPr="008C179A">
                                  <w:rPr>
                                    <w:rFonts w:ascii="HelveticaNeue" w:eastAsia="Times New Roman" w:hAnsi="HelveticaNeue" w:cs="Times New Roman"/>
                                    <w:color w:val="007C89"/>
                                    <w:u w:val="single"/>
                                    <w:lang w:val="en-GB"/>
                                  </w:rPr>
                                  <w:t>announcement</w:t>
                                </w:r>
                              </w:hyperlink>
                              <w:r w:rsidRPr="008C179A">
                                <w:rPr>
                                  <w:rFonts w:ascii="HelveticaNeue" w:eastAsia="Times New Roman" w:hAnsi="HelveticaNeue" w:cs="Times New Roman"/>
                                  <w:color w:val="757575"/>
                                  <w:lang w:val="en-GB"/>
                                </w:rPr>
                                <w:t> that the service will be expanded from </w:t>
                              </w:r>
                              <w:r w:rsidRPr="008C179A">
                                <w:rPr>
                                  <w:rFonts w:ascii="HelveticaNeue" w:eastAsia="Times New Roman" w:hAnsi="HelveticaNeue" w:cs="Times New Roman"/>
                                  <w:b/>
                                  <w:bCs/>
                                  <w:color w:val="757575"/>
                                  <w:lang w:val="en-GB"/>
                                </w:rPr>
                                <w:t>1st December 2023.</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This expanded service will enable pharmacists to </w:t>
                              </w:r>
                              <w:r w:rsidRPr="008C179A">
                                <w:rPr>
                                  <w:rFonts w:ascii="Helvetica" w:eastAsia="Times New Roman" w:hAnsi="Helvetica" w:cs="Times New Roman"/>
                                  <w:b/>
                                  <w:bCs/>
                                  <w:color w:val="757575"/>
                                  <w:lang w:val="en-GB"/>
                                </w:rPr>
                                <w:t>initiate oral contraception,</w:t>
                              </w:r>
                              <w:r w:rsidRPr="008C179A">
                                <w:rPr>
                                  <w:rFonts w:ascii="Helvetica" w:eastAsia="Times New Roman" w:hAnsi="Helvetica" w:cs="Times New Roman"/>
                                  <w:color w:val="757575"/>
                                  <w:lang w:val="en-GB"/>
                                </w:rPr>
                                <w:t> as well as </w:t>
                              </w:r>
                              <w:r w:rsidRPr="008C179A">
                                <w:rPr>
                                  <w:rFonts w:ascii="Helvetica" w:eastAsia="Times New Roman" w:hAnsi="Helvetica" w:cs="Times New Roman"/>
                                  <w:b/>
                                  <w:bCs/>
                                  <w:color w:val="757575"/>
                                  <w:lang w:val="en-GB"/>
                                </w:rPr>
                                <w:t>continuing to provide ongoing management of oral contraception</w:t>
                              </w:r>
                              <w:r w:rsidRPr="008C179A">
                                <w:rPr>
                                  <w:rFonts w:ascii="Helvetica" w:eastAsia="Times New Roman" w:hAnsi="Helvetica" w:cs="Times New Roman"/>
                                  <w:color w:val="757575"/>
                                  <w:lang w:val="en-GB"/>
                                </w:rPr>
                                <w:t> that was initiated in general practice or a sexual health clinic (or equivalent). </w:t>
                              </w:r>
                              <w:r w:rsidRPr="008C179A">
                                <w:rPr>
                                  <w:rFonts w:ascii="Helvetica" w:eastAsia="Times New Roman" w:hAnsi="Helvetica" w:cs="Times New Roman"/>
                                  <w:color w:val="757575"/>
                                  <w:lang w:val="en-GB"/>
                                </w:rPr>
                                <w:br/>
                                <w:t>To assist pharmacy owners and their teams, Community Pharmacy England have updated the </w:t>
                              </w:r>
                              <w:hyperlink r:id="rId8" w:tgtFrame="_blank" w:history="1">
                                <w:r w:rsidRPr="008C179A">
                                  <w:rPr>
                                    <w:rFonts w:ascii="Helvetica" w:eastAsia="Times New Roman" w:hAnsi="Helvetica" w:cs="Times New Roman"/>
                                    <w:color w:val="007C89"/>
                                    <w:u w:val="single"/>
                                    <w:lang w:val="en-GB"/>
                                  </w:rPr>
                                  <w:t>service page</w:t>
                                </w:r>
                              </w:hyperlink>
                              <w:r w:rsidRPr="008C179A">
                                <w:rPr>
                                  <w:rFonts w:ascii="Helvetica" w:eastAsia="Times New Roman" w:hAnsi="Helvetica" w:cs="Times New Roman"/>
                                  <w:b/>
                                  <w:bCs/>
                                  <w:color w:val="757575"/>
                                  <w:lang w:val="en-GB"/>
                                </w:rPr>
                                <w:t> </w:t>
                              </w:r>
                              <w:r w:rsidRPr="008C179A">
                                <w:rPr>
                                  <w:rFonts w:ascii="Helvetica" w:eastAsia="Times New Roman" w:hAnsi="Helvetica" w:cs="Times New Roman"/>
                                  <w:color w:val="757575"/>
                                  <w:lang w:val="en-GB"/>
                                </w:rPr>
                                <w:t xml:space="preserve">on their website to reflect the changes and update their resources. There will also be webinars for pharmacy owners on </w:t>
                              </w:r>
                              <w:r w:rsidRPr="008C179A">
                                <w:rPr>
                                  <w:rFonts w:ascii="Helvetica" w:eastAsia="Times New Roman" w:hAnsi="Helvetica" w:cs="Times New Roman"/>
                                  <w:color w:val="757575"/>
                                  <w:lang w:val="en-GB"/>
                                </w:rPr>
                                <w:lastRenderedPageBreak/>
                                <w:t>making the changes to start initiation of contraception or starting to offer this service and details of these will be announced soon</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The LPC will be supporting the roll out of the service across AVON and we already have a list of 20 practices who are interested in working with their local pharmacies. We will also be contacting and working with the local sexual health services.</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We would recommend that  your pharmacists starts looking at the </w:t>
                              </w:r>
                              <w:r w:rsidRPr="008C179A">
                                <w:rPr>
                                  <w:rFonts w:ascii="Helvetica" w:eastAsia="Times New Roman" w:hAnsi="Helvetica" w:cs="Times New Roman"/>
                                  <w:b/>
                                  <w:bCs/>
                                  <w:color w:val="757575"/>
                                  <w:lang w:val="en-GB"/>
                                </w:rPr>
                                <w:t>training requirements asap</w:t>
                              </w:r>
                              <w:r w:rsidRPr="008C179A">
                                <w:rPr>
                                  <w:rFonts w:ascii="Helvetica" w:eastAsia="Times New Roman" w:hAnsi="Helvetica" w:cs="Times New Roman"/>
                                  <w:color w:val="757575"/>
                                  <w:lang w:val="en-GB"/>
                                </w:rPr>
                                <w:t> - please note that there are additional training requirements have been added to support initiation of contraception.</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Hypertension Case Finding Service</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"/var/folders/jt/ssf8xjds2p9ghbc3vkj05ypw0000gn/T/com.microsoft.Word/WebArchiveCopyPasteTempFiles/280e5899-cab8-d7ff-f1ed-15a2d16a2b5a.jpeg"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839433" cy="1224084"/>
                                    <wp:effectExtent l="0" t="0" r="2540" b="0"/>
                                    <wp:docPr id="13" name="Picture 13" descr="/var/folders/jt/ssf8xjds2p9ghbc3vkj05ypw0000gn/T/com.microsoft.Word/WebArchiveCopyPasteTempFiles/280e5899-cab8-d7ff-f1ed-15a2d16a2b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80e5899-cab8-d7ff-f1ed-15a2d16a2b5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021" cy="1229134"/>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lang w:val="en-GB"/>
                                </w:rPr>
                                <w:t>Hypertension Case finding Service Updated Service specification</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An updated </w:t>
                              </w:r>
                              <w:hyperlink r:id="rId10" w:history="1">
                                <w:r w:rsidRPr="008C179A">
                                  <w:rPr>
                                    <w:rFonts w:ascii="Helvetica" w:eastAsia="Times New Roman" w:hAnsi="Helvetica" w:cs="Times New Roman"/>
                                    <w:color w:val="007C89"/>
                                    <w:u w:val="single"/>
                                    <w:lang w:val="en-GB"/>
                                  </w:rPr>
                                  <w:t>Service Specification</w:t>
                                </w:r>
                              </w:hyperlink>
                              <w:r w:rsidRPr="008C179A">
                                <w:rPr>
                                  <w:rFonts w:ascii="Helvetica" w:eastAsia="Times New Roman" w:hAnsi="Helvetica" w:cs="Times New Roman"/>
                                  <w:color w:val="757575"/>
                                  <w:lang w:val="en-GB"/>
                                </w:rPr>
                                <w:t xml:space="preserve"> has been issued for this service. Please ensure that all team members are aware of this. The main points to note are that the service can now be provided by suitable trained and competent pharmacy staff </w:t>
                              </w:r>
                              <w:proofErr w:type="spellStart"/>
                              <w:r w:rsidRPr="008C179A">
                                <w:rPr>
                                  <w:rFonts w:ascii="Helvetica" w:eastAsia="Times New Roman" w:hAnsi="Helvetica" w:cs="Times New Roman"/>
                                  <w:color w:val="757575"/>
                                  <w:lang w:val="en-GB"/>
                                </w:rPr>
                                <w:t>ie</w:t>
                              </w:r>
                              <w:proofErr w:type="spellEnd"/>
                              <w:r w:rsidRPr="008C179A">
                                <w:rPr>
                                  <w:rFonts w:ascii="Helvetica" w:eastAsia="Times New Roman" w:hAnsi="Helvetica" w:cs="Times New Roman"/>
                                  <w:color w:val="757575"/>
                                  <w:lang w:val="en-GB"/>
                                </w:rPr>
                                <w:t xml:space="preserve"> pharmacists, Pharmacy technicians </w:t>
                              </w:r>
                              <w:r w:rsidRPr="008C179A">
                                <w:rPr>
                                  <w:rFonts w:ascii="Helvetica" w:eastAsia="Times New Roman" w:hAnsi="Helvetica" w:cs="Times New Roman"/>
                                  <w:b/>
                                  <w:bCs/>
                                  <w:color w:val="757575"/>
                                  <w:lang w:val="en-GB"/>
                                </w:rPr>
                                <w:t>and other non-registered members of the pharmacy team. </w:t>
                              </w:r>
                              <w:r w:rsidRPr="008C179A">
                                <w:rPr>
                                  <w:rFonts w:ascii="Helvetica" w:eastAsia="Times New Roman" w:hAnsi="Helvetica" w:cs="Times New Roman"/>
                                  <w:color w:val="757575"/>
                                  <w:lang w:val="en-GB"/>
                                </w:rPr>
                                <w:br/>
                                <w:t>Please also note that your pharmacy </w:t>
                              </w:r>
                              <w:r w:rsidRPr="008C179A">
                                <w:rPr>
                                  <w:rFonts w:ascii="Helvetica" w:eastAsia="Times New Roman" w:hAnsi="Helvetica" w:cs="Times New Roman"/>
                                  <w:b/>
                                  <w:bCs/>
                                  <w:color w:val="757575"/>
                                  <w:lang w:val="en-GB"/>
                                </w:rPr>
                                <w:t>MUST</w:t>
                              </w:r>
                              <w:r w:rsidRPr="008C179A">
                                <w:rPr>
                                  <w:rFonts w:ascii="Helvetica" w:eastAsia="Times New Roman" w:hAnsi="Helvetica" w:cs="Times New Roman"/>
                                  <w:color w:val="757575"/>
                                  <w:lang w:val="en-GB"/>
                                </w:rPr>
                                <w:t> ensure they have both a blood pressure monitor and an ABPM device that meets the requirements stated in the service spec.</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Flu Vaccination Service</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lastRenderedPageBreak/>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"/var/folders/jt/ssf8xjds2p9ghbc3vkj05ypw0000gn/T/com.microsoft.Word/WebArchiveCopyPasteTempFiles/ddd42be0-4daa-4026-bc46-f35bf6e60dd1.jpeg"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775637" cy="1181630"/>
                                    <wp:effectExtent l="0" t="0" r="2540" b="0"/>
                                    <wp:docPr id="12" name="Picture 12" descr="/var/folders/jt/ssf8xjds2p9ghbc3vkj05ypw0000gn/T/com.microsoft.Word/WebArchiveCopyPasteTempFiles/ddd42be0-4daa-4026-bc46-f35bf6e60d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dd42be0-4daa-4026-bc46-f35bf6e60dd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217" cy="1186674"/>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lang w:val="en-GB"/>
                                </w:rPr>
                                <w:t>NHS Flu Vaccination Service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Just a reminder that if your pharmacy has run out of vaccines and you get enquiries from people still requiring them please could you, wherever possible direct them to a pharmacy who is still providing the service. </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Hypertension Case Finding Template</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"/var/folders/jt/ssf8xjds2p9ghbc3vkj05ypw0000gn/T/com.microsoft.Word/WebArchiveCopyPasteTempFiles/1166fb3b-eebe-4bc0-5d44-13b7edd297a9.jpeg"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499191" cy="1499191"/>
                                    <wp:effectExtent l="0" t="0" r="0" b="0"/>
                                    <wp:docPr id="11" name="Picture 11" descr="/var/folders/jt/ssf8xjds2p9ghbc3vkj05ypw0000gn/T/com.microsoft.Word/WebArchiveCopyPasteTempFiles/1166fb3b-eebe-4bc0-5d44-13b7edd297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166fb3b-eebe-4bc0-5d44-13b7edd297a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690" cy="1503690"/>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lang w:val="en-GB"/>
                                </w:rPr>
                                <w:t>Hypertension Case Finding Template on PharmOutcomes</w:t>
                              </w:r>
                              <w:r w:rsidRPr="008C179A">
                                <w:rPr>
                                  <w:rFonts w:ascii="Helvetica" w:eastAsia="Times New Roman" w:hAnsi="Helvetica" w:cs="Times New Roman"/>
                                  <w:color w:val="757575"/>
                                  <w:lang w:val="en-GB"/>
                                </w:rPr>
                                <w:t> </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Please note the message that Pinnacle Support sent out to all pharmacies on 10th November concerning Hypertension Service Claims - NHSBSA Claims in MYS.</w:t>
                              </w:r>
                              <w:r w:rsidRPr="008C179A">
                                <w:rPr>
                                  <w:rFonts w:ascii="Helvetica" w:eastAsia="Times New Roman" w:hAnsi="Helvetica" w:cs="Times New Roman"/>
                                  <w:color w:val="757575"/>
                                  <w:lang w:val="en-GB"/>
                                </w:rPr>
                                <w:br/>
                                <w:t>Please be aware that the fields in the </w:t>
                              </w:r>
                              <w:r w:rsidRPr="008C179A">
                                <w:rPr>
                                  <w:rFonts w:ascii="Helvetica" w:eastAsia="Times New Roman" w:hAnsi="Helvetica" w:cs="Times New Roman"/>
                                  <w:b/>
                                  <w:bCs/>
                                  <w:color w:val="757575"/>
                                  <w:lang w:val="en-GB"/>
                                </w:rPr>
                                <w:t>Hypertension Case Finding templates</w:t>
                              </w:r>
                              <w:r w:rsidRPr="008C179A">
                                <w:rPr>
                                  <w:rFonts w:ascii="Helvetica" w:eastAsia="Times New Roman" w:hAnsi="Helvetica" w:cs="Times New Roman"/>
                                  <w:color w:val="757575"/>
                                  <w:lang w:val="en-GB"/>
                                </w:rPr>
                                <w:t> that ask for ODS codes and case reference numbers have been </w:t>
                              </w:r>
                              <w:r w:rsidRPr="008C179A">
                                <w:rPr>
                                  <w:rFonts w:ascii="Helvetica" w:eastAsia="Times New Roman" w:hAnsi="Helvetica" w:cs="Times New Roman"/>
                                  <w:b/>
                                  <w:bCs/>
                                  <w:color w:val="757575"/>
                                  <w:lang w:val="en-GB"/>
                                </w:rPr>
                                <w:t>configured so they can be left blank</w:t>
                              </w:r>
                              <w:r w:rsidRPr="008C179A">
                                <w:rPr>
                                  <w:rFonts w:ascii="Helvetica" w:eastAsia="Times New Roman" w:hAnsi="Helvetica" w:cs="Times New Roman"/>
                                  <w:color w:val="757575"/>
                                  <w:lang w:val="en-GB"/>
                                </w:rPr>
                                <w:br/>
                                <w:t>If you </w:t>
                              </w:r>
                              <w:r w:rsidRPr="008C179A">
                                <w:rPr>
                                  <w:rFonts w:ascii="Helvetica" w:eastAsia="Times New Roman" w:hAnsi="Helvetica" w:cs="Times New Roman"/>
                                  <w:b/>
                                  <w:bCs/>
                                  <w:color w:val="757575"/>
                                  <w:lang w:val="en-GB"/>
                                </w:rPr>
                                <w:t>do not know</w:t>
                              </w:r>
                              <w:r w:rsidRPr="008C179A">
                                <w:rPr>
                                  <w:rFonts w:ascii="Helvetica" w:eastAsia="Times New Roman" w:hAnsi="Helvetica" w:cs="Times New Roman"/>
                                  <w:color w:val="757575"/>
                                  <w:lang w:val="en-GB"/>
                                </w:rPr>
                                <w:t> the ODS codes for referral sites or referred to sites it is important that you leave these fields </w:t>
                              </w:r>
                              <w:r w:rsidRPr="008C179A">
                                <w:rPr>
                                  <w:rFonts w:ascii="Helvetica" w:eastAsia="Times New Roman" w:hAnsi="Helvetica" w:cs="Times New Roman"/>
                                  <w:b/>
                                  <w:bCs/>
                                  <w:color w:val="757575"/>
                                  <w:lang w:val="en-GB"/>
                                </w:rPr>
                                <w:t>blank</w:t>
                              </w:r>
                              <w:r w:rsidRPr="008C179A">
                                <w:rPr>
                                  <w:rFonts w:ascii="Helvetica" w:eastAsia="Times New Roman" w:hAnsi="Helvetica" w:cs="Times New Roman"/>
                                  <w:color w:val="757575"/>
                                  <w:lang w:val="en-GB"/>
                                </w:rPr>
                                <w:t>. You will be able to save your records and the BSA claim will send if the fields are left blank.</w:t>
                              </w:r>
                              <w:r w:rsidRPr="008C179A">
                                <w:rPr>
                                  <w:rFonts w:ascii="Helvetica" w:eastAsia="Times New Roman" w:hAnsi="Helvetica" w:cs="Times New Roman"/>
                                  <w:color w:val="757575"/>
                                  <w:lang w:val="en-GB"/>
                                </w:rPr>
                                <w:br/>
                                <w:t>Do not enter anything into the fields if you do not have the ODS code or reference. Entry of any narrative will cause a claim failure.</w:t>
                              </w:r>
                              <w:r w:rsidRPr="008C179A">
                                <w:rPr>
                                  <w:rFonts w:ascii="Helvetica" w:eastAsia="Times New Roman" w:hAnsi="Helvetica" w:cs="Times New Roman"/>
                                  <w:color w:val="757575"/>
                                  <w:lang w:val="en-GB"/>
                                </w:rPr>
                                <w:br/>
                                <w:t>For more information please see the message on PharmOutcomes </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FAQ - Hypertension</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"/var/folders/jt/ssf8xjds2p9ghbc3vkj05ypw0000gn/T/com.microsoft.Word/WebArchiveCopyPasteTempFiles/a49cd429-9c54-0daa-490f-c5c2fbaf4f38.jpeg"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743739" cy="979656"/>
                                    <wp:effectExtent l="0" t="0" r="0" b="0"/>
                                    <wp:docPr id="10" name="Picture 10" descr="/var/folders/jt/ssf8xjds2p9ghbc3vkj05ypw0000gn/T/com.microsoft.Word/WebArchiveCopyPasteTempFiles/a49cd429-9c54-0daa-490f-c5c2fbaf4f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49cd429-9c54-0daa-490f-c5c2fbaf4f3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82" cy="982883"/>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Arial" w:eastAsia="Times New Roman" w:hAnsi="Arial" w:cs="Arial"/>
                                  <w:b/>
                                  <w:bCs/>
                                  <w:color w:val="0433FF"/>
                                  <w:lang w:val="en-GB"/>
                                </w:rPr>
                                <w:t>PharmOutcomes Hypertension Case-Finding Service FAQ</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proofErr w:type="spellStart"/>
                              <w:r w:rsidRPr="008C179A">
                                <w:rPr>
                                  <w:rFonts w:ascii="Arial" w:eastAsia="Times New Roman" w:hAnsi="Arial" w:cs="Arial"/>
                                  <w:color w:val="757575"/>
                                  <w:lang w:val="en-GB"/>
                                </w:rPr>
                                <w:t>PharmaOutcomes</w:t>
                              </w:r>
                              <w:proofErr w:type="spellEnd"/>
                              <w:r w:rsidRPr="008C179A">
                                <w:rPr>
                                  <w:rFonts w:ascii="Arial" w:eastAsia="Times New Roman" w:hAnsi="Arial" w:cs="Arial"/>
                                  <w:color w:val="757575"/>
                                  <w:lang w:val="en-GB"/>
                                </w:rPr>
                                <w:t xml:space="preserve"> have issued a helpful document that answers FAQ’s. Please </w:t>
                              </w:r>
                              <w:hyperlink r:id="rId14" w:tgtFrame="_blank" w:history="1">
                                <w:r w:rsidRPr="008C179A">
                                  <w:rPr>
                                    <w:rFonts w:ascii="Helvetica" w:eastAsia="Times New Roman" w:hAnsi="Helvetica" w:cs="Times New Roman"/>
                                    <w:color w:val="007C89"/>
                                    <w:u w:val="single"/>
                                    <w:lang w:val="en-GB"/>
                                  </w:rPr>
                                  <w:t>click here for the document</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Pharmacy First</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"/var/folders/jt/ssf8xjds2p9ghbc3vkj05ypw0000gn/T/com.microsoft.Word/WebArchiveCopyPasteTempFiles/8b8d2377-6fdd-80ab-a34b-0762c4be42b4.jpeg"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911469" cy="1073889"/>
                                    <wp:effectExtent l="0" t="0" r="0" b="5715"/>
                                    <wp:docPr id="9" name="Picture 9" descr="/var/folders/jt/ssf8xjds2p9ghbc3vkj05ypw0000gn/T/com.microsoft.Word/WebArchiveCopyPasteTempFiles/8b8d2377-6fdd-80ab-a34b-0762c4be42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b8d2377-6fdd-80ab-a34b-0762c4be42b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233" cy="1077127"/>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lang w:val="en-GB"/>
                                </w:rPr>
                                <w:t>Pharmacy First Service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The new Pharmacy First service will include these seven conditions, alongside the current elements of the </w:t>
                              </w:r>
                              <w:hyperlink r:id="rId16" w:tgtFrame="_blank" w:history="1">
                                <w:r w:rsidRPr="008C179A">
                                  <w:rPr>
                                    <w:rFonts w:ascii="Helvetica" w:eastAsia="Times New Roman" w:hAnsi="Helvetica" w:cs="Times New Roman"/>
                                    <w:color w:val="007C89"/>
                                    <w:u w:val="single"/>
                                    <w:lang w:val="en-GB"/>
                                  </w:rPr>
                                  <w:t>Community Pharmacist Consultation Service</w:t>
                                </w:r>
                              </w:hyperlink>
                              <w:r w:rsidRPr="008C179A">
                                <w:rPr>
                                  <w:rFonts w:ascii="Helvetica" w:eastAsia="Times New Roman" w:hAnsi="Helvetica" w:cs="Times New Roman"/>
                                  <w:color w:val="757575"/>
                                  <w:lang w:val="en-GB"/>
                                </w:rPr>
                                <w:t> – minor illness consultations and urgent supply of medicines, for people referred to the pharmacy.</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hyperlink r:id="rId17" w:tgtFrame="_blank" w:history="1">
                                <w:r w:rsidRPr="008C179A">
                                  <w:rPr>
                                    <w:rFonts w:ascii="Helvetica" w:eastAsia="Times New Roman" w:hAnsi="Helvetica" w:cs="Times New Roman"/>
                                    <w:color w:val="007C89"/>
                                    <w:u w:val="single"/>
                                    <w:lang w:val="en-GB"/>
                                  </w:rPr>
                                  <w:t>Download the service specification and clinical pathways</w:t>
                                </w:r>
                              </w:hyperlink>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The final outstanding set of documentation for the new service are the 23 patient group directions (PGD) and one protocol which will be used to authorise supply of medicines at NHS expense, where clinically appropriate, following a consultation for one of the seven conditions. These documents are expected to be published in draft form later this week.</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More guidance on the service and resources for pharmacy owners and their teams will be published over the next few weeks.</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hyperlink r:id="rId18" w:history="1">
                                <w:r w:rsidRPr="008C179A">
                                  <w:rPr>
                                    <w:rFonts w:ascii="Helvetica" w:eastAsia="Times New Roman" w:hAnsi="Helvetica" w:cs="Times New Roman"/>
                                    <w:b/>
                                    <w:bCs/>
                                    <w:color w:val="007C89"/>
                                    <w:u w:val="single"/>
                                    <w:lang w:val="en-GB"/>
                                  </w:rPr>
                                  <w:t>Visit Community Pharmacy England's Pharmacy First service webpage</w:t>
                                </w:r>
                              </w:hyperlink>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Community Pharmacy England  will also, shortly, be publishing the details of a series of webinars on the </w:t>
                              </w:r>
                              <w:hyperlink r:id="rId19" w:tgtFrame="_blank" w:history="1">
                                <w:r w:rsidRPr="008C179A">
                                  <w:rPr>
                                    <w:rFonts w:ascii="Helvetica" w:eastAsia="Times New Roman" w:hAnsi="Helvetica" w:cs="Times New Roman"/>
                                    <w:color w:val="007C89"/>
                                    <w:u w:val="single"/>
                                    <w:lang w:val="en-GB"/>
                                  </w:rPr>
                                  <w:t>services and service changes announced following the Recovery Plan negotiations</w:t>
                                </w:r>
                              </w:hyperlink>
                              <w:r w:rsidRPr="008C179A">
                                <w:rPr>
                                  <w:rFonts w:ascii="Helvetica" w:eastAsia="Times New Roman" w:hAnsi="Helvetica" w:cs="Times New Roman"/>
                                  <w:color w:val="757575"/>
                                  <w:lang w:val="en-GB"/>
                                </w:rPr>
                                <w:t>, which we are organising with the support of NHS England and </w:t>
                              </w:r>
                              <w:hyperlink r:id="rId20" w:tgtFrame="_blank" w:history="1">
                                <w:r w:rsidRPr="008C179A">
                                  <w:rPr>
                                    <w:rFonts w:ascii="Helvetica" w:eastAsia="Times New Roman" w:hAnsi="Helvetica" w:cs="Times New Roman"/>
                                    <w:color w:val="007C89"/>
                                    <w:u w:val="single"/>
                                    <w:lang w:val="en-GB"/>
                                  </w:rPr>
                                  <w:t>CPPE</w:t>
                                </w:r>
                              </w:hyperlink>
                              <w:r w:rsidRPr="008C179A">
                                <w:rPr>
                                  <w:rFonts w:ascii="Helvetica" w:eastAsia="Times New Roman" w:hAnsi="Helvetica" w:cs="Times New Roman"/>
                                  <w:color w:val="757575"/>
                                  <w:lang w:val="en-GB"/>
                                </w:rPr>
                                <w:t>.</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b/>
                                  <w:bCs/>
                                  <w:color w:val="FF2600"/>
                                  <w:sz w:val="36"/>
                                  <w:szCs w:val="36"/>
                                  <w:lang w:val="en-GB"/>
                                </w:rPr>
                                <w:t>Community Pharmacy Contractual Framework</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New IT Systems</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"/var/folders/jt/ssf8xjds2p9ghbc3vkj05ypw0000gn/T/com.microsoft.Word/WebArchiveCopyPasteTempFiles/4924ec7f-6485-aa62-3574-b37a4c0d20dc.jpeg"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562986" cy="1562986"/>
                                    <wp:effectExtent l="0" t="0" r="0" b="0"/>
                                    <wp:docPr id="8" name="Picture 8" descr="/var/folders/jt/ssf8xjds2p9ghbc3vkj05ypw0000gn/T/com.microsoft.Word/WebArchiveCopyPasteTempFiles/4924ec7f-6485-aa62-3574-b37a4c0d20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924ec7f-6485-aa62-3574-b37a4c0d20dc.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929" cy="1567929"/>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000FF"/>
                                  <w:lang w:val="en-GB"/>
                                </w:rPr>
                                <w:t>New Clinical IT systems for Community Pharmacy</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NHS England has issued an email update to pharmacy owners on progress with the development of APIs for the current clinical services which do not yet have one in place.</w:t>
                              </w:r>
                              <w:r w:rsidRPr="008C179A">
                                <w:rPr>
                                  <w:rFonts w:ascii="Helvetica" w:eastAsia="Times New Roman" w:hAnsi="Helvetica" w:cs="Times New Roman"/>
                                  <w:color w:val="757575"/>
                                  <w:lang w:val="en-GB"/>
                                </w:rPr>
                                <w:br/>
                                <w:t> </w:t>
                              </w:r>
                              <w:r w:rsidRPr="008C179A">
                                <w:rPr>
                                  <w:rFonts w:ascii="Helvetica" w:eastAsia="Times New Roman" w:hAnsi="Helvetica" w:cs="Times New Roman"/>
                                  <w:color w:val="757575"/>
                                  <w:lang w:val="en-GB"/>
                                </w:rPr>
                                <w:br/>
                                <w:t>The key news relates to </w:t>
                              </w:r>
                              <w:r w:rsidRPr="008C179A">
                                <w:rPr>
                                  <w:rFonts w:ascii="Helvetica" w:eastAsia="Times New Roman" w:hAnsi="Helvetica" w:cs="Times New Roman"/>
                                  <w:b/>
                                  <w:bCs/>
                                  <w:color w:val="757575"/>
                                  <w:lang w:val="en-GB"/>
                                </w:rPr>
                                <w:t>NMS, with a further update on DMS and SCS. </w:t>
                              </w:r>
                              <w:r w:rsidRPr="008C179A">
                                <w:rPr>
                                  <w:rFonts w:ascii="Helvetica" w:eastAsia="Times New Roman" w:hAnsi="Helvetica" w:cs="Times New Roman"/>
                                  <w:color w:val="757575"/>
                                  <w:lang w:val="en-GB"/>
                                </w:rPr>
                                <w:t>The situation with NMS is slightly complex, so that is featured in its own news story on the website, but it is important to note that there is </w:t>
                              </w:r>
                              <w:r w:rsidRPr="008C179A">
                                <w:rPr>
                                  <w:rFonts w:ascii="Helvetica" w:eastAsia="Times New Roman" w:hAnsi="Helvetica" w:cs="Times New Roman"/>
                                  <w:b/>
                                  <w:bCs/>
                                  <w:color w:val="757575"/>
                                  <w:lang w:val="en-GB"/>
                                </w:rPr>
                                <w:t>nothing that contractors</w:t>
                              </w:r>
                              <w:r w:rsidRPr="008C179A">
                                <w:rPr>
                                  <w:rFonts w:ascii="Helvetica" w:eastAsia="Times New Roman" w:hAnsi="Helvetica" w:cs="Times New Roman"/>
                                  <w:color w:val="757575"/>
                                  <w:lang w:val="en-GB"/>
                                </w:rPr>
                                <w:t> </w:t>
                              </w:r>
                              <w:r w:rsidRPr="008C179A">
                                <w:rPr>
                                  <w:rFonts w:ascii="Helvetica" w:eastAsia="Times New Roman" w:hAnsi="Helvetica" w:cs="Times New Roman"/>
                                  <w:b/>
                                  <w:bCs/>
                                  <w:color w:val="757575"/>
                                  <w:lang w:val="en-GB"/>
                                </w:rPr>
                                <w:t>must do</w:t>
                              </w:r>
                              <w:r w:rsidRPr="008C179A">
                                <w:rPr>
                                  <w:rFonts w:ascii="Helvetica" w:eastAsia="Times New Roman" w:hAnsi="Helvetica" w:cs="Times New Roman"/>
                                  <w:color w:val="757575"/>
                                  <w:lang w:val="en-GB"/>
                                </w:rPr>
                                <w:t> at this time (but there are optional things they can choose to do, if they wish).</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hyperlink r:id="rId22" w:history="1">
                                <w:r w:rsidRPr="008C179A">
                                  <w:rPr>
                                    <w:rFonts w:ascii="Helvetica" w:eastAsia="Times New Roman" w:hAnsi="Helvetica" w:cs="Times New Roman"/>
                                    <w:color w:val="007C89"/>
                                    <w:u w:val="single"/>
                                    <w:lang w:val="en-GB"/>
                                  </w:rPr>
                                  <w:t>Changes to NMS can be found here </w:t>
                                </w:r>
                              </w:hyperlink>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hyperlink r:id="rId23" w:history="1">
                                <w:r w:rsidRPr="008C179A">
                                  <w:rPr>
                                    <w:rFonts w:ascii="Helvetica" w:eastAsia="Times New Roman" w:hAnsi="Helvetica" w:cs="Times New Roman"/>
                                    <w:color w:val="007C89"/>
                                    <w:u w:val="single"/>
                                    <w:lang w:val="en-GB"/>
                                  </w:rPr>
                                  <w:t>Information on future changes for DMS and SCS can be found here</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NHS Profile Manager</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lastRenderedPageBreak/>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"/var/folders/jt/ssf8xjds2p9ghbc3vkj05ypw0000gn/T/com.microsoft.Word/WebArchiveCopyPasteTempFiles/f48a3084-55db-30f7-543c-487d3444b14b.jpeg"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733107" cy="1153328"/>
                                    <wp:effectExtent l="0" t="0" r="0" b="2540"/>
                                    <wp:docPr id="7" name="Picture 7" descr="/var/folders/jt/ssf8xjds2p9ghbc3vkj05ypw0000gn/T/com.microsoft.Word/WebArchiveCopyPasteTempFiles/f48a3084-55db-30f7-543c-487d3444b1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48a3084-55db-30f7-543c-487d3444b14b.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8147" cy="1163336"/>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000FF"/>
                                  <w:lang w:val="en-GB"/>
                                </w:rPr>
                                <w:t>NHS Profile Manager updated before 31st December 23</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The Terms of Service require contractors to update NHS Profile Manager at least once a quarter to ensure the pharmacy’s information is kept up to date. Please ensure you completed this exercise before 31st December 23.</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hyperlink r:id="rId25" w:history="1">
                                <w:r w:rsidRPr="008C179A">
                                  <w:rPr>
                                    <w:rFonts w:ascii="Helvetica" w:eastAsia="Times New Roman" w:hAnsi="Helvetica" w:cs="Times New Roman"/>
                                    <w:color w:val="007C89"/>
                                    <w:u w:val="single"/>
                                    <w:lang w:val="en-GB"/>
                                  </w:rPr>
                                  <w:t>For more information </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ABPM Readings</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"/var/folders/jt/ssf8xjds2p9ghbc3vkj05ypw0000gn/T/com.microsoft.Word/WebArchiveCopyPasteTempFiles/6f9cfc93-407a-748d-d061-f1e62481a3c1.jpeg"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917307" cy="1275907"/>
                                    <wp:effectExtent l="0" t="0" r="635" b="0"/>
                                    <wp:docPr id="6" name="Picture 6" descr="/var/folders/jt/ssf8xjds2p9ghbc3vkj05ypw0000gn/T/com.microsoft.Word/WebArchiveCopyPasteTempFiles/6f9cfc93-407a-748d-d061-f1e62481a3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f9cfc93-407a-748d-d061-f1e62481a3c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5489" cy="1281352"/>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sz w:val="27"/>
                                  <w:szCs w:val="27"/>
                                  <w:lang w:val="en-GB"/>
                                </w:rPr>
                                <w:t>ABPM readings</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Please can we remind you that as part of the hypertension case-finding service you may need to set up a APBM on a patient. Please remember that any patient who has a clinic </w:t>
                              </w:r>
                              <w:r w:rsidRPr="008C179A">
                                <w:rPr>
                                  <w:rFonts w:ascii="Helvetica" w:eastAsia="Times New Roman" w:hAnsi="Helvetica" w:cs="Times New Roman"/>
                                  <w:b/>
                                  <w:bCs/>
                                  <w:color w:val="757575"/>
                                  <w:lang w:val="en-GB"/>
                                </w:rPr>
                                <w:t xml:space="preserve">BP between 140/90 and </w:t>
                              </w:r>
                              <w:proofErr w:type="spellStart"/>
                              <w:r w:rsidRPr="008C179A">
                                <w:rPr>
                                  <w:rFonts w:ascii="Helvetica" w:eastAsia="Times New Roman" w:hAnsi="Helvetica" w:cs="Times New Roman"/>
                                  <w:b/>
                                  <w:bCs/>
                                  <w:color w:val="757575"/>
                                  <w:lang w:val="en-GB"/>
                                </w:rPr>
                                <w:t>and</w:t>
                              </w:r>
                              <w:proofErr w:type="spellEnd"/>
                              <w:r w:rsidRPr="008C179A">
                                <w:rPr>
                                  <w:rFonts w:ascii="Helvetica" w:eastAsia="Times New Roman" w:hAnsi="Helvetica" w:cs="Times New Roman"/>
                                  <w:b/>
                                  <w:bCs/>
                                  <w:color w:val="757575"/>
                                  <w:lang w:val="en-GB"/>
                                </w:rPr>
                                <w:t xml:space="preserve"> 179/119</w:t>
                              </w:r>
                              <w:r w:rsidRPr="008C179A">
                                <w:rPr>
                                  <w:rFonts w:ascii="Helvetica" w:eastAsia="Times New Roman" w:hAnsi="Helvetica" w:cs="Times New Roman"/>
                                  <w:color w:val="757575"/>
                                  <w:lang w:val="en-GB"/>
                                </w:rPr>
                                <w:t> should be offered an ABPM in your pharmacy. If you are offering the service your pharmacy should have access to a ABPM and should know how to set it up. We have had feedback that some pharmacies are struggling to set their meters up. Manufacturers will supply their machine with instructions and in some cases videos. They may also have a customer care lines that you can contact if you are struggling or videos online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There is a</w:t>
                              </w:r>
                              <w:hyperlink r:id="rId27" w:history="1">
                                <w:r w:rsidRPr="008C179A">
                                  <w:rPr>
                                    <w:rFonts w:ascii="Helvetica" w:eastAsia="Times New Roman" w:hAnsi="Helvetica" w:cs="Times New Roman"/>
                                    <w:color w:val="007C89"/>
                                    <w:u w:val="single"/>
                                    <w:lang w:val="en-GB"/>
                                  </w:rPr>
                                  <w:t> useful flow diagram</w:t>
                                </w:r>
                              </w:hyperlink>
                              <w:r w:rsidRPr="008C179A">
                                <w:rPr>
                                  <w:rFonts w:ascii="Helvetica" w:eastAsia="Times New Roman" w:hAnsi="Helvetica" w:cs="Times New Roman"/>
                                  <w:color w:val="757575"/>
                                  <w:lang w:val="en-GB"/>
                                </w:rPr>
                                <w:t xml:space="preserve"> to remind you on what actions you should take depending on the </w:t>
                              </w:r>
                              <w:proofErr w:type="spellStart"/>
                              <w:r w:rsidRPr="008C179A">
                                <w:rPr>
                                  <w:rFonts w:ascii="Helvetica" w:eastAsia="Times New Roman" w:hAnsi="Helvetica" w:cs="Times New Roman"/>
                                  <w:color w:val="757575"/>
                                  <w:lang w:val="en-GB"/>
                                </w:rPr>
                                <w:t>patients</w:t>
                              </w:r>
                              <w:proofErr w:type="spellEnd"/>
                              <w:r w:rsidRPr="008C179A">
                                <w:rPr>
                                  <w:rFonts w:ascii="Helvetica" w:eastAsia="Times New Roman" w:hAnsi="Helvetica" w:cs="Times New Roman"/>
                                  <w:color w:val="757575"/>
                                  <w:lang w:val="en-GB"/>
                                </w:rPr>
                                <w:t xml:space="preserve"> blood pressure.</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lastRenderedPageBreak/>
                                <w:t>Mandatory Survey</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850065" cy="1354941"/>
                                    <wp:effectExtent l="0" t="0" r="4445" b="4445"/>
                                    <wp:docPr id="5" name="Picture 5"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dfac040-3c99-1cb0-2629-9c8ff6c9d2bd.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4787" cy="1358399"/>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765" w:lineRule="atLeast"/>
                                <w:jc w:val="center"/>
                                <w:outlineLvl w:val="1"/>
                                <w:rPr>
                                  <w:rFonts w:ascii="Helvetica" w:eastAsia="Times New Roman" w:hAnsi="Helvetica" w:cs="Times New Roman"/>
                                  <w:b/>
                                  <w:bCs/>
                                  <w:color w:val="222222"/>
                                  <w:sz w:val="51"/>
                                  <w:szCs w:val="51"/>
                                  <w:lang w:val="en-GB"/>
                                </w:rPr>
                              </w:pPr>
                              <w:r w:rsidRPr="008C179A">
                                <w:rPr>
                                  <w:rFonts w:ascii="Helvetica" w:eastAsia="Times New Roman" w:hAnsi="Helvetica" w:cs="Times New Roman"/>
                                  <w:b/>
                                  <w:bCs/>
                                  <w:color w:val="0433FF"/>
                                  <w:sz w:val="27"/>
                                  <w:szCs w:val="27"/>
                                  <w:lang w:val="en-GB"/>
                                </w:rPr>
                                <w:t>2023 mandatory workforce survey open</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8C179A">
                                <w:rPr>
                                  <w:rFonts w:ascii="Helvetica" w:eastAsia="Times New Roman" w:hAnsi="Helvetica" w:cs="Times New Roman"/>
                                  <w:b/>
                                  <w:bCs/>
                                  <w:color w:val="757575"/>
                                  <w:lang w:val="en-GB"/>
                                </w:rPr>
                                <w:t>December 17th, 2023.</w:t>
                              </w:r>
                              <w:r w:rsidRPr="008C179A">
                                <w:rPr>
                                  <w:rFonts w:ascii="Helvetica" w:eastAsia="Times New Roman" w:hAnsi="Helvetica" w:cs="Times New Roman"/>
                                  <w:color w:val="757575"/>
                                  <w:lang w:val="en-GB"/>
                                </w:rPr>
                                <w:br/>
                                <w:t>All pharmacy owners are required to complete the survey. The NHS Business Service Authority (NHSBSA) has sent an email to pharmacy owners with a link to the survey. In some cases, head offices will complete the survey for multiple pharmacy groups.</w:t>
                              </w:r>
                              <w:r w:rsidRPr="008C179A">
                                <w:rPr>
                                  <w:rFonts w:ascii="Helvetica" w:eastAsia="Times New Roman" w:hAnsi="Helvetica" w:cs="Times New Roman"/>
                                  <w:color w:val="757575"/>
                                  <w:lang w:val="en-GB"/>
                                </w:rPr>
                                <w:br/>
                              </w:r>
                              <w:hyperlink r:id="rId29" w:tgtFrame="_blank" w:history="1">
                                <w:r w:rsidRPr="008C179A">
                                  <w:rPr>
                                    <w:rFonts w:ascii="Helvetica" w:eastAsia="Times New Roman" w:hAnsi="Helvetica" w:cs="Times New Roman"/>
                                    <w:color w:val="007C89"/>
                                    <w:u w:val="single"/>
                                    <w:lang w:val="en-GB"/>
                                  </w:rPr>
                                  <w:t>Learn more about the survey and how to complete it</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SSP's</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116419" cy="1116419"/>
                                    <wp:effectExtent l="0" t="0" r="1270" b="127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61c04ea-3363-b13e-137e-825cecb1737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9795" cy="1119795"/>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433FF"/>
                                  <w:lang w:val="en-GB"/>
                                </w:rPr>
                                <w:t>Serious shortage protocols (SSP’s)</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8C179A">
                                <w:rPr>
                                  <w:rFonts w:ascii="Helvetica" w:eastAsia="Times New Roman" w:hAnsi="Helvetica" w:cs="Times New Roman"/>
                                  <w:color w:val="757575"/>
                                  <w:lang w:val="en-GB"/>
                                </w:rPr>
                                <w:br/>
                                <w:t>Please ensure all your team are aware of the current SSP’s in force currently. More information is available </w:t>
                              </w:r>
                              <w:hyperlink r:id="rId31" w:history="1">
                                <w:r w:rsidRPr="008C179A">
                                  <w:rPr>
                                    <w:rFonts w:ascii="Helvetica" w:eastAsia="Times New Roman" w:hAnsi="Helvetica" w:cs="Times New Roman"/>
                                    <w:color w:val="007C89"/>
                                    <w:u w:val="single"/>
                                    <w:lang w:val="en-GB"/>
                                  </w:rPr>
                                  <w:t>here</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b/>
                                  <w:bCs/>
                                  <w:color w:val="FF0000"/>
                                  <w:sz w:val="36"/>
                                  <w:szCs w:val="36"/>
                                  <w:lang w:val="en-GB"/>
                                </w:rPr>
                                <w:t>Local Services &amp; Information</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Research Project</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"/var/folders/jt/ssf8xjds2p9ghbc3vkj05ypw0000gn/T/com.microsoft.Word/WebArchiveCopyPasteTempFiles/0fa66810-06cd-0313-7e4f-8ca01c796138.jpeg"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988288" cy="1117047"/>
                                    <wp:effectExtent l="0" t="0" r="5715" b="635"/>
                                    <wp:docPr id="3" name="Picture 3" descr="/var/folders/jt/ssf8xjds2p9ghbc3vkj05ypw0000gn/T/com.microsoft.Word/WebArchiveCopyPasteTempFiles/0fa66810-06cd-0313-7e4f-8ca01c7961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fa66810-06cd-0313-7e4f-8ca01c796138.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2890" cy="1119632"/>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000FF"/>
                                  <w:lang w:val="en-GB"/>
                                </w:rPr>
                                <w:t>Final year bath pharmacy students would appreciate a couple of minutes of your time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We are final year pharmacy students at the University of Bath. As part of our studies, we are conducting a research project into the recent POM to P reclassification of Cialis Together (tadalafil 10mg tablets). Our project focuses on the impact of this product’s launch into the over the counter (OTC) market, investigating commercial impacts and the influences on pharmacy practice. The project is under the supervision of Dr Philip Rogers, Director of Pharmacy at the University of Bath. </w:t>
                              </w:r>
                              <w:r w:rsidRPr="008C179A">
                                <w:rPr>
                                  <w:rFonts w:ascii="Helvetica" w:eastAsia="Times New Roman" w:hAnsi="Helvetica" w:cs="Times New Roman"/>
                                  <w:color w:val="757575"/>
                                  <w:lang w:val="en-GB"/>
                                </w:rPr>
                                <w:br/>
                                <w:t>  </w:t>
                              </w:r>
                              <w:r w:rsidRPr="008C179A">
                                <w:rPr>
                                  <w:rFonts w:ascii="Helvetica" w:eastAsia="Times New Roman" w:hAnsi="Helvetica" w:cs="Times New Roman"/>
                                  <w:color w:val="757575"/>
                                  <w:lang w:val="en-GB"/>
                                </w:rPr>
                                <w:br/>
                                <w:t>All community pharmacists are welcome to take part. We believe this research is important to highlight some potential challenges in management of POM to P switches and patterns of supply.</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The questionnaire link has details about the nature of the study including how your data will be managed. At the point of submission, you consent to participation and the processing of your responses according to data management laws.  </w:t>
                              </w:r>
                              <w:r w:rsidRPr="008C179A">
                                <w:rPr>
                                  <w:rFonts w:ascii="Helvetica" w:eastAsia="Times New Roman" w:hAnsi="Helvetica" w:cs="Times New Roman"/>
                                  <w:color w:val="757575"/>
                                  <w:lang w:val="en-GB"/>
                                </w:rPr>
                                <w:br/>
                              </w:r>
                              <w:hyperlink r:id="rId33" w:tgtFrame="_blank" w:history="1">
                                <w:r w:rsidRPr="008C179A">
                                  <w:rPr>
                                    <w:rFonts w:ascii="Helvetica" w:eastAsia="Times New Roman" w:hAnsi="Helvetica" w:cs="Times New Roman"/>
                                    <w:color w:val="007C89"/>
                                    <w:u w:val="single"/>
                                    <w:lang w:val="en-GB"/>
                                  </w:rPr>
                                  <w:t>Click here.</w:t>
                                </w:r>
                              </w:hyperlink>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lang w:val="en-GB"/>
                                </w:rPr>
                                <w:t>The questionnaire will close on Friday 1</w:t>
                              </w:r>
                              <w:r w:rsidRPr="008C179A">
                                <w:rPr>
                                  <w:rFonts w:ascii="Helvetica" w:eastAsia="Times New Roman" w:hAnsi="Helvetica" w:cs="Times New Roman"/>
                                  <w:b/>
                                  <w:bCs/>
                                  <w:color w:val="757575"/>
                                  <w:vertAlign w:val="superscript"/>
                                  <w:lang w:val="en-GB"/>
                                </w:rPr>
                                <w:t>st</w:t>
                              </w:r>
                              <w:r w:rsidRPr="008C179A">
                                <w:rPr>
                                  <w:rFonts w:ascii="Helvetica" w:eastAsia="Times New Roman" w:hAnsi="Helvetica" w:cs="Times New Roman"/>
                                  <w:b/>
                                  <w:bCs/>
                                  <w:color w:val="757575"/>
                                  <w:lang w:val="en-GB"/>
                                </w:rPr>
                                <w:t> December 2023</w:t>
                              </w:r>
                              <w:r w:rsidRPr="008C179A">
                                <w:rPr>
                                  <w:rFonts w:ascii="Helvetica" w:eastAsia="Times New Roman" w:hAnsi="Helvetica" w:cs="Times New Roman"/>
                                  <w:color w:val="757575"/>
                                  <w:lang w:val="en-GB"/>
                                </w:rPr>
                                <w:br/>
                                <w:t>If you have any questions please contact </w:t>
                              </w:r>
                              <w:r w:rsidRPr="008C179A">
                                <w:rPr>
                                  <w:rFonts w:ascii="Helvetica" w:eastAsia="Times New Roman" w:hAnsi="Helvetica" w:cs="Times New Roman"/>
                                  <w:color w:val="757575"/>
                                  <w:lang w:val="en-GB"/>
                                </w:rPr>
                                <w:br/>
                                <w:t xml:space="preserve">Project students: Hatim </w:t>
                              </w:r>
                              <w:proofErr w:type="spellStart"/>
                              <w:r w:rsidRPr="008C179A">
                                <w:rPr>
                                  <w:rFonts w:ascii="Helvetica" w:eastAsia="Times New Roman" w:hAnsi="Helvetica" w:cs="Times New Roman"/>
                                  <w:color w:val="757575"/>
                                  <w:lang w:val="en-GB"/>
                                </w:rPr>
                                <w:t>Aessa</w:t>
                              </w:r>
                              <w:proofErr w:type="spellEnd"/>
                              <w:r w:rsidRPr="008C179A">
                                <w:rPr>
                                  <w:rFonts w:ascii="Helvetica" w:eastAsia="Times New Roman" w:hAnsi="Helvetica" w:cs="Times New Roman"/>
                                  <w:color w:val="757575"/>
                                  <w:lang w:val="en-GB"/>
                                </w:rPr>
                                <w:t xml:space="preserve"> - </w:t>
                              </w:r>
                              <w:hyperlink r:id="rId34" w:tgtFrame="_blank" w:history="1">
                                <w:r w:rsidRPr="008C179A">
                                  <w:rPr>
                                    <w:rFonts w:ascii="Helvetica" w:eastAsia="Times New Roman" w:hAnsi="Helvetica" w:cs="Times New Roman"/>
                                    <w:color w:val="007C89"/>
                                    <w:u w:val="single"/>
                                    <w:lang w:val="en-GB"/>
                                  </w:rPr>
                                  <w:t>ha721@bath.ac.uk</w:t>
                                </w:r>
                              </w:hyperlink>
                              <w:r w:rsidRPr="008C179A">
                                <w:rPr>
                                  <w:rFonts w:ascii="Helvetica" w:eastAsia="Times New Roman" w:hAnsi="Helvetica" w:cs="Times New Roman"/>
                                  <w:color w:val="757575"/>
                                  <w:lang w:val="en-GB"/>
                                </w:rPr>
                                <w:t>,  Wen Zhou - </w:t>
                              </w:r>
                              <w:hyperlink r:id="rId35" w:tgtFrame="_blank" w:history="1">
                                <w:r w:rsidRPr="008C179A">
                                  <w:rPr>
                                    <w:rFonts w:ascii="Helvetica" w:eastAsia="Times New Roman" w:hAnsi="Helvetica" w:cs="Times New Roman"/>
                                    <w:color w:val="007C89"/>
                                    <w:u w:val="single"/>
                                    <w:lang w:val="en-GB"/>
                                  </w:rPr>
                                  <w:t>whz21@bath.ac.uk</w:t>
                                </w:r>
                              </w:hyperlink>
                              <w:r w:rsidRPr="008C179A">
                                <w:rPr>
                                  <w:rFonts w:ascii="Helvetica" w:eastAsia="Times New Roman" w:hAnsi="Helvetica" w:cs="Times New Roman"/>
                                  <w:color w:val="757575"/>
                                  <w:lang w:val="en-GB"/>
                                </w:rPr>
                                <w:t> </w:t>
                              </w:r>
                              <w:r w:rsidRPr="008C179A">
                                <w:rPr>
                                  <w:rFonts w:ascii="Helvetica" w:eastAsia="Times New Roman" w:hAnsi="Helvetica" w:cs="Times New Roman"/>
                                  <w:color w:val="757575"/>
                                  <w:lang w:val="en-GB"/>
                                </w:rPr>
                                <w:br/>
                                <w:t>Project Supervisor: Dr Philip Rogers, Director of Pharmacy, University of Bath, Email: </w:t>
                              </w:r>
                              <w:hyperlink r:id="rId36" w:tgtFrame="_blank" w:history="1">
                                <w:r w:rsidRPr="008C179A">
                                  <w:rPr>
                                    <w:rFonts w:ascii="Helvetica" w:eastAsia="Times New Roman" w:hAnsi="Helvetica" w:cs="Times New Roman"/>
                                    <w:color w:val="007C89"/>
                                    <w:u w:val="single"/>
                                    <w:lang w:val="en-GB"/>
                                  </w:rPr>
                                  <w:t>prspjr@bath.ac.uk</w:t>
                                </w:r>
                              </w:hyperlink>
                              <w:r w:rsidRPr="008C179A">
                                <w:rPr>
                                  <w:rFonts w:ascii="Helvetica" w:eastAsia="Times New Roman" w:hAnsi="Helvetica" w:cs="Times New Roman"/>
                                  <w:color w:val="757575"/>
                                  <w:lang w:val="en-GB"/>
                                </w:rPr>
                                <w:t>  </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b/>
                                  <w:bCs/>
                                  <w:color w:val="FF0000"/>
                                  <w:sz w:val="36"/>
                                  <w:szCs w:val="36"/>
                                  <w:lang w:val="en-GB"/>
                                </w:rPr>
                                <w:t>Training - VirtualOutcomes</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Please see below for details of the most recent training module </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C179A" w:rsidRPr="008C179A">
                          <w:trPr>
                            <w:tblCellSpacing w:w="0" w:type="dxa"/>
                            <w:jc w:val="center"/>
                          </w:trPr>
                          <w:tc>
                            <w:tcPr>
                              <w:tcW w:w="0" w:type="auto"/>
                              <w:shd w:val="clear" w:color="auto" w:fill="372C76"/>
                              <w:tcMar>
                                <w:top w:w="225" w:type="dxa"/>
                                <w:left w:w="225" w:type="dxa"/>
                                <w:bottom w:w="225" w:type="dxa"/>
                                <w:right w:w="225" w:type="dxa"/>
                              </w:tcMar>
                              <w:vAlign w:val="center"/>
                              <w:hideMark/>
                            </w:tcPr>
                            <w:p w:rsidR="008C179A" w:rsidRPr="008C179A" w:rsidRDefault="008C179A" w:rsidP="008C179A">
                              <w:pPr>
                                <w:jc w:val="center"/>
                                <w:rPr>
                                  <w:rFonts w:ascii="Arial" w:eastAsia="Times New Roman" w:hAnsi="Arial" w:cs="Arial"/>
                                  <w:lang w:val="en-GB"/>
                                </w:rPr>
                              </w:pPr>
                              <w:hyperlink r:id="rId37" w:tgtFrame="_blank" w:tooltip="Click here for VirtualOutcomes" w:history="1">
                                <w:r w:rsidRPr="008C179A">
                                  <w:rPr>
                                    <w:rFonts w:ascii="Arial" w:eastAsia="Times New Roman" w:hAnsi="Arial" w:cs="Arial"/>
                                    <w:b/>
                                    <w:bCs/>
                                    <w:color w:val="FFFFFF"/>
                                    <w:lang w:val="en-GB"/>
                                  </w:rPr>
                                  <w:t>Click here for VirtualOutcomes</w:t>
                                </w:r>
                              </w:hyperlink>
                            </w:p>
                          </w:tc>
                        </w:tr>
                      </w:tbl>
                      <w:p w:rsidR="008C179A" w:rsidRPr="008C179A" w:rsidRDefault="008C179A" w:rsidP="008C179A">
                        <w:pPr>
                          <w:jc w:val="cente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b/>
                                  <w:bCs/>
                                  <w:color w:val="FF0000"/>
                                  <w:sz w:val="36"/>
                                  <w:szCs w:val="36"/>
                                  <w:lang w:val="en-GB"/>
                                </w:rPr>
                                <w:t>Training</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t>Clinical Examination Skills Training</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"/var/folders/jt/ssf8xjds2p9ghbc3vkj05ypw0000gn/T/com.microsoft.Word/WebArchiveCopyPasteTempFiles/69c2a573-5501-ade6-03fe-7e5b3ec15f8e.jpeg" \* MERGEFORMATINET </w:instrText>
                              </w:r>
                              <w:r w:rsidRPr="008C179A">
                                <w:rPr>
                                  <w:rFonts w:ascii="Times New Roman" w:eastAsia="Times New Roman" w:hAnsi="Times New Roman" w:cs="Times New Roman"/>
                                  <w:lang w:val="en-GB"/>
                                </w:rPr>
                                <w:fldChar w:fldCharType="separate"/>
                              </w:r>
                              <w:r w:rsidRPr="008C179A">
                                <w:rPr>
                                  <w:rFonts w:ascii="Times New Roman" w:eastAsia="Times New Roman" w:hAnsi="Times New Roman" w:cs="Times New Roman"/>
                                  <w:noProof/>
                                  <w:lang w:val="en-GB"/>
                                </w:rPr>
                                <w:drawing>
                                  <wp:inline distT="0" distB="0" distL="0" distR="0">
                                    <wp:extent cx="1613734" cy="1073889"/>
                                    <wp:effectExtent l="0" t="0" r="0" b="5715"/>
                                    <wp:docPr id="2" name="Picture 2" descr="/var/folders/jt/ssf8xjds2p9ghbc3vkj05ypw0000gn/T/com.microsoft.Word/WebArchiveCopyPasteTempFiles/69c2a573-5501-ade6-03fe-7e5b3ec15f8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9c2a573-5501-ade6-03fe-7e5b3ec15f8e.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8973" cy="1077375"/>
                                            </a:xfrm>
                                            <a:prstGeom prst="rect">
                                              <a:avLst/>
                                            </a:prstGeom>
                                            <a:noFill/>
                                            <a:ln>
                                              <a:noFill/>
                                            </a:ln>
                                          </pic:spPr>
                                        </pic:pic>
                                      </a:graphicData>
                                    </a:graphic>
                                  </wp:inline>
                                </w:drawing>
                              </w:r>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765" w:lineRule="atLeast"/>
                                <w:jc w:val="center"/>
                                <w:outlineLvl w:val="1"/>
                                <w:rPr>
                                  <w:rFonts w:ascii="Helvetica" w:eastAsia="Times New Roman" w:hAnsi="Helvetica" w:cs="Times New Roman"/>
                                  <w:b/>
                                  <w:bCs/>
                                  <w:color w:val="222222"/>
                                  <w:sz w:val="51"/>
                                  <w:szCs w:val="51"/>
                                  <w:lang w:val="en-GB"/>
                                </w:rPr>
                              </w:pPr>
                              <w:r w:rsidRPr="008C179A">
                                <w:rPr>
                                  <w:rFonts w:ascii="Helvetica" w:eastAsia="Times New Roman" w:hAnsi="Helvetica" w:cs="Times New Roman"/>
                                  <w:b/>
                                  <w:bCs/>
                                  <w:color w:val="0433FF"/>
                                  <w:lang w:val="en-GB"/>
                                </w:rPr>
                                <w:t>Sign up today for clinical examination skills training for community pharmacists</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Community pharmacy teams can now sign up for one or more Clinical Examination Skills modules including ENT, paediatrics, cardiology and dermatology.</w:t>
                              </w:r>
                              <w:r w:rsidRPr="008C179A">
                                <w:rPr>
                                  <w:rFonts w:ascii="Helvetica" w:eastAsia="Times New Roman" w:hAnsi="Helvetica" w:cs="Times New Roman"/>
                                  <w:color w:val="757575"/>
                                  <w:lang w:val="en-GB"/>
                                </w:rPr>
                                <w:br/>
                                <w:t xml:space="preserve">Pharmacy owners and their teams are strongly encouraged to take advantage of this fully funded training programme which will be provided by </w:t>
                              </w:r>
                              <w:proofErr w:type="spellStart"/>
                              <w:r w:rsidRPr="008C179A">
                                <w:rPr>
                                  <w:rFonts w:ascii="Helvetica" w:eastAsia="Times New Roman" w:hAnsi="Helvetica" w:cs="Times New Roman"/>
                                  <w:color w:val="757575"/>
                                  <w:lang w:val="en-GB"/>
                                </w:rPr>
                                <w:t>CliniSkillsTM</w:t>
                              </w:r>
                              <w:proofErr w:type="spellEnd"/>
                              <w:r w:rsidRPr="008C179A">
                                <w:rPr>
                                  <w:rFonts w:ascii="Helvetica" w:eastAsia="Times New Roman" w:hAnsi="Helvetica" w:cs="Times New Roman"/>
                                  <w:color w:val="757575"/>
                                  <w:lang w:val="en-GB"/>
                                </w:rPr>
                                <w:t>. It offers a combination of e-learning and in-person training, aimed at enhancing pharmacists' knowledge and skills in managing different symptoms and supporting pharmacy services.</w:t>
                              </w:r>
                            </w:p>
                            <w:p w:rsidR="008C179A" w:rsidRPr="008C179A" w:rsidRDefault="008C179A" w:rsidP="008C179A">
                              <w:pPr>
                                <w:spacing w:before="150" w:after="150" w:line="360" w:lineRule="atLeast"/>
                                <w:jc w:val="center"/>
                                <w:rPr>
                                  <w:rFonts w:ascii="Helvetica" w:eastAsia="Times New Roman" w:hAnsi="Helvetica" w:cs="Times New Roman"/>
                                  <w:color w:val="757575"/>
                                  <w:lang w:val="en-GB"/>
                                </w:rPr>
                              </w:pPr>
                              <w:hyperlink r:id="rId39" w:history="1">
                                <w:r w:rsidRPr="008C179A">
                                  <w:rPr>
                                    <w:rFonts w:ascii="Helvetica" w:eastAsia="Times New Roman" w:hAnsi="Helvetica" w:cs="Times New Roman"/>
                                    <w:color w:val="007C89"/>
                                    <w:u w:val="single"/>
                                    <w:lang w:val="en-GB"/>
                                  </w:rPr>
                                  <w:t>Register here</w:t>
                                </w:r>
                              </w:hyperlink>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C179A" w:rsidRPr="008C179A">
                          <w:tc>
                            <w:tcPr>
                              <w:tcW w:w="0" w:type="auto"/>
                              <w:vAlign w:val="center"/>
                              <w:hideMark/>
                            </w:tcPr>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0" w:type="dxa"/>
                                <w:left w:w="270" w:type="dxa"/>
                                <w:bottom w:w="135" w:type="dxa"/>
                                <w:right w:w="270" w:type="dxa"/>
                              </w:tcMar>
                              <w:hideMark/>
                            </w:tcPr>
                            <w:p w:rsidR="008C179A" w:rsidRPr="008C179A" w:rsidRDefault="008C179A" w:rsidP="008C179A">
                              <w:pPr>
                                <w:spacing w:line="360" w:lineRule="atLeast"/>
                                <w:jc w:val="center"/>
                                <w:rPr>
                                  <w:rFonts w:ascii="Helvetica" w:eastAsia="Times New Roman" w:hAnsi="Helvetica" w:cs="Times New Roman"/>
                                  <w:color w:val="757575"/>
                                  <w:sz w:val="36"/>
                                  <w:szCs w:val="36"/>
                                  <w:lang w:val="en-GB"/>
                                </w:rPr>
                              </w:pPr>
                              <w:r w:rsidRPr="008C179A">
                                <w:rPr>
                                  <w:rFonts w:ascii="Helvetica" w:eastAsia="Times New Roman" w:hAnsi="Helvetica" w:cs="Times New Roman"/>
                                  <w:color w:val="3B287B"/>
                                  <w:sz w:val="36"/>
                                  <w:szCs w:val="36"/>
                                  <w:lang w:val="en-GB"/>
                                </w:rPr>
                                <w:lastRenderedPageBreak/>
                                <w:t>Inhaler Techniques Workshop</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C179A" w:rsidRPr="008C17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C179A" w:rsidRPr="008C179A">
                          <w:tc>
                            <w:tcPr>
                              <w:tcW w:w="0" w:type="auto"/>
                              <w:tcMar>
                                <w:top w:w="0" w:type="dxa"/>
                                <w:left w:w="135" w:type="dxa"/>
                                <w:bottom w:w="135" w:type="dxa"/>
                                <w:right w:w="135" w:type="dxa"/>
                              </w:tcMar>
                              <w:hideMark/>
                            </w:tcPr>
                            <w:p w:rsidR="008C179A" w:rsidRPr="008C179A" w:rsidRDefault="008C179A" w:rsidP="008C179A">
                              <w:pPr>
                                <w:jc w:val="center"/>
                                <w:rPr>
                                  <w:rFonts w:ascii="Times New Roman" w:eastAsia="Times New Roman" w:hAnsi="Times New Roman" w:cs="Times New Roman"/>
                                  <w:lang w:val="en-GB"/>
                                </w:rPr>
                              </w:pPr>
                              <w:r w:rsidRPr="008C179A">
                                <w:rPr>
                                  <w:rFonts w:ascii="Times New Roman" w:eastAsia="Times New Roman" w:hAnsi="Times New Roman" w:cs="Times New Roman"/>
                                  <w:lang w:val="en-GB"/>
                                </w:rPr>
                                <w:fldChar w:fldCharType="begin"/>
                              </w:r>
                              <w:r w:rsidRPr="008C179A">
                                <w:rPr>
                                  <w:rFonts w:ascii="Times New Roman" w:eastAsia="Times New Roman" w:hAnsi="Times New Roman" w:cs="Times New Roman"/>
                                  <w:lang w:val="en-GB"/>
                                </w:rPr>
                                <w:instrText xml:space="preserve"> INCLUDEPICTURE "/var/folders/jt/ssf8xjds2p9ghbc3vkj05ypw0000gn/T/com.microsoft.Word/WebArchiveCopyPasteTempFiles/18a4a5c6-9688-2fe9-6539-69931c7bcedc.png" \* MERGEFORMATINET </w:instrText>
                              </w:r>
                              <w:r w:rsidRPr="008C179A">
                                <w:rPr>
                                  <w:rFonts w:ascii="Times New Roman" w:eastAsia="Times New Roman" w:hAnsi="Times New Roman" w:cs="Times New Roman"/>
                                  <w:lang w:val="en-GB"/>
                                </w:rPr>
                                <w:fldChar w:fldCharType="separate"/>
                              </w:r>
                              <w:bookmarkStart w:id="0" w:name="_GoBack"/>
                              <w:r w:rsidRPr="008C179A">
                                <w:rPr>
                                  <w:rFonts w:ascii="Times New Roman" w:eastAsia="Times New Roman" w:hAnsi="Times New Roman" w:cs="Times New Roman"/>
                                  <w:noProof/>
                                  <w:lang w:val="en-GB"/>
                                </w:rPr>
                                <w:drawing>
                                  <wp:inline distT="0" distB="0" distL="0" distR="0">
                                    <wp:extent cx="1584251" cy="2288573"/>
                                    <wp:effectExtent l="0" t="0" r="3810" b="0"/>
                                    <wp:docPr id="1" name="Picture 1" descr="/var/folders/jt/ssf8xjds2p9ghbc3vkj05ypw0000gn/T/com.microsoft.Word/WebArchiveCopyPasteTempFiles/18a4a5c6-9688-2fe9-6539-69931c7bce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18a4a5c6-9688-2fe9-6539-69931c7bcedc.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2658" cy="2300718"/>
                                            </a:xfrm>
                                            <a:prstGeom prst="rect">
                                              <a:avLst/>
                                            </a:prstGeom>
                                            <a:noFill/>
                                            <a:ln>
                                              <a:noFill/>
                                            </a:ln>
                                          </pic:spPr>
                                        </pic:pic>
                                      </a:graphicData>
                                    </a:graphic>
                                  </wp:inline>
                                </w:drawing>
                              </w:r>
                              <w:bookmarkEnd w:id="0"/>
                              <w:r w:rsidRPr="008C179A">
                                <w:rPr>
                                  <w:rFonts w:ascii="Times New Roman" w:eastAsia="Times New Roman" w:hAnsi="Times New Roman" w:cs="Times New Roman"/>
                                  <w:lang w:val="en-GB"/>
                                </w:rPr>
                                <w:fldChar w:fldCharType="end"/>
                              </w:r>
                            </w:p>
                          </w:tc>
                        </w:tr>
                        <w:tr w:rsidR="008C179A" w:rsidRPr="008C179A">
                          <w:tc>
                            <w:tcPr>
                              <w:tcW w:w="8460" w:type="dxa"/>
                              <w:tcMar>
                                <w:top w:w="0" w:type="dxa"/>
                                <w:left w:w="135" w:type="dxa"/>
                                <w:bottom w:w="0" w:type="dxa"/>
                                <w:right w:w="135" w:type="dxa"/>
                              </w:tcMar>
                              <w:hideMark/>
                            </w:tcPr>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b/>
                                  <w:bCs/>
                                  <w:color w:val="0000FF"/>
                                  <w:lang w:val="en-GB"/>
                                </w:rPr>
                                <w:t>CPPE Inhaler technique workshop, Bristol, 6</w:t>
                              </w:r>
                              <w:r w:rsidRPr="008C179A">
                                <w:rPr>
                                  <w:rFonts w:ascii="Helvetica" w:eastAsia="Times New Roman" w:hAnsi="Helvetica" w:cs="Times New Roman"/>
                                  <w:b/>
                                  <w:bCs/>
                                  <w:color w:val="0000FF"/>
                                  <w:vertAlign w:val="superscript"/>
                                  <w:lang w:val="en-GB"/>
                                </w:rPr>
                                <w:t>th</w:t>
                              </w:r>
                              <w:r w:rsidRPr="008C179A">
                                <w:rPr>
                                  <w:rFonts w:ascii="Helvetica" w:eastAsia="Times New Roman" w:hAnsi="Helvetica" w:cs="Times New Roman"/>
                                  <w:b/>
                                  <w:bCs/>
                                  <w:color w:val="0000FF"/>
                                  <w:lang w:val="en-GB"/>
                                </w:rPr>
                                <w:t> February 2024</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lang w:val="en-GB"/>
                                </w:rPr>
                                <w:t>CPPE is running an </w:t>
                              </w:r>
                              <w:hyperlink r:id="rId41" w:tgtFrame="_blank" w:history="1">
                                <w:r w:rsidRPr="008C179A">
                                  <w:rPr>
                                    <w:rFonts w:ascii="Helvetica" w:eastAsia="Times New Roman" w:hAnsi="Helvetica" w:cs="Times New Roman"/>
                                    <w:i/>
                                    <w:iCs/>
                                    <w:color w:val="007C89"/>
                                    <w:u w:val="single"/>
                                    <w:lang w:val="en-GB"/>
                                  </w:rPr>
                                  <w:t>Optimising inhaler technique: improving outcomes</w:t>
                                </w:r>
                                <w:r w:rsidRPr="008C179A">
                                  <w:rPr>
                                    <w:rFonts w:ascii="Helvetica" w:eastAsia="Times New Roman" w:hAnsi="Helvetica" w:cs="Times New Roman"/>
                                    <w:color w:val="007C89"/>
                                    <w:u w:val="single"/>
                                    <w:lang w:val="en-GB"/>
                                  </w:rPr>
                                  <w:t> workshop</w:t>
                                </w:r>
                              </w:hyperlink>
                              <w:r w:rsidRPr="008C179A">
                                <w:rPr>
                                  <w:rFonts w:ascii="Helvetica" w:eastAsia="Times New Roman" w:hAnsi="Helvetica" w:cs="Times New Roman"/>
                                  <w:color w:val="757575"/>
                                  <w:lang w:val="en-GB"/>
                                </w:rPr>
                                <w:t> </w:t>
                              </w:r>
                              <w:r w:rsidRPr="008C179A">
                                <w:rPr>
                                  <w:rFonts w:ascii="Helvetica" w:eastAsia="Times New Roman" w:hAnsi="Helvetica" w:cs="Times New Roman"/>
                                  <w:b/>
                                  <w:bCs/>
                                  <w:color w:val="757575"/>
                                  <w:lang w:val="en-GB"/>
                                </w:rPr>
                                <w:t>on</w:t>
                              </w:r>
                              <w:r w:rsidRPr="008C179A">
                                <w:rPr>
                                  <w:rFonts w:ascii="Helvetica" w:eastAsia="Times New Roman" w:hAnsi="Helvetica" w:cs="Times New Roman"/>
                                  <w:color w:val="757575"/>
                                  <w:lang w:val="en-GB"/>
                                </w:rPr>
                                <w:t> Tuesday 6</w:t>
                              </w:r>
                              <w:r w:rsidRPr="008C179A">
                                <w:rPr>
                                  <w:rFonts w:ascii="Helvetica" w:eastAsia="Times New Roman" w:hAnsi="Helvetica" w:cs="Times New Roman"/>
                                  <w:color w:val="757575"/>
                                  <w:vertAlign w:val="superscript"/>
                                  <w:lang w:val="en-GB"/>
                                </w:rPr>
                                <w:t>th</w:t>
                              </w:r>
                              <w:r w:rsidRPr="008C179A">
                                <w:rPr>
                                  <w:rFonts w:ascii="Helvetica" w:eastAsia="Times New Roman" w:hAnsi="Helvetica" w:cs="Times New Roman"/>
                                  <w:color w:val="757575"/>
                                  <w:lang w:val="en-GB"/>
                                </w:rPr>
                                <w:t> February 2024 from 7:30 -9:30pm at Bristol Aerospace Welfare Association, Southmead Rd, Filton, Bristol BS34 7RG (a buffet will be served from 6:45pm).</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u w:val="single"/>
                                  <w:lang w:val="en-GB"/>
                                </w:rPr>
                                <w:t>Pharmacy Quality Scheme 2023-24</w:t>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lang w:val="en-GB"/>
                                </w:rPr>
                                <w:t>NB. This workshop and its associated e-assessment are one of the options to meet the required inhaler technique training within the Respiratory domain of the Pharmacy Quality Scheme 2023-24.</w:t>
                              </w:r>
                              <w:r w:rsidRPr="008C179A">
                                <w:rPr>
                                  <w:rFonts w:ascii="Helvetica" w:eastAsia="Times New Roman" w:hAnsi="Helvetica" w:cs="Times New Roman"/>
                                  <w:color w:val="757575"/>
                                  <w:lang w:val="en-GB"/>
                                </w:rPr>
                                <w:br/>
                                <w:t>This workshop is a practical session where you will have the opportunity to familiarise yourself with a variety of inhaler devices.</w:t>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lang w:val="en-GB"/>
                                </w:rPr>
                                <w:t>Audience:</w:t>
                              </w:r>
                              <w:r w:rsidRPr="008C179A">
                                <w:rPr>
                                  <w:rFonts w:ascii="Helvetica" w:eastAsia="Times New Roman" w:hAnsi="Helvetica" w:cs="Times New Roman"/>
                                  <w:color w:val="757575"/>
                                  <w:lang w:val="en-GB"/>
                                </w:rPr>
                                <w:t> Pharmacists, pharmacy technicians and foundation trainee pharmacists working in any setting of practice.</w:t>
                              </w:r>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t>This workshop will include:</w:t>
                              </w:r>
                            </w:p>
                            <w:p w:rsidR="008C179A" w:rsidRPr="008C179A" w:rsidRDefault="008C179A" w:rsidP="008C179A">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Demonstration of all the steps to successfully administer an inhaled dose from all the inhalers used in your practice.</w:t>
                              </w:r>
                            </w:p>
                            <w:p w:rsidR="008C179A" w:rsidRPr="008C179A" w:rsidRDefault="008C179A" w:rsidP="008C179A">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Effective assessment and correcting people’s inhaler technique.</w:t>
                              </w:r>
                            </w:p>
                            <w:p w:rsidR="008C179A" w:rsidRPr="008C179A" w:rsidRDefault="008C179A" w:rsidP="008C179A">
                              <w:pPr>
                                <w:spacing w:line="360" w:lineRule="atLeast"/>
                                <w:jc w:val="center"/>
                                <w:rPr>
                                  <w:rFonts w:ascii="Helvetica" w:eastAsia="Times New Roman" w:hAnsi="Helvetica" w:cs="Times New Roman"/>
                                  <w:color w:val="757575"/>
                                  <w:lang w:val="en-GB"/>
                                </w:rPr>
                              </w:pPr>
                              <w:r w:rsidRPr="008C179A">
                                <w:rPr>
                                  <w:rFonts w:ascii="Helvetica" w:eastAsia="Times New Roman" w:hAnsi="Helvetica" w:cs="Times New Roman"/>
                                  <w:color w:val="757575"/>
                                  <w:lang w:val="en-GB"/>
                                </w:rPr>
                                <w:t>For full details of the workshop please visit the </w:t>
                              </w:r>
                              <w:hyperlink r:id="rId42" w:tgtFrame="_blank" w:history="1">
                                <w:r w:rsidRPr="008C179A">
                                  <w:rPr>
                                    <w:rFonts w:ascii="Helvetica" w:eastAsia="Times New Roman" w:hAnsi="Helvetica" w:cs="Times New Roman"/>
                                    <w:b/>
                                    <w:bCs/>
                                    <w:color w:val="007C89"/>
                                    <w:u w:val="single"/>
                                    <w:lang w:val="en-GB"/>
                                  </w:rPr>
                                  <w:t>CPPE website</w:t>
                                </w:r>
                                <w:r w:rsidRPr="008C179A">
                                  <w:rPr>
                                    <w:rFonts w:ascii="Helvetica" w:eastAsia="Times New Roman" w:hAnsi="Helvetica" w:cs="Times New Roman"/>
                                    <w:color w:val="007C89"/>
                                    <w:u w:val="single"/>
                                    <w:lang w:val="en-GB"/>
                                  </w:rPr>
                                  <w:t>.</w:t>
                                </w:r>
                              </w:hyperlink>
                              <w:r w:rsidRPr="008C179A">
                                <w:rPr>
                                  <w:rFonts w:ascii="Helvetica" w:eastAsia="Times New Roman" w:hAnsi="Helvetica" w:cs="Times New Roman"/>
                                  <w:color w:val="757575"/>
                                  <w:lang w:val="en-GB"/>
                                </w:rPr>
                                <w:br/>
                              </w:r>
                              <w:r w:rsidRPr="008C179A">
                                <w:rPr>
                                  <w:rFonts w:ascii="Helvetica" w:eastAsia="Times New Roman" w:hAnsi="Helvetica" w:cs="Times New Roman"/>
                                  <w:color w:val="757575"/>
                                  <w:lang w:val="en-GB"/>
                                </w:rPr>
                                <w:br/>
                              </w:r>
                              <w:r w:rsidRPr="008C179A">
                                <w:rPr>
                                  <w:rFonts w:ascii="Helvetica" w:eastAsia="Times New Roman" w:hAnsi="Helvetica" w:cs="Times New Roman"/>
                                  <w:b/>
                                  <w:bCs/>
                                  <w:color w:val="757575"/>
                                  <w:lang w:val="en-GB"/>
                                </w:rPr>
                                <w:t>Places are limited so please </w:t>
                              </w:r>
                              <w:hyperlink r:id="rId43" w:tgtFrame="_blank" w:history="1">
                                <w:r w:rsidRPr="008C179A">
                                  <w:rPr>
                                    <w:rFonts w:ascii="Helvetica" w:eastAsia="Times New Roman" w:hAnsi="Helvetica" w:cs="Times New Roman"/>
                                    <w:color w:val="007C89"/>
                                    <w:u w:val="single"/>
                                    <w:lang w:val="en-GB"/>
                                  </w:rPr>
                                  <w:t>book your place now</w:t>
                                </w:r>
                              </w:hyperlink>
                              <w:r w:rsidRPr="008C179A">
                                <w:rPr>
                                  <w:rFonts w:ascii="Helvetica" w:eastAsia="Times New Roman" w:hAnsi="Helvetica" w:cs="Times New Roman"/>
                                  <w:b/>
                                  <w:bCs/>
                                  <w:color w:val="757575"/>
                                  <w:lang w:val="en-GB"/>
                                </w:rPr>
                                <w:t>!</w:t>
                              </w:r>
                              <w:r w:rsidRPr="008C179A">
                                <w:rPr>
                                  <w:rFonts w:ascii="Helvetica" w:eastAsia="Times New Roman" w:hAnsi="Helvetica" w:cs="Times New Roman"/>
                                  <w:color w:val="757575"/>
                                  <w:lang w:val="en-GB"/>
                                </w:rPr>
                                <w:t> </w:t>
                              </w: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rPr>
                      <w:rFonts w:ascii="Times New Roman" w:eastAsia="Times New Roman" w:hAnsi="Times New Roman" w:cs="Times New Roman"/>
                      <w:lang w:val="en-GB"/>
                    </w:rPr>
                  </w:pPr>
                </w:p>
              </w:tc>
            </w:tr>
          </w:tbl>
          <w:p w:rsidR="008C179A" w:rsidRPr="008C179A" w:rsidRDefault="008C179A" w:rsidP="008C179A">
            <w:pPr>
              <w:jc w:val="center"/>
              <w:rPr>
                <w:rFonts w:ascii="ArialMT" w:eastAsia="Times New Roman" w:hAnsi="ArialMT" w:cs="Times New Roman"/>
                <w:color w:val="000000"/>
                <w:sz w:val="21"/>
                <w:szCs w:val="21"/>
                <w:lang w:val="en-GB"/>
              </w:rPr>
            </w:pPr>
          </w:p>
        </w:tc>
      </w:tr>
    </w:tbl>
    <w:p w:rsidR="007B68A9" w:rsidRDefault="008C179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2C0"/>
    <w:multiLevelType w:val="multilevel"/>
    <w:tmpl w:val="E84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9A"/>
    <w:rsid w:val="000168FA"/>
    <w:rsid w:val="003C0DF6"/>
    <w:rsid w:val="00416273"/>
    <w:rsid w:val="005403C3"/>
    <w:rsid w:val="008C179A"/>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5A15B"/>
  <w15:chartTrackingRefBased/>
  <w15:docId w15:val="{8AA2B70A-3856-0C44-99EC-ED9546AB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179A"/>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8C179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79A"/>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8C179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8C179A"/>
    <w:rPr>
      <w:b/>
      <w:bCs/>
    </w:rPr>
  </w:style>
  <w:style w:type="character" w:customStyle="1" w:styleId="apple-converted-space">
    <w:name w:val="apple-converted-space"/>
    <w:basedOn w:val="DefaultParagraphFont"/>
    <w:rsid w:val="008C179A"/>
  </w:style>
  <w:style w:type="character" w:styleId="Emphasis">
    <w:name w:val="Emphasis"/>
    <w:basedOn w:val="DefaultParagraphFont"/>
    <w:uiPriority w:val="20"/>
    <w:qFormat/>
    <w:rsid w:val="008C179A"/>
    <w:rPr>
      <w:i/>
      <w:iCs/>
    </w:rPr>
  </w:style>
  <w:style w:type="character" w:styleId="Hyperlink">
    <w:name w:val="Hyperlink"/>
    <w:basedOn w:val="DefaultParagraphFont"/>
    <w:uiPriority w:val="99"/>
    <w:semiHidden/>
    <w:unhideWhenUsed/>
    <w:rsid w:val="008C179A"/>
    <w:rPr>
      <w:color w:val="0000FF"/>
      <w:u w:val="single"/>
    </w:rPr>
  </w:style>
  <w:style w:type="paragraph" w:styleId="NormalWeb">
    <w:name w:val="Normal (Web)"/>
    <w:basedOn w:val="Normal"/>
    <w:uiPriority w:val="99"/>
    <w:semiHidden/>
    <w:unhideWhenUsed/>
    <w:rsid w:val="008C179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a59998bad5&amp;e=3e5221b889" TargetMode="External"/><Relationship Id="rId26" Type="http://schemas.openxmlformats.org/officeDocument/2006/relationships/image" Target="media/image9.jpeg"/><Relationship Id="rId39" Type="http://schemas.openxmlformats.org/officeDocument/2006/relationships/hyperlink" Target="https://avonlpc.us7.list-manage.com/track/click?u=4c41af9cdb2c8602a37b9d52d&amp;id=bcd6b67a89&amp;e=3e5221b889" TargetMode="External"/><Relationship Id="rId21" Type="http://schemas.openxmlformats.org/officeDocument/2006/relationships/image" Target="media/image7.jpeg"/><Relationship Id="rId34" Type="http://schemas.openxmlformats.org/officeDocument/2006/relationships/hyperlink" Target="mailto:ha721@bath.ac.uk" TargetMode="External"/><Relationship Id="rId42" Type="http://schemas.openxmlformats.org/officeDocument/2006/relationships/hyperlink" Target="https://avonlpc.us7.list-manage.com/track/click?u=4c41af9cdb2c8602a37b9d52d&amp;id=8b039028a4&amp;e=3e5221b889" TargetMode="External"/><Relationship Id="rId7" Type="http://schemas.openxmlformats.org/officeDocument/2006/relationships/hyperlink" Target="https://avonlpc.us7.list-manage.com/track/click?u=4c41af9cdb2c8602a37b9d52d&amp;id=1d2437c28f&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fca43548e4&amp;e=3e5221b889" TargetMode="External"/><Relationship Id="rId29" Type="http://schemas.openxmlformats.org/officeDocument/2006/relationships/hyperlink" Target="https://avonlpc.us7.list-manage.com/track/click?u=4c41af9cdb2c8602a37b9d52d&amp;id=3ec35a9a9a&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b35e869cf1&amp;e=3e5221b889"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avonlpc.us7.list-manage.com/track/click?u=4c41af9cdb2c8602a37b9d52d&amp;id=470e8307c3&amp;e=3e5221b889" TargetMode="External"/><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73dc41b1f0&amp;e=3e5221b889" TargetMode="External"/><Relationship Id="rId28" Type="http://schemas.openxmlformats.org/officeDocument/2006/relationships/image" Target="media/image10.jpeg"/><Relationship Id="rId36" Type="http://schemas.openxmlformats.org/officeDocument/2006/relationships/hyperlink" Target="mailto:prspjr@bath.ac.uk" TargetMode="External"/><Relationship Id="rId10" Type="http://schemas.openxmlformats.org/officeDocument/2006/relationships/hyperlink" Target="https://avonlpc.us7.list-manage.com/track/click?u=4c41af9cdb2c8602a37b9d52d&amp;id=a79078c3c2&amp;e=3e5221b889" TargetMode="External"/><Relationship Id="rId19" Type="http://schemas.openxmlformats.org/officeDocument/2006/relationships/hyperlink" Target="https://avonlpc.us7.list-manage.com/track/click?u=4c41af9cdb2c8602a37b9d52d&amp;id=ce124c3d70&amp;e=3e5221b889" TargetMode="External"/><Relationship Id="rId31" Type="http://schemas.openxmlformats.org/officeDocument/2006/relationships/hyperlink" Target="https://avonlpc.us7.list-manage.com/track/click?u=4c41af9cdb2c8602a37b9d52d&amp;id=102231a24e&amp;e=3e5221b88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d8bf403f65&amp;e=3e5221b889" TargetMode="External"/><Relationship Id="rId22" Type="http://schemas.openxmlformats.org/officeDocument/2006/relationships/hyperlink" Target="https://avonlpc.us7.list-manage.com/track/click?u=4c41af9cdb2c8602a37b9d52d&amp;id=63d5ddd3c8&amp;e=3e5221b889" TargetMode="External"/><Relationship Id="rId27" Type="http://schemas.openxmlformats.org/officeDocument/2006/relationships/hyperlink" Target="https://avonlpc.us7.list-manage.com/track/click?u=4c41af9cdb2c8602a37b9d52d&amp;id=73e6f72cfb&amp;e=3e5221b889" TargetMode="External"/><Relationship Id="rId30" Type="http://schemas.openxmlformats.org/officeDocument/2006/relationships/image" Target="media/image11.jpeg"/><Relationship Id="rId35" Type="http://schemas.openxmlformats.org/officeDocument/2006/relationships/hyperlink" Target="mailto:whz21@bath.ac.uk" TargetMode="External"/><Relationship Id="rId43" Type="http://schemas.openxmlformats.org/officeDocument/2006/relationships/hyperlink" Target="https://avonlpc.us7.list-manage.com/track/click?u=4c41af9cdb2c8602a37b9d52d&amp;id=14eff7249b&amp;e=3e5221b889" TargetMode="External"/><Relationship Id="rId8" Type="http://schemas.openxmlformats.org/officeDocument/2006/relationships/hyperlink" Target="https://avonlpc.us7.list-manage.com/track/click?u=4c41af9cdb2c8602a37b9d52d&amp;id=5836a5cb5c&amp;e=3e5221b88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vonlpc.us7.list-manage.com/track/click?u=4c41af9cdb2c8602a37b9d52d&amp;id=55848717d9&amp;e=3e5221b889" TargetMode="External"/><Relationship Id="rId25" Type="http://schemas.openxmlformats.org/officeDocument/2006/relationships/hyperlink" Target="https://avonlpc.us7.list-manage.com/track/click?u=4c41af9cdb2c8602a37b9d52d&amp;id=6e25966c04&amp;e=3e5221b889" TargetMode="External"/><Relationship Id="rId33" Type="http://schemas.openxmlformats.org/officeDocument/2006/relationships/hyperlink" Target="https://avonlpc.us7.list-manage.com/track/click?u=4c41af9cdb2c8602a37b9d52d&amp;id=381137469e&amp;e=3e5221b889" TargetMode="External"/><Relationship Id="rId38" Type="http://schemas.openxmlformats.org/officeDocument/2006/relationships/image" Target="media/image13.jpeg"/><Relationship Id="rId20" Type="http://schemas.openxmlformats.org/officeDocument/2006/relationships/hyperlink" Target="https://avonlpc.us7.list-manage.com/track/click?u=4c41af9cdb2c8602a37b9d52d&amp;id=dc5cf0e828&amp;e=3e5221b889" TargetMode="External"/><Relationship Id="rId41" Type="http://schemas.openxmlformats.org/officeDocument/2006/relationships/hyperlink" Target="https://avonlpc.us7.list-manage.com/track/click?u=4c41af9cdb2c8602a37b9d52d&amp;id=17039ae010&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2434</Words>
  <Characters>13874</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2023-11-28T13:54:00Z</dcterms:created>
  <dcterms:modified xsi:type="dcterms:W3CDTF">2023-11-28T13:59:00Z</dcterms:modified>
</cp:coreProperties>
</file>