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22C8B" w:rsidRPr="00B22C8B" w:rsidTr="00B22C8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22C8B" w:rsidRPr="00B22C8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22C8B" w:rsidRPr="00B22C8B">
                          <w:tc>
                            <w:tcPr>
                              <w:tcW w:w="0" w:type="auto"/>
                              <w:tcMar>
                                <w:top w:w="0" w:type="dxa"/>
                                <w:left w:w="135" w:type="dxa"/>
                                <w:bottom w:w="0" w:type="dxa"/>
                                <w:right w:w="135" w:type="dxa"/>
                              </w:tcMar>
                              <w:hideMark/>
                            </w:tcPr>
                            <w:tbl>
                              <w:tblPr>
                                <w:tblpPr w:leftFromText="45" w:rightFromText="45" w:vertAnchor="text" w:horzAnchor="margin" w:tblpXSpec="center" w:tblpY="-33"/>
                                <w:tblOverlap w:val="never"/>
                                <w:tblW w:w="5280" w:type="dxa"/>
                                <w:tblCellMar>
                                  <w:left w:w="0" w:type="dxa"/>
                                  <w:right w:w="0" w:type="dxa"/>
                                </w:tblCellMar>
                                <w:tblLook w:val="04A0" w:firstRow="1" w:lastRow="0" w:firstColumn="1" w:lastColumn="0" w:noHBand="0" w:noVBand="1"/>
                              </w:tblPr>
                              <w:tblGrid>
                                <w:gridCol w:w="5280"/>
                              </w:tblGrid>
                              <w:tr w:rsidR="00B22C8B" w:rsidRPr="00B22C8B" w:rsidTr="00B22C8B">
                                <w:tc>
                                  <w:tcPr>
                                    <w:tcW w:w="0" w:type="auto"/>
                                    <w:hideMark/>
                                  </w:tcPr>
                                  <w:p w:rsidR="00B22C8B" w:rsidRPr="00B22C8B" w:rsidRDefault="00B22C8B" w:rsidP="00B22C8B">
                                    <w:pPr>
                                      <w:spacing w:line="360" w:lineRule="atLeast"/>
                                      <w:jc w:val="center"/>
                                      <w:rPr>
                                        <w:rFonts w:ascii="Helvetica" w:eastAsia="Times New Roman" w:hAnsi="Helvetica" w:cs="Times New Roman"/>
                                        <w:color w:val="757575"/>
                                        <w:sz w:val="40"/>
                                        <w:szCs w:val="40"/>
                                        <w:lang w:val="en-GB"/>
                                      </w:rPr>
                                    </w:pPr>
                                    <w:r w:rsidRPr="00B22C8B">
                                      <w:rPr>
                                        <w:rFonts w:ascii="Helvetica" w:eastAsia="Times New Roman" w:hAnsi="Helvetica" w:cs="Times New Roman"/>
                                        <w:b/>
                                        <w:bCs/>
                                        <w:color w:val="3B287B"/>
                                        <w:sz w:val="40"/>
                                        <w:szCs w:val="40"/>
                                        <w:lang w:val="en-GB"/>
                                      </w:rPr>
                                      <w:t>Weekly Update </w:t>
                                    </w:r>
                                    <w:r w:rsidRPr="00B22C8B">
                                      <w:rPr>
                                        <w:rFonts w:ascii="Helvetica" w:eastAsia="Times New Roman" w:hAnsi="Helvetica" w:cs="Times New Roman"/>
                                        <w:color w:val="757575"/>
                                        <w:sz w:val="40"/>
                                        <w:szCs w:val="40"/>
                                        <w:lang w:val="en-GB"/>
                                      </w:rPr>
                                      <w:br/>
                                    </w:r>
                                    <w:r w:rsidRPr="00B22C8B">
                                      <w:rPr>
                                        <w:rFonts w:ascii="Helvetica" w:eastAsia="Times New Roman" w:hAnsi="Helvetica" w:cs="Times New Roman"/>
                                        <w:color w:val="757575"/>
                                        <w:sz w:val="40"/>
                                        <w:szCs w:val="40"/>
                                        <w:lang w:val="en-GB"/>
                                      </w:rPr>
                                      <w:br/>
                                    </w:r>
                                    <w:r w:rsidRPr="00B22C8B">
                                      <w:rPr>
                                        <w:rFonts w:ascii="Helvetica" w:eastAsia="Times New Roman" w:hAnsi="Helvetica" w:cs="Times New Roman"/>
                                        <w:color w:val="3B287B"/>
                                        <w:sz w:val="40"/>
                                        <w:szCs w:val="40"/>
                                        <w:lang w:val="en-GB"/>
                                      </w:rPr>
                                      <w:t>Tuesday 6th June 2023</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jc w:val="center"/>
              <w:rPr>
                <w:rFonts w:ascii="ArialMT" w:eastAsia="Times New Roman" w:hAnsi="ArialMT" w:cs="Times New Roman"/>
                <w:color w:val="000000"/>
                <w:sz w:val="21"/>
                <w:szCs w:val="21"/>
                <w:lang w:val="en-GB"/>
              </w:rPr>
            </w:pPr>
          </w:p>
        </w:tc>
      </w:tr>
      <w:tr w:rsidR="00B22C8B" w:rsidRPr="00B22C8B" w:rsidTr="00B22C8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22C8B" w:rsidRPr="00B22C8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FF0000"/>
                                  <w:lang w:val="en-GB"/>
                                </w:rPr>
                                <w:t>NEW this week</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Take care when dispensing scripts for HCP only</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"/var/folders/jt/ssf8xjds2p9ghbc3vkj05ypw0000gn/T/com.microsoft.Word/WebArchiveCopyPasteTempFiles/aee805b8-be0d-91f9-bbd0-02d1080bf6f0.jpeg"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712259" cy="1146302"/>
                                    <wp:effectExtent l="0" t="0" r="2540" b="0"/>
                                    <wp:docPr id="19" name="Picture 19" descr="/var/folders/jt/ssf8xjds2p9ghbc3vkj05ypw0000gn/T/com.microsoft.Word/WebArchiveCopyPasteTempFiles/aee805b8-be0d-91f9-bbd0-02d1080bf6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aee805b8-be0d-91f9-bbd0-02d1080bf6f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9302" cy="1151017"/>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sz w:val="27"/>
                                  <w:szCs w:val="27"/>
                                  <w:lang w:val="en-GB"/>
                                </w:rPr>
                                <w:t>Care when dispensing scripts which state to be administered by HCP Only</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We have been asked to remind all pharmacy teams to take care before dispensing scripts that say to “To be administered by HCP only” on them. Please check with the prescriber that the script is intended to be dispensed by the pharmacy before ordering stock etc.</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Online Training Event</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"/var/folders/jt/ssf8xjds2p9ghbc3vkj05ypw0000gn/T/com.microsoft.Word/WebArchiveCopyPasteTempFiles/a5b7436a-8023-7e6c-f3e3-0a2755fc3516.jpeg"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640541" cy="1098289"/>
                                    <wp:effectExtent l="0" t="0" r="0" b="0"/>
                                    <wp:docPr id="18" name="Picture 18" descr="/var/folders/jt/ssf8xjds2p9ghbc3vkj05ypw0000gn/T/com.microsoft.Word/WebArchiveCopyPasteTempFiles/a5b7436a-8023-7e6c-f3e3-0a2755fc35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5b7436a-8023-7e6c-f3e3-0a2755fc351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6289" cy="1102137"/>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000CD"/>
                                  <w:sz w:val="27"/>
                                  <w:szCs w:val="27"/>
                                  <w:lang w:val="en-GB"/>
                                </w:rPr>
                                <w:t>RPS - Prescribing “The Big Debate” - Wednesday 7th June</w:t>
                              </w:r>
                              <w:r w:rsidRPr="00B22C8B">
                                <w:rPr>
                                  <w:rFonts w:ascii="Helvetica" w:eastAsia="Times New Roman" w:hAnsi="Helvetica" w:cs="Times New Roman"/>
                                  <w:color w:val="757575"/>
                                  <w:lang w:val="en-GB"/>
                                </w:rPr>
                                <w:t> </w:t>
                              </w:r>
                            </w:p>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 </w:t>
                              </w:r>
                            </w:p>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 xml:space="preserve">The RPS is holding this online event from 7 - 9pm on Wednesday 7th June for members to gather opinions on the future of pharmacist IP roles alongside dispensing /administering / Clinical checking etc. It is suitable for all sectors to attend. This will help to shape RPS strategies /policies and </w:t>
                              </w:r>
                              <w:r w:rsidRPr="00B22C8B">
                                <w:rPr>
                                  <w:rFonts w:ascii="Helvetica" w:eastAsia="Times New Roman" w:hAnsi="Helvetica" w:cs="Times New Roman"/>
                                  <w:color w:val="757575"/>
                                  <w:lang w:val="en-GB"/>
                                </w:rPr>
                                <w:lastRenderedPageBreak/>
                                <w:t>guidelines and it will be great to get different opinions on this topic.</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For more information and/or to book your place </w:t>
                              </w:r>
                              <w:hyperlink r:id="rId7" w:tgtFrame="_blank" w:history="1">
                                <w:r w:rsidRPr="00B22C8B">
                                  <w:rPr>
                                    <w:rFonts w:ascii="Helvetica" w:eastAsia="Times New Roman" w:hAnsi="Helvetica" w:cs="Times New Roman"/>
                                    <w:color w:val="007C89"/>
                                    <w:u w:val="single"/>
                                    <w:lang w:val="en-GB"/>
                                  </w:rPr>
                                  <w:t>click here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Community Pharmacy England</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"/var/folders/jt/ssf8xjds2p9ghbc3vkj05ypw0000gn/T/com.microsoft.Word/WebArchiveCopyPasteTempFiles/367e5a06-ff0b-8b12-b13e-676eb552acc1.jpg"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658708" cy="726141"/>
                                    <wp:effectExtent l="0" t="0" r="5080" b="0"/>
                                    <wp:docPr id="17" name="Picture 17" descr="/var/folders/jt/ssf8xjds2p9ghbc3vkj05ypw0000gn/T/com.microsoft.Word/WebArchiveCopyPasteTempFiles/367e5a06-ff0b-8b12-b13e-676eb552a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67e5a06-ff0b-8b12-b13e-676eb552ac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726" cy="729213"/>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Arial" w:eastAsia="Times New Roman" w:hAnsi="Arial" w:cs="Times New Roman"/>
                                  <w:b/>
                                  <w:bCs/>
                                  <w:color w:val="0433FF"/>
                                  <w:lang w:val="en-GB"/>
                                </w:rPr>
                                <w:t>Introducing Community Pharmacy England</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PSNC has become Community Pharmacy England, with a strengthened commitment to championing community pharmacies and engaging with the sector.</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Community pharmacies are under immense pressures and need a strong and powerful voice to represent them to Government and the NHS. We are that voice, and we are currently working hard through the negotiations on the Primary Care Access Plan to make the most of the associated £645m investment in the sector.</w:t>
                              </w:r>
                              <w:r w:rsidRPr="00B22C8B">
                                <w:rPr>
                                  <w:rFonts w:ascii="Helvetica" w:eastAsia="Times New Roman" w:hAnsi="Helvetica" w:cs="Times New Roman"/>
                                  <w:color w:val="757575"/>
                                  <w:lang w:val="en-GB"/>
                                </w:rPr>
                                <w:br/>
                              </w:r>
                              <w:hyperlink r:id="rId9" w:history="1">
                                <w:r w:rsidRPr="00B22C8B">
                                  <w:rPr>
                                    <w:rFonts w:ascii="Helvetica" w:eastAsia="Times New Roman" w:hAnsi="Helvetica" w:cs="Times New Roman"/>
                                    <w:color w:val="007C89"/>
                                    <w:u w:val="single"/>
                                    <w:lang w:val="en-GB"/>
                                  </w:rPr>
                                  <w:t>Read more</w:t>
                                </w:r>
                              </w:hyperlink>
                              <w:r w:rsidRPr="00B22C8B">
                                <w:rPr>
                                  <w:rFonts w:ascii="Helvetica" w:eastAsia="Times New Roman" w:hAnsi="Helvetica" w:cs="Times New Roman"/>
                                  <w:color w:val="757575"/>
                                  <w:lang w:val="en-GB"/>
                                </w:rPr>
                                <w:t> </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Community Pharmacy England - Survey!</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"/var/folders/jt/ssf8xjds2p9ghbc3vkj05ypw0000gn/T/com.microsoft.Word/WebArchiveCopyPasteTempFiles/0e85ab7e-73a7-f350-cff0-ef18178bc128.jpg"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2949389" cy="423237"/>
                                    <wp:effectExtent l="0" t="0" r="0" b="0"/>
                                    <wp:docPr id="16" name="Picture 16" descr="/var/folders/jt/ssf8xjds2p9ghbc3vkj05ypw0000gn/T/com.microsoft.Word/WebArchiveCopyPasteTempFiles/0e85ab7e-73a7-f350-cff0-ef18178bc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e85ab7e-73a7-f350-cff0-ef18178bc1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825" cy="427892"/>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Survey: Tell us Community Pharmacy England how you want to engage with them</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Community Pharmacy England would like to hear your views on their plans. </w:t>
                              </w:r>
                              <w:r w:rsidRPr="00B22C8B">
                                <w:rPr>
                                  <w:rFonts w:ascii="Helvetica" w:eastAsia="Times New Roman" w:hAnsi="Helvetica" w:cs="Times New Roman"/>
                                  <w:color w:val="757575"/>
                                  <w:lang w:val="en-GB"/>
                                </w:rPr>
                                <w:br/>
                              </w:r>
                              <w:hyperlink r:id="rId11" w:history="1">
                                <w:r w:rsidRPr="00B22C8B">
                                  <w:rPr>
                                    <w:rFonts w:ascii="Helvetica" w:eastAsia="Times New Roman" w:hAnsi="Helvetica" w:cs="Times New Roman"/>
                                    <w:color w:val="007C89"/>
                                    <w:u w:val="single"/>
                                    <w:lang w:val="en-GB"/>
                                  </w:rPr>
                                  <w:t>Please complete the survey</w:t>
                                </w:r>
                              </w:hyperlink>
                              <w:r w:rsidRPr="00B22C8B">
                                <w:rPr>
                                  <w:rFonts w:ascii="Helvetica" w:eastAsia="Times New Roman" w:hAnsi="Helvetica" w:cs="Times New Roman"/>
                                  <w:color w:val="757575"/>
                                  <w:lang w:val="en-GB"/>
                                </w:rPr>
                                <w:t>.</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Locum Pharmacist Guidance</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lastRenderedPageBreak/>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"/var/folders/jt/ssf8xjds2p9ghbc3vkj05ypw0000gn/T/com.microsoft.Word/WebArchiveCopyPasteTempFiles/026466d6-7ffd-081e-6704-7e820a810450.jpeg"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649506" cy="922443"/>
                                    <wp:effectExtent l="0" t="0" r="1905" b="5080"/>
                                    <wp:docPr id="15" name="Picture 15" descr="/var/folders/jt/ssf8xjds2p9ghbc3vkj05ypw0000gn/T/com.microsoft.Word/WebArchiveCopyPasteTempFiles/026466d6-7ffd-081e-6704-7e820a8104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26466d6-7ffd-081e-6704-7e820a81045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599" cy="925291"/>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HMRC to withdraw guidance on Locum Pharmacist employment status</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HMRC has announced plans to withdraw its occupational guidance regarding the employment status of Locum Pharmacists. </w:t>
                              </w:r>
                              <w:r w:rsidRPr="00B22C8B">
                                <w:rPr>
                                  <w:rFonts w:ascii="Helvetica" w:eastAsia="Times New Roman" w:hAnsi="Helvetica" w:cs="Times New Roman"/>
                                  <w:color w:val="757575"/>
                                  <w:lang w:val="en-GB"/>
                                </w:rPr>
                                <w:br/>
                              </w:r>
                              <w:hyperlink r:id="rId13" w:history="1">
                                <w:r w:rsidRPr="00B22C8B">
                                  <w:rPr>
                                    <w:rFonts w:ascii="Helvetica" w:eastAsia="Times New Roman" w:hAnsi="Helvetica" w:cs="Times New Roman"/>
                                    <w:color w:val="007C89"/>
                                    <w:u w:val="single"/>
                                    <w:lang w:val="en-GB"/>
                                  </w:rPr>
                                  <w:t>Find out more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HRT PPC Medicines - 2 products added</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"/var/folders/jt/ssf8xjds2p9ghbc3vkj05ypw0000gn/T/com.microsoft.Word/WebArchiveCopyPasteTempFiles/18db7aa9-ba4f-90f3-62ac-58b02253c1f3.jpeg"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685365" cy="771194"/>
                                    <wp:effectExtent l="0" t="0" r="3810" b="3810"/>
                                    <wp:docPr id="14" name="Picture 14" descr="/var/folders/jt/ssf8xjds2p9ghbc3vkj05ypw0000gn/T/com.microsoft.Word/WebArchiveCopyPasteTempFiles/18db7aa9-ba4f-90f3-62ac-58b02253c1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18db7aa9-ba4f-90f3-62ac-58b02253c1f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1616" cy="774054"/>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Two new products added to the HRT PPC medicines list from June 23</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 xml:space="preserve">The new additions include Tibolone 2.5mg tablets and </w:t>
                              </w:r>
                              <w:proofErr w:type="spellStart"/>
                              <w:r w:rsidRPr="00B22C8B">
                                <w:rPr>
                                  <w:rFonts w:ascii="Helvetica" w:eastAsia="Times New Roman" w:hAnsi="Helvetica" w:cs="Times New Roman"/>
                                  <w:color w:val="757575"/>
                                  <w:lang w:val="en-GB"/>
                                </w:rPr>
                                <w:t>Prasterone</w:t>
                              </w:r>
                              <w:proofErr w:type="spellEnd"/>
                              <w:r w:rsidRPr="00B22C8B">
                                <w:rPr>
                                  <w:rFonts w:ascii="Helvetica" w:eastAsia="Times New Roman" w:hAnsi="Helvetica" w:cs="Times New Roman"/>
                                  <w:color w:val="757575"/>
                                  <w:lang w:val="en-GB"/>
                                </w:rPr>
                                <w:t xml:space="preserve"> 6.5mg pessaries.</w:t>
                              </w:r>
                              <w:r w:rsidRPr="00B22C8B">
                                <w:rPr>
                                  <w:rFonts w:ascii="Helvetica" w:eastAsia="Times New Roman" w:hAnsi="Helvetica" w:cs="Times New Roman"/>
                                  <w:color w:val="757575"/>
                                  <w:lang w:val="en-GB"/>
                                </w:rPr>
                                <w:br/>
                              </w:r>
                              <w:hyperlink r:id="rId15" w:history="1">
                                <w:r w:rsidRPr="00B22C8B">
                                  <w:rPr>
                                    <w:rFonts w:ascii="Helvetica" w:eastAsia="Times New Roman" w:hAnsi="Helvetica" w:cs="Times New Roman"/>
                                    <w:color w:val="007C89"/>
                                    <w:u w:val="single"/>
                                    <w:lang w:val="en-GB"/>
                                  </w:rPr>
                                  <w:t>Find out more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Annual Flu Letter 2023/24</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"/var/folders/jt/ssf8xjds2p9ghbc3vkj05ypw0000gn/T/com.microsoft.Word/WebArchiveCopyPasteTempFiles/8ff8cf2b-9aa3-b26a-09bd-a9264f7a5996.png"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444907" cy="959224"/>
                                    <wp:effectExtent l="0" t="0" r="3175" b="6350"/>
                                    <wp:docPr id="13" name="Picture 13" descr="/var/folders/jt/ssf8xjds2p9ghbc3vkj05ypw0000gn/T/com.microsoft.Word/WebArchiveCopyPasteTempFiles/8ff8cf2b-9aa3-b26a-09bd-a9264f7a5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ff8cf2b-9aa3-b26a-09bd-a9264f7a599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9244" cy="962103"/>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495" w:lineRule="atLeast"/>
                                <w:jc w:val="center"/>
                                <w:outlineLvl w:val="2"/>
                                <w:rPr>
                                  <w:rFonts w:ascii="Helvetica" w:eastAsia="Times New Roman" w:hAnsi="Helvetica" w:cs="Times New Roman"/>
                                  <w:b/>
                                  <w:bCs/>
                                  <w:color w:val="444444"/>
                                  <w:sz w:val="33"/>
                                  <w:szCs w:val="33"/>
                                  <w:lang w:val="en-GB"/>
                                </w:rPr>
                              </w:pPr>
                              <w:r w:rsidRPr="00B22C8B">
                                <w:rPr>
                                  <w:rFonts w:ascii="Helvetica" w:eastAsia="Times New Roman" w:hAnsi="Helvetica" w:cs="Times New Roman"/>
                                  <w:b/>
                                  <w:bCs/>
                                  <w:color w:val="0433FF"/>
                                  <w:sz w:val="27"/>
                                  <w:szCs w:val="27"/>
                                  <w:lang w:val="en-GB"/>
                                </w:rPr>
                                <w:t>Annual flu letter for 2023/24 published</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303030"/>
                                  <w:lang w:val="en-GB"/>
                                </w:rPr>
                                <w:t>The Department of Health and Social Care (DHSC), the UK Health Security Agency (UKHSA) and NHS England jointly published the national flu vaccination programme letter yesterday (25th May 2023) for the 2023/24 season. </w:t>
                              </w:r>
                              <w:r w:rsidRPr="00B22C8B">
                                <w:rPr>
                                  <w:rFonts w:ascii="Helvetica" w:eastAsia="Times New Roman" w:hAnsi="Helvetica" w:cs="Times New Roman"/>
                                  <w:color w:val="FF2600"/>
                                  <w:lang w:val="en-GB"/>
                                </w:rPr>
                                <w:t>The letter confirm that 50 to 64 year olds </w:t>
                              </w:r>
                              <w:r w:rsidRPr="00B22C8B">
                                <w:rPr>
                                  <w:rFonts w:ascii="Helvetica" w:eastAsia="Times New Roman" w:hAnsi="Helvetica" w:cs="Times New Roman"/>
                                  <w:color w:val="FF2600"/>
                                  <w:u w:val="single"/>
                                  <w:lang w:val="en-GB"/>
                                </w:rPr>
                                <w:t>not</w:t>
                              </w:r>
                              <w:r w:rsidRPr="00B22C8B">
                                <w:rPr>
                                  <w:rFonts w:ascii="Helvetica" w:eastAsia="Times New Roman" w:hAnsi="Helvetica" w:cs="Times New Roman"/>
                                  <w:color w:val="FF2600"/>
                                  <w:lang w:val="en-GB"/>
                                </w:rPr>
                                <w:t> at clinical risk are </w:t>
                              </w:r>
                              <w:r w:rsidRPr="00B22C8B">
                                <w:rPr>
                                  <w:rFonts w:ascii="Helvetica" w:eastAsia="Times New Roman" w:hAnsi="Helvetica" w:cs="Times New Roman"/>
                                  <w:b/>
                                  <w:bCs/>
                                  <w:color w:val="FF2600"/>
                                  <w:u w:val="single"/>
                                  <w:lang w:val="en-GB"/>
                                </w:rPr>
                                <w:t xml:space="preserve">not </w:t>
                              </w:r>
                              <w:r w:rsidRPr="00B22C8B">
                                <w:rPr>
                                  <w:rFonts w:ascii="Helvetica" w:eastAsia="Times New Roman" w:hAnsi="Helvetica" w:cs="Times New Roman"/>
                                  <w:b/>
                                  <w:bCs/>
                                  <w:color w:val="FF2600"/>
                                  <w:u w:val="single"/>
                                  <w:lang w:val="en-GB"/>
                                </w:rPr>
                                <w:lastRenderedPageBreak/>
                                <w:t>included</w:t>
                              </w:r>
                              <w:r w:rsidRPr="00B22C8B">
                                <w:rPr>
                                  <w:rFonts w:ascii="Helvetica" w:eastAsia="Times New Roman" w:hAnsi="Helvetica" w:cs="Times New Roman"/>
                                  <w:color w:val="303030"/>
                                  <w:lang w:val="en-GB"/>
                                </w:rPr>
                                <w:t> as a cohort under the Community Pharmacy Seasonal Influenza Vaccination Advanced Service (Flu Vaccination Service) for this coming season.</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hyperlink r:id="rId17" w:tgtFrame="_blank" w:history="1">
                                <w:r w:rsidRPr="00B22C8B">
                                  <w:rPr>
                                    <w:rFonts w:ascii="Helvetica" w:eastAsia="Times New Roman" w:hAnsi="Helvetica" w:cs="Times New Roman"/>
                                    <w:color w:val="007C89"/>
                                    <w:u w:val="single"/>
                                    <w:lang w:val="en-GB"/>
                                  </w:rPr>
                                  <w:t>Find out more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Vaccination Training</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"/var/folders/jt/ssf8xjds2p9ghbc3vkj05ypw0000gn/T/com.microsoft.Word/WebArchiveCopyPasteTempFiles/e5ebbd15-9aad-4078-6ba4-ac138868d8ed.png"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2474259" cy="768087"/>
                                    <wp:effectExtent l="0" t="0" r="2540" b="0"/>
                                    <wp:docPr id="12" name="Picture 12" descr="/var/folders/jt/ssf8xjds2p9ghbc3vkj05ypw0000gn/T/com.microsoft.Word/WebArchiveCopyPasteTempFiles/e5ebbd15-9aad-4078-6ba4-ac138868d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5ebbd15-9aad-4078-6ba4-ac138868d8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9623" cy="772856"/>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Avon Healthcare Services (AHS) F2F Vaccination Training</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AHS are delighted to announce that they will be running 2 local F2F training events. The course will be run by experienced paramedics and is open to everyone. AHS is keen to encourage pharmacies to consider sending other team members to the training so that the skill mix in the pharmacy is utilised effectively as these team members can work under the Flu Vaccination National Protocol rather than a PGD thus freeing up the pharmacist.</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22C8B" w:rsidRPr="00B22C8B">
                          <w:trPr>
                            <w:tblCellSpacing w:w="0" w:type="dxa"/>
                            <w:jc w:val="center"/>
                          </w:trPr>
                          <w:tc>
                            <w:tcPr>
                              <w:tcW w:w="0" w:type="auto"/>
                              <w:shd w:val="clear" w:color="auto" w:fill="372C76"/>
                              <w:tcMar>
                                <w:top w:w="225" w:type="dxa"/>
                                <w:left w:w="225" w:type="dxa"/>
                                <w:bottom w:w="225" w:type="dxa"/>
                                <w:right w:w="225" w:type="dxa"/>
                              </w:tcMar>
                              <w:vAlign w:val="center"/>
                              <w:hideMark/>
                            </w:tcPr>
                            <w:p w:rsidR="00B22C8B" w:rsidRPr="00B22C8B" w:rsidRDefault="00B22C8B" w:rsidP="00B22C8B">
                              <w:pPr>
                                <w:jc w:val="center"/>
                                <w:rPr>
                                  <w:rFonts w:ascii="Arial" w:eastAsia="Times New Roman" w:hAnsi="Arial" w:cs="Arial"/>
                                  <w:lang w:val="en-GB"/>
                                </w:rPr>
                              </w:pPr>
                              <w:hyperlink r:id="rId19" w:tgtFrame="_blank" w:tooltip="Click here for more information" w:history="1">
                                <w:r w:rsidRPr="00B22C8B">
                                  <w:rPr>
                                    <w:rFonts w:ascii="Arial" w:eastAsia="Times New Roman" w:hAnsi="Arial" w:cs="Arial"/>
                                    <w:b/>
                                    <w:bCs/>
                                    <w:color w:val="FFFFFF"/>
                                    <w:u w:val="single"/>
                                    <w:lang w:val="en-GB"/>
                                  </w:rPr>
                                  <w:t>Click here for more information</w:t>
                                </w:r>
                              </w:hyperlink>
                            </w:p>
                          </w:tc>
                        </w:tr>
                      </w:tbl>
                      <w:p w:rsidR="00B22C8B" w:rsidRPr="00B22C8B" w:rsidRDefault="00B22C8B" w:rsidP="00B22C8B">
                        <w:pPr>
                          <w:jc w:val="cente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Avon LPC Conference</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606896" cy="1075765"/>
                                    <wp:effectExtent l="0" t="0" r="6350" b="3810"/>
                                    <wp:docPr id="11" name="Picture 11"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354cbb2-6676-bb5e-7cca-a5ca3b3a165c.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0672" cy="1078293"/>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000FF"/>
                                  <w:sz w:val="27"/>
                                  <w:szCs w:val="27"/>
                                  <w:lang w:val="en-GB"/>
                                </w:rPr>
                                <w:t>Avon LPC Annual Conference - Wednesday 12th July 2023</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Engineers House, The Promenade, Clifton Down, Clifton, Bristol, BS8 3NB.</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This event will be face to face and it will also be live streamed.</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r>
                              <w:hyperlink r:id="rId21" w:history="1">
                                <w:r w:rsidRPr="00B22C8B">
                                  <w:rPr>
                                    <w:rFonts w:ascii="Helvetica" w:eastAsia="Times New Roman" w:hAnsi="Helvetica" w:cs="Times New Roman"/>
                                    <w:color w:val="007C89"/>
                                    <w:u w:val="single"/>
                                    <w:lang w:val="en-GB"/>
                                  </w:rPr>
                                  <w:t>Click here to book.</w:t>
                                </w:r>
                              </w:hyperlink>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r>
                              <w:r w:rsidRPr="00B22C8B">
                                <w:rPr>
                                  <w:rFonts w:ascii="Helvetica" w:eastAsia="Times New Roman" w:hAnsi="Helvetica" w:cs="Times New Roman"/>
                                  <w:b/>
                                  <w:bCs/>
                                  <w:color w:val="0000FF"/>
                                  <w:lang w:val="en-GB"/>
                                </w:rPr>
                                <w:t>The Avon LPC Annual Awards are back this year and nominations can now be submitted.</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r>
                              <w:hyperlink r:id="rId22" w:tgtFrame="_blank" w:history="1">
                                <w:r w:rsidRPr="00B22C8B">
                                  <w:rPr>
                                    <w:rFonts w:ascii="Helvetica" w:eastAsia="Times New Roman" w:hAnsi="Helvetica" w:cs="Times New Roman"/>
                                    <w:color w:val="007C89"/>
                                    <w:u w:val="single"/>
                                    <w:lang w:val="en-GB"/>
                                  </w:rPr>
                                  <w:t>Click here to nominate for an award.</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B22C8B" w:rsidRPr="00B22C8B">
                          <w:trPr>
                            <w:tblCellSpacing w:w="0" w:type="dxa"/>
                            <w:jc w:val="center"/>
                          </w:trPr>
                          <w:tc>
                            <w:tcPr>
                              <w:tcW w:w="0" w:type="auto"/>
                              <w:shd w:val="clear" w:color="auto" w:fill="372C76"/>
                              <w:tcMar>
                                <w:top w:w="225" w:type="dxa"/>
                                <w:left w:w="225" w:type="dxa"/>
                                <w:bottom w:w="225" w:type="dxa"/>
                                <w:right w:w="225" w:type="dxa"/>
                              </w:tcMar>
                              <w:vAlign w:val="center"/>
                              <w:hideMark/>
                            </w:tcPr>
                            <w:p w:rsidR="00B22C8B" w:rsidRPr="00B22C8B" w:rsidRDefault="00B22C8B" w:rsidP="00B22C8B">
                              <w:pPr>
                                <w:jc w:val="center"/>
                                <w:rPr>
                                  <w:rFonts w:ascii="Arial" w:eastAsia="Times New Roman" w:hAnsi="Arial" w:cs="Arial"/>
                                  <w:lang w:val="en-GB"/>
                                </w:rPr>
                              </w:pPr>
                              <w:hyperlink r:id="rId23" w:tgtFrame="_blank" w:tooltip="Click here for flyer" w:history="1">
                                <w:r w:rsidRPr="00B22C8B">
                                  <w:rPr>
                                    <w:rFonts w:ascii="Arial" w:eastAsia="Times New Roman" w:hAnsi="Arial" w:cs="Arial"/>
                                    <w:b/>
                                    <w:bCs/>
                                    <w:color w:val="FFFFFF"/>
                                    <w:u w:val="single"/>
                                    <w:lang w:val="en-GB"/>
                                  </w:rPr>
                                  <w:t>Click here for flyer</w:t>
                                </w:r>
                              </w:hyperlink>
                            </w:p>
                          </w:tc>
                        </w:tr>
                      </w:tbl>
                      <w:p w:rsidR="00B22C8B" w:rsidRPr="00B22C8B" w:rsidRDefault="00B22C8B" w:rsidP="00B22C8B">
                        <w:pPr>
                          <w:jc w:val="cente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FF2600"/>
                                  <w:lang w:val="en-GB"/>
                                </w:rPr>
                                <w:t>Community Pharmacy Contractual Framework</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NHS Profile Manager</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"/var/folders/jt/ssf8xjds2p9ghbc3vkj05ypw0000gn/T/com.microsoft.Word/WebArchiveCopyPasteTempFiles/4ee2c486-1348-4cac-8e05-ec9f612ac009.jpeg"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398494" cy="1220534"/>
                                    <wp:effectExtent l="0" t="0" r="0" b="0"/>
                                    <wp:docPr id="10" name="Picture 10" descr="/var/folders/jt/ssf8xjds2p9ghbc3vkj05ypw0000gn/T/com.microsoft.Word/WebArchiveCopyPasteTempFiles/4ee2c486-1348-4cac-8e05-ec9f612ac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ee2c486-1348-4cac-8e05-ec9f612ac009.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1720" cy="1223349"/>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495" w:lineRule="atLeast"/>
                                <w:jc w:val="center"/>
                                <w:outlineLvl w:val="2"/>
                                <w:rPr>
                                  <w:rFonts w:ascii="Helvetica" w:eastAsia="Times New Roman" w:hAnsi="Helvetica" w:cs="Times New Roman"/>
                                  <w:b/>
                                  <w:bCs/>
                                  <w:color w:val="444444"/>
                                  <w:sz w:val="33"/>
                                  <w:szCs w:val="33"/>
                                  <w:lang w:val="en-GB"/>
                                </w:rPr>
                              </w:pPr>
                              <w:r w:rsidRPr="00B22C8B">
                                <w:rPr>
                                  <w:rFonts w:ascii="Helvetica" w:eastAsia="Times New Roman" w:hAnsi="Helvetica" w:cs="Times New Roman"/>
                                  <w:b/>
                                  <w:bCs/>
                                  <w:color w:val="0433FF"/>
                                  <w:sz w:val="27"/>
                                  <w:szCs w:val="27"/>
                                  <w:lang w:val="en-GB"/>
                                </w:rPr>
                                <w:t>Reminder: NHS Profile Manager</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It will soon be time for community pharmacy owners to verify their NHS Profile Manager profile information.</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Ahead of the </w:t>
                              </w:r>
                              <w:r w:rsidRPr="00B22C8B">
                                <w:rPr>
                                  <w:rFonts w:ascii="Helvetica" w:eastAsia="Times New Roman" w:hAnsi="Helvetica" w:cs="Times New Roman"/>
                                  <w:b/>
                                  <w:bCs/>
                                  <w:color w:val="757575"/>
                                  <w:lang w:val="en-GB"/>
                                </w:rPr>
                                <w:t>30th June 2023</w:t>
                              </w:r>
                              <w:r w:rsidRPr="00B22C8B">
                                <w:rPr>
                                  <w:rFonts w:ascii="Helvetica" w:eastAsia="Times New Roman" w:hAnsi="Helvetica" w:cs="Times New Roman"/>
                                  <w:color w:val="757575"/>
                                  <w:lang w:val="en-GB"/>
                                </w:rPr>
                                <w:t> deadline, we would like to remind pharmacy owners of the need to update NHS Profile Manager to ensure that your pharmacy’s </w:t>
                              </w:r>
                              <w:hyperlink r:id="rId25" w:history="1">
                                <w:r w:rsidRPr="00B22C8B">
                                  <w:rPr>
                                    <w:rFonts w:ascii="Helvetica" w:eastAsia="Times New Roman" w:hAnsi="Helvetica" w:cs="Times New Roman"/>
                                    <w:b/>
                                    <w:bCs/>
                                    <w:color w:val="007C89"/>
                                    <w:u w:val="single"/>
                                    <w:lang w:val="en-GB"/>
                                  </w:rPr>
                                  <w:t>NHS website</w:t>
                                </w:r>
                              </w:hyperlink>
                              <w:r w:rsidRPr="00B22C8B">
                                <w:rPr>
                                  <w:rFonts w:ascii="Helvetica" w:eastAsia="Times New Roman" w:hAnsi="Helvetica" w:cs="Times New Roman"/>
                                  <w:color w:val="757575"/>
                                  <w:lang w:val="en-GB"/>
                                </w:rPr>
                                <w:t> and </w:t>
                              </w:r>
                              <w:r w:rsidRPr="00B22C8B">
                                <w:rPr>
                                  <w:rFonts w:ascii="Helvetica" w:eastAsia="Times New Roman" w:hAnsi="Helvetica" w:cs="Times New Roman"/>
                                  <w:b/>
                                  <w:bCs/>
                                  <w:color w:val="757575"/>
                                  <w:lang w:val="en-GB"/>
                                </w:rPr>
                                <w:t>Directory of Services</w:t>
                              </w:r>
                              <w:r w:rsidRPr="00B22C8B">
                                <w:rPr>
                                  <w:rFonts w:ascii="Helvetica" w:eastAsia="Times New Roman" w:hAnsi="Helvetica" w:cs="Times New Roman"/>
                                  <w:color w:val="757575"/>
                                  <w:lang w:val="en-GB"/>
                                </w:rPr>
                                <w:t> (</w:t>
                              </w:r>
                              <w:proofErr w:type="spellStart"/>
                              <w:r w:rsidRPr="00B22C8B">
                                <w:rPr>
                                  <w:rFonts w:ascii="Helvetica" w:eastAsia="Times New Roman" w:hAnsi="Helvetica" w:cs="Times New Roman"/>
                                  <w:color w:val="757575"/>
                                  <w:lang w:val="en-GB"/>
                                </w:rPr>
                                <w:fldChar w:fldCharType="begin"/>
                              </w:r>
                              <w:r w:rsidRPr="00B22C8B">
                                <w:rPr>
                                  <w:rFonts w:ascii="Helvetica" w:eastAsia="Times New Roman" w:hAnsi="Helvetica" w:cs="Times New Roman"/>
                                  <w:color w:val="757575"/>
                                  <w:lang w:val="en-GB"/>
                                </w:rPr>
                                <w:instrText xml:space="preserve"> HYPERLINK "https://avonlpc.us7.list-manage.com/track/click?u=4c41af9cdb2c8602a37b9d52d&amp;id=75a5167107&amp;e=3e5221b889" </w:instrText>
                              </w:r>
                              <w:r w:rsidRPr="00B22C8B">
                                <w:rPr>
                                  <w:rFonts w:ascii="Helvetica" w:eastAsia="Times New Roman" w:hAnsi="Helvetica" w:cs="Times New Roman"/>
                                  <w:color w:val="757575"/>
                                  <w:lang w:val="en-GB"/>
                                </w:rPr>
                                <w:fldChar w:fldCharType="separate"/>
                              </w:r>
                              <w:r w:rsidRPr="00B22C8B">
                                <w:rPr>
                                  <w:rFonts w:ascii="Helvetica" w:eastAsia="Times New Roman" w:hAnsi="Helvetica" w:cs="Times New Roman"/>
                                  <w:b/>
                                  <w:bCs/>
                                  <w:color w:val="007C89"/>
                                  <w:u w:val="single"/>
                                  <w:lang w:val="en-GB"/>
                                </w:rPr>
                                <w:t>DoS</w:t>
                              </w:r>
                              <w:proofErr w:type="spellEnd"/>
                              <w:r w:rsidRPr="00B22C8B">
                                <w:rPr>
                                  <w:rFonts w:ascii="Helvetica" w:eastAsia="Times New Roman" w:hAnsi="Helvetica" w:cs="Times New Roman"/>
                                  <w:color w:val="757575"/>
                                  <w:lang w:val="en-GB"/>
                                </w:rPr>
                                <w:fldChar w:fldCharType="end"/>
                              </w:r>
                              <w:r w:rsidRPr="00B22C8B">
                                <w:rPr>
                                  <w:rFonts w:ascii="Helvetica" w:eastAsia="Times New Roman" w:hAnsi="Helvetica" w:cs="Times New Roman"/>
                                  <w:color w:val="757575"/>
                                  <w:lang w:val="en-GB"/>
                                </w:rPr>
                                <w:t>) profile information is kept up-to-date.</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r>
                              <w:hyperlink r:id="rId26" w:tgtFrame="_blank" w:history="1">
                                <w:r w:rsidRPr="00B22C8B">
                                  <w:rPr>
                                    <w:rFonts w:ascii="Helvetica" w:eastAsia="Times New Roman" w:hAnsi="Helvetica" w:cs="Times New Roman"/>
                                    <w:color w:val="007C89"/>
                                    <w:u w:val="single"/>
                                    <w:lang w:val="en-GB"/>
                                  </w:rPr>
                                  <w:t>Read more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PLPS Regulations &amp; update for 100 hour pharmacies</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lastRenderedPageBreak/>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"/var/folders/jt/ssf8xjds2p9ghbc3vkj05ypw0000gn/T/com.microsoft.Word/WebArchiveCopyPasteTempFiles/b2bdaebe-3193-2585-088f-15a8ca1a041f.jpeg"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559859" cy="1044275"/>
                                    <wp:effectExtent l="0" t="0" r="2540" b="0"/>
                                    <wp:docPr id="9" name="Picture 9" descr="/var/folders/jt/ssf8xjds2p9ghbc3vkj05ypw0000gn/T/com.microsoft.Word/WebArchiveCopyPasteTempFiles/b2bdaebe-3193-2585-088f-15a8ca1a04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2bdaebe-3193-2585-088f-15a8ca1a041f.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6575" cy="1048771"/>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495" w:lineRule="atLeast"/>
                                <w:jc w:val="center"/>
                                <w:outlineLvl w:val="2"/>
                                <w:rPr>
                                  <w:rFonts w:ascii="Helvetica" w:eastAsia="Times New Roman" w:hAnsi="Helvetica" w:cs="Times New Roman"/>
                                  <w:b/>
                                  <w:bCs/>
                                  <w:color w:val="444444"/>
                                  <w:sz w:val="33"/>
                                  <w:szCs w:val="33"/>
                                  <w:lang w:val="en-GB"/>
                                </w:rPr>
                              </w:pPr>
                              <w:r w:rsidRPr="00B22C8B">
                                <w:rPr>
                                  <w:rFonts w:ascii="Helvetica" w:eastAsia="Times New Roman" w:hAnsi="Helvetica" w:cs="Times New Roman"/>
                                  <w:b/>
                                  <w:bCs/>
                                  <w:color w:val="0433FF"/>
                                  <w:sz w:val="27"/>
                                  <w:szCs w:val="27"/>
                                  <w:lang w:val="en-GB"/>
                                </w:rPr>
                                <w:t>New PLPS regulations tomorrow and an update for 100-hour pharmacies</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The new, imposed NHS (Pharmaceutical and Local Pharmaceutical Services) (PLPS) Regulations 2013 come into force tomorrow, </w:t>
                              </w:r>
                              <w:r w:rsidRPr="00B22C8B">
                                <w:rPr>
                                  <w:rFonts w:ascii="Helvetica" w:eastAsia="Times New Roman" w:hAnsi="Helvetica" w:cs="Times New Roman"/>
                                  <w:b/>
                                  <w:bCs/>
                                  <w:color w:val="757575"/>
                                  <w:lang w:val="en-GB"/>
                                </w:rPr>
                                <w:t>25th May 2023,</w:t>
                              </w:r>
                              <w:r w:rsidRPr="00B22C8B">
                                <w:rPr>
                                  <w:rFonts w:ascii="Helvetica" w:eastAsia="Times New Roman" w:hAnsi="Helvetica" w:cs="Times New Roman"/>
                                  <w:color w:val="757575"/>
                                  <w:lang w:val="en-GB"/>
                                </w:rPr>
                                <w:t> and introduce: </w:t>
                              </w:r>
                            </w:p>
                            <w:p w:rsidR="00B22C8B" w:rsidRPr="00B22C8B" w:rsidRDefault="00B22C8B" w:rsidP="00B22C8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a ‘notification’ procedure for </w:t>
                              </w:r>
                              <w:r w:rsidRPr="00B22C8B">
                                <w:rPr>
                                  <w:rFonts w:ascii="Helvetica" w:eastAsia="Times New Roman" w:hAnsi="Helvetica" w:cs="Times New Roman"/>
                                  <w:b/>
                                  <w:bCs/>
                                  <w:color w:val="757575"/>
                                  <w:lang w:val="en-GB"/>
                                </w:rPr>
                                <w:t>100-hour pharmacies</w:t>
                              </w:r>
                              <w:r w:rsidRPr="00B22C8B">
                                <w:rPr>
                                  <w:rFonts w:ascii="Helvetica" w:eastAsia="Times New Roman" w:hAnsi="Helvetica" w:cs="Times New Roman"/>
                                  <w:color w:val="757575"/>
                                  <w:lang w:val="en-GB"/>
                                </w:rPr>
                                <w:t> to reduce their total weekly core opening hours to no less than 72 hours, subject to various requirements;  </w:t>
                              </w:r>
                            </w:p>
                            <w:p w:rsidR="00B22C8B" w:rsidRPr="00B22C8B" w:rsidRDefault="00B22C8B" w:rsidP="00B22C8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a notification procedure for introducing or changing </w:t>
                              </w:r>
                              <w:r w:rsidRPr="00B22C8B">
                                <w:rPr>
                                  <w:rFonts w:ascii="Helvetica" w:eastAsia="Times New Roman" w:hAnsi="Helvetica" w:cs="Times New Roman"/>
                                  <w:b/>
                                  <w:bCs/>
                                  <w:color w:val="757575"/>
                                  <w:lang w:val="en-GB"/>
                                </w:rPr>
                                <w:t>rest breaks</w:t>
                              </w:r>
                              <w:r w:rsidRPr="00B22C8B">
                                <w:rPr>
                                  <w:rFonts w:ascii="Helvetica" w:eastAsia="Times New Roman" w:hAnsi="Helvetica" w:cs="Times New Roman"/>
                                  <w:color w:val="757575"/>
                                  <w:lang w:val="en-GB"/>
                                </w:rPr>
                                <w:t>, by changing core opening hours (100-hour or former 100-hour pharmacies apply for rest breaks); </w:t>
                              </w:r>
                            </w:p>
                            <w:p w:rsidR="00B22C8B" w:rsidRPr="00B22C8B" w:rsidRDefault="00B22C8B" w:rsidP="00B22C8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provision for </w:t>
                              </w:r>
                              <w:r w:rsidRPr="00B22C8B">
                                <w:rPr>
                                  <w:rFonts w:ascii="Helvetica" w:eastAsia="Times New Roman" w:hAnsi="Helvetica" w:cs="Times New Roman"/>
                                  <w:b/>
                                  <w:bCs/>
                                  <w:color w:val="757575"/>
                                  <w:lang w:val="en-GB"/>
                                </w:rPr>
                                <w:t>local hours plans</w:t>
                              </w:r>
                              <w:r w:rsidRPr="00B22C8B">
                                <w:rPr>
                                  <w:rFonts w:ascii="Helvetica" w:eastAsia="Times New Roman" w:hAnsi="Helvetica" w:cs="Times New Roman"/>
                                  <w:color w:val="757575"/>
                                  <w:lang w:val="en-GB"/>
                                </w:rPr>
                                <w:t> to be agreed by the local Integrated Care Board (ICB) with temporarily reduced opening hours for participating pharmacies within the area of the plan; </w:t>
                              </w:r>
                            </w:p>
                            <w:p w:rsidR="00B22C8B" w:rsidRPr="00B22C8B" w:rsidRDefault="00B22C8B" w:rsidP="00B22C8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a requirement to have a </w:t>
                              </w:r>
                              <w:r w:rsidRPr="00B22C8B">
                                <w:rPr>
                                  <w:rFonts w:ascii="Helvetica" w:eastAsia="Times New Roman" w:hAnsi="Helvetica" w:cs="Times New Roman"/>
                                  <w:b/>
                                  <w:bCs/>
                                  <w:color w:val="757575"/>
                                  <w:lang w:val="en-GB"/>
                                </w:rPr>
                                <w:t>business continuity plan dealing with temporary closures</w:t>
                              </w:r>
                              <w:r w:rsidRPr="00B22C8B">
                                <w:rPr>
                                  <w:rFonts w:ascii="Helvetica" w:eastAsia="Times New Roman" w:hAnsi="Helvetica" w:cs="Times New Roman"/>
                                  <w:color w:val="757575"/>
                                  <w:lang w:val="en-GB"/>
                                </w:rPr>
                                <w:t> and to action it in the event of a temporary closure (suspension) (a terms of service requirement from 31st July 2023); and </w:t>
                              </w:r>
                            </w:p>
                            <w:p w:rsidR="00B22C8B" w:rsidRPr="00B22C8B" w:rsidRDefault="00B22C8B" w:rsidP="00B22C8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other regulatory amendments, including changes to </w:t>
                              </w:r>
                              <w:r w:rsidRPr="00B22C8B">
                                <w:rPr>
                                  <w:rFonts w:ascii="Helvetica" w:eastAsia="Times New Roman" w:hAnsi="Helvetica" w:cs="Times New Roman"/>
                                  <w:b/>
                                  <w:bCs/>
                                  <w:color w:val="757575"/>
                                  <w:lang w:val="en-GB"/>
                                </w:rPr>
                                <w:t>fitness information</w:t>
                              </w:r>
                              <w:r w:rsidRPr="00B22C8B">
                                <w:rPr>
                                  <w:rFonts w:ascii="Helvetica" w:eastAsia="Times New Roman" w:hAnsi="Helvetica" w:cs="Times New Roman"/>
                                  <w:color w:val="757575"/>
                                  <w:lang w:val="en-GB"/>
                                </w:rPr>
                                <w:t> and the procedures for </w:t>
                              </w:r>
                              <w:r w:rsidRPr="00B22C8B">
                                <w:rPr>
                                  <w:rFonts w:ascii="Helvetica" w:eastAsia="Times New Roman" w:hAnsi="Helvetica" w:cs="Times New Roman"/>
                                  <w:b/>
                                  <w:bCs/>
                                  <w:color w:val="757575"/>
                                  <w:lang w:val="en-GB"/>
                                </w:rPr>
                                <w:t>applying to change core opening hours</w:t>
                              </w:r>
                              <w:r w:rsidRPr="00B22C8B">
                                <w:rPr>
                                  <w:rFonts w:ascii="Helvetica" w:eastAsia="Times New Roman" w:hAnsi="Helvetica" w:cs="Times New Roman"/>
                                  <w:color w:val="757575"/>
                                  <w:lang w:val="en-GB"/>
                                </w:rPr>
                                <w:t> and </w:t>
                              </w:r>
                              <w:r w:rsidRPr="00B22C8B">
                                <w:rPr>
                                  <w:rFonts w:ascii="Helvetica" w:eastAsia="Times New Roman" w:hAnsi="Helvetica" w:cs="Times New Roman"/>
                                  <w:b/>
                                  <w:bCs/>
                                  <w:color w:val="757575"/>
                                  <w:lang w:val="en-GB"/>
                                </w:rPr>
                                <w:t>notifying changes of supplementary opening hours</w:t>
                              </w:r>
                              <w:r w:rsidRPr="00B22C8B">
                                <w:rPr>
                                  <w:rFonts w:ascii="Helvetica" w:eastAsia="Times New Roman" w:hAnsi="Helvetica" w:cs="Times New Roman"/>
                                  <w:color w:val="757575"/>
                                  <w:lang w:val="en-GB"/>
                                </w:rPr>
                                <w:t>. </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Following the online webinar last week PSNC have updated the </w:t>
                              </w:r>
                              <w:hyperlink r:id="rId28" w:history="1">
                                <w:r w:rsidRPr="00B22C8B">
                                  <w:rPr>
                                    <w:rFonts w:ascii="Helvetica" w:eastAsia="Times New Roman" w:hAnsi="Helvetica" w:cs="Times New Roman"/>
                                    <w:color w:val="007C89"/>
                                    <w:u w:val="single"/>
                                    <w:lang w:val="en-GB"/>
                                  </w:rPr>
                                  <w:t>briefing note on the PLPS regulatory changes</w:t>
                                </w:r>
                              </w:hyperlink>
                              <w:r w:rsidRPr="00B22C8B">
                                <w:rPr>
                                  <w:rFonts w:ascii="Helvetica" w:eastAsia="Times New Roman" w:hAnsi="Helvetica" w:cs="Times New Roman"/>
                                  <w:color w:val="757575"/>
                                  <w:lang w:val="en-GB"/>
                                </w:rPr>
                                <w:t>, and it now includes additional information including a template form to clarify certain issues in relation to 100-hour pharmacies.  </w:t>
                              </w:r>
                              <w:r w:rsidRPr="00B22C8B">
                                <w:rPr>
                                  <w:rFonts w:ascii="Helvetica" w:eastAsia="Times New Roman" w:hAnsi="Helvetica" w:cs="Times New Roman"/>
                                  <w:color w:val="757575"/>
                                  <w:lang w:val="en-GB"/>
                                </w:rPr>
                                <w:br/>
                                <w:t>A full replay of the webinar will be available on-demand via the PSNC website very soon.</w:t>
                              </w:r>
                              <w:r w:rsidRPr="00B22C8B">
                                <w:rPr>
                                  <w:rFonts w:ascii="Helvetica" w:eastAsia="Times New Roman" w:hAnsi="Helvetica" w:cs="Times New Roman"/>
                                  <w:color w:val="757575"/>
                                  <w:lang w:val="en-GB"/>
                                </w:rPr>
                                <w:br/>
                              </w:r>
                              <w:hyperlink r:id="rId29" w:tgtFrame="_blank" w:history="1">
                                <w:r w:rsidRPr="00B22C8B">
                                  <w:rPr>
                                    <w:rFonts w:ascii="Helvetica" w:eastAsia="Times New Roman" w:hAnsi="Helvetica" w:cs="Times New Roman"/>
                                    <w:color w:val="007C89"/>
                                    <w:u w:val="single"/>
                                    <w:lang w:val="en-GB"/>
                                  </w:rPr>
                                  <w:t>Continue reading</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Clinical Audits</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"/var/folders/jt/ssf8xjds2p9ghbc3vkj05ypw0000gn/T/com.microsoft.Word/WebArchiveCopyPasteTempFiles/6f54e24c-76a2-749f-d570-fcb46a5d5040.jpeg"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649506" cy="1104291"/>
                                    <wp:effectExtent l="0" t="0" r="1905" b="635"/>
                                    <wp:docPr id="8" name="Picture 8" descr="/var/folders/jt/ssf8xjds2p9ghbc3vkj05ypw0000gn/T/com.microsoft.Word/WebArchiveCopyPasteTempFiles/6f54e24c-76a2-749f-d570-fcb46a5d5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f54e24c-76a2-749f-d570-fcb46a5d504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3151" cy="1106731"/>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495" w:lineRule="atLeast"/>
                                <w:jc w:val="center"/>
                                <w:outlineLvl w:val="2"/>
                                <w:rPr>
                                  <w:rFonts w:ascii="Helvetica" w:eastAsia="Times New Roman" w:hAnsi="Helvetica" w:cs="Times New Roman"/>
                                  <w:b/>
                                  <w:bCs/>
                                  <w:color w:val="444444"/>
                                  <w:sz w:val="33"/>
                                  <w:szCs w:val="33"/>
                                  <w:lang w:val="en-GB"/>
                                </w:rPr>
                              </w:pPr>
                              <w:r w:rsidRPr="00B22C8B">
                                <w:rPr>
                                  <w:rFonts w:ascii="Helvetica" w:eastAsia="Times New Roman" w:hAnsi="Helvetica" w:cs="Times New Roman"/>
                                  <w:b/>
                                  <w:bCs/>
                                  <w:color w:val="0433FF"/>
                                  <w:sz w:val="27"/>
                                  <w:szCs w:val="27"/>
                                  <w:lang w:val="en-GB"/>
                                </w:rPr>
                                <w:t>No mandatory clinical audits in 2023/24</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Community pharmacy contractors are </w:t>
                              </w:r>
                              <w:r w:rsidRPr="00B22C8B">
                                <w:rPr>
                                  <w:rFonts w:ascii="Helvetica" w:eastAsia="Times New Roman" w:hAnsi="Helvetica" w:cs="Times New Roman"/>
                                  <w:b/>
                                  <w:bCs/>
                                  <w:color w:val="757575"/>
                                  <w:u w:val="single"/>
                                  <w:lang w:val="en-GB"/>
                                </w:rPr>
                                <w:t>not required</w:t>
                              </w:r>
                              <w:r w:rsidRPr="00B22C8B">
                                <w:rPr>
                                  <w:rFonts w:ascii="Helvetica" w:eastAsia="Times New Roman" w:hAnsi="Helvetica" w:cs="Times New Roman"/>
                                  <w:color w:val="757575"/>
                                  <w:lang w:val="en-GB"/>
                                </w:rPr>
                                <w:t> to undertake a contractor-chosen or an NHS England determined clinical audit in 2023/24. This follows PSNC’s request to remove this clinical governance requirement for contractors in 2023/24.</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A clinical audit on anticoagulants is included in the Pharmacy Quality Scheme (PQS) 2023/24. If contractors choose to not participate in PQS, and therefore do not complete the anticoagulant clinical audit, there is still no requirement to complete two clinical audits in 2023/24.</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hyperlink r:id="rId31" w:tgtFrame="_blank" w:history="1">
                                <w:r w:rsidRPr="00B22C8B">
                                  <w:rPr>
                                    <w:rFonts w:ascii="Helvetica" w:eastAsia="Times New Roman" w:hAnsi="Helvetica" w:cs="Times New Roman"/>
                                    <w:color w:val="007C89"/>
                                    <w:u w:val="single"/>
                                    <w:lang w:val="en-GB"/>
                                  </w:rPr>
                                  <w:t>Read more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PQS</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"/var/folders/jt/ssf8xjds2p9ghbc3vkj05ypw0000gn/T/com.microsoft.Word/WebArchiveCopyPasteTempFiles/92b6e2d4-4358-bde2-e763-20f0a54db600.jpeg"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739153" cy="1164307"/>
                                    <wp:effectExtent l="0" t="0" r="1270" b="4445"/>
                                    <wp:docPr id="7" name="Picture 7" descr="/var/folders/jt/ssf8xjds2p9ghbc3vkj05ypw0000gn/T/com.microsoft.Word/WebArchiveCopyPasteTempFiles/92b6e2d4-4358-bde2-e763-20f0a54db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2b6e2d4-4358-bde2-e763-20f0a54db600.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5732" cy="1168711"/>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757575"/>
                                  <w:lang w:val="en-GB"/>
                                </w:rPr>
                                <w:t>PQS 23/24</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The year 5 </w:t>
                              </w:r>
                              <w:hyperlink r:id="rId33" w:history="1">
                                <w:r w:rsidRPr="00B22C8B">
                                  <w:rPr>
                                    <w:rFonts w:ascii="Helvetica" w:eastAsia="Times New Roman" w:hAnsi="Helvetica" w:cs="Times New Roman"/>
                                    <w:color w:val="007C89"/>
                                    <w:u w:val="single"/>
                                    <w:lang w:val="en-GB"/>
                                  </w:rPr>
                                  <w:t>Community Pharmacy Contractual Framework (CPCF) PQS scheme</w:t>
                                </w:r>
                                <w:r w:rsidRPr="00B22C8B">
                                  <w:rPr>
                                    <w:rFonts w:ascii="Helvetica" w:eastAsia="Times New Roman" w:hAnsi="Helvetica" w:cs="Times New Roman"/>
                                    <w:color w:val="005EB8"/>
                                    <w:u w:val="single"/>
                                    <w:lang w:val="en-GB"/>
                                  </w:rPr>
                                  <w:t> </w:t>
                                </w:r>
                              </w:hyperlink>
                              <w:r w:rsidRPr="00B22C8B">
                                <w:rPr>
                                  <w:rFonts w:ascii="Helvetica" w:eastAsia="Times New Roman" w:hAnsi="Helvetica" w:cs="Times New Roman"/>
                                  <w:color w:val="757575"/>
                                  <w:lang w:val="en-GB"/>
                                </w:rPr>
                                <w:t>will launch on 1 June 2023 and will consist of one gateway criterion (NMS) and three domains with annual funding of £45 million to support national health priorities. </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Data Security &amp; Protection</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"/var/folders/jt/ssf8xjds2p9ghbc3vkj05ypw0000gn/T/com.microsoft.Word/WebArchiveCopyPasteTempFiles/fc9ce925-217e-24a2-8b0a-3abd3eaf0e7b.jpeg"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550894" cy="1029585"/>
                                    <wp:effectExtent l="0" t="0" r="0" b="0"/>
                                    <wp:docPr id="6" name="Picture 6" descr="/var/folders/jt/ssf8xjds2p9ghbc3vkj05ypw0000gn/T/com.microsoft.Word/WebArchiveCopyPasteTempFiles/fc9ce925-217e-24a2-8b0a-3abd3eaf0e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fc9ce925-217e-24a2-8b0a-3abd3eaf0e7b.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382" cy="1032565"/>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900" w:lineRule="atLeast"/>
                                <w:jc w:val="center"/>
                                <w:outlineLvl w:val="0"/>
                                <w:rPr>
                                  <w:rFonts w:ascii="Helvetica" w:eastAsia="Times New Roman" w:hAnsi="Helvetica" w:cs="Times New Roman"/>
                                  <w:b/>
                                  <w:bCs/>
                                  <w:color w:val="222222"/>
                                  <w:kern w:val="36"/>
                                  <w:sz w:val="60"/>
                                  <w:szCs w:val="60"/>
                                  <w:lang w:val="en-GB"/>
                                </w:rPr>
                              </w:pPr>
                              <w:r w:rsidRPr="00B22C8B">
                                <w:rPr>
                                  <w:rFonts w:ascii="Arial" w:eastAsia="Times New Roman" w:hAnsi="Arial" w:cs="Arial"/>
                                  <w:b/>
                                  <w:bCs/>
                                  <w:color w:val="0433FF"/>
                                  <w:kern w:val="36"/>
                                  <w:lang w:val="en-GB"/>
                                </w:rPr>
                                <w:t>Data Security and Protection Toolkit</w:t>
                              </w:r>
                            </w:p>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Arial" w:eastAsia="Times New Roman" w:hAnsi="Arial" w:cs="Arial"/>
                                  <w:color w:val="757575"/>
                                  <w:lang w:val="en-GB"/>
                                </w:rPr>
                                <w:t>The deadline for community pharmacy contractors to complete the 2022/23 Data Security and Protection Toolkit is 30th June 2023.</w:t>
                              </w:r>
                              <w:r w:rsidRPr="00B22C8B">
                                <w:rPr>
                                  <w:rFonts w:ascii="Arial" w:eastAsia="Times New Roman" w:hAnsi="Arial" w:cs="Arial"/>
                                  <w:color w:val="757575"/>
                                  <w:lang w:val="en-GB"/>
                                </w:rPr>
                                <w:br/>
                              </w:r>
                              <w:r w:rsidRPr="00B22C8B">
                                <w:rPr>
                                  <w:rFonts w:ascii="Arial" w:eastAsia="Times New Roman" w:hAnsi="Arial" w:cs="Arial"/>
                                  <w:color w:val="444444"/>
                                  <w:lang w:val="en-GB"/>
                                </w:rPr>
                                <w:t>More information is available </w:t>
                              </w:r>
                              <w:hyperlink r:id="rId35" w:history="1">
                                <w:r w:rsidRPr="00B22C8B">
                                  <w:rPr>
                                    <w:rFonts w:ascii="Arial" w:eastAsia="Times New Roman" w:hAnsi="Arial" w:cs="Arial"/>
                                    <w:color w:val="007C89"/>
                                    <w:u w:val="single"/>
                                    <w:lang w:val="en-GB"/>
                                  </w:rPr>
                                  <w:t>here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Save Our Pharmacies!</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703294" cy="692836"/>
                                    <wp:effectExtent l="0" t="0" r="0" b="5715"/>
                                    <wp:docPr id="5" name="Picture 5"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8f205015-04dc-de0b-9af4-e56188c72a6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9581" cy="695393"/>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765" w:lineRule="atLeast"/>
                                <w:jc w:val="center"/>
                                <w:outlineLvl w:val="1"/>
                                <w:rPr>
                                  <w:rFonts w:ascii="Helvetica" w:eastAsia="Times New Roman" w:hAnsi="Helvetica" w:cs="Times New Roman"/>
                                  <w:b/>
                                  <w:bCs/>
                                  <w:color w:val="222222"/>
                                  <w:sz w:val="51"/>
                                  <w:szCs w:val="51"/>
                                  <w:lang w:val="en-GB"/>
                                </w:rPr>
                              </w:pPr>
                              <w:r w:rsidRPr="00B22C8B">
                                <w:rPr>
                                  <w:rFonts w:ascii="Helvetica" w:eastAsia="Times New Roman" w:hAnsi="Helvetica" w:cs="Times New Roman"/>
                                  <w:b/>
                                  <w:bCs/>
                                  <w:color w:val="0433FF"/>
                                  <w:sz w:val="27"/>
                                  <w:szCs w:val="27"/>
                                  <w:lang w:val="en-GB"/>
                                </w:rPr>
                                <w:t>Pharmacy bodies launch Save Our Pharmacies campaign website</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This is the latest output of a </w:t>
                              </w:r>
                              <w:hyperlink r:id="rId37" w:tgtFrame="_blank" w:history="1">
                                <w:r w:rsidRPr="00B22C8B">
                                  <w:rPr>
                                    <w:rFonts w:ascii="Helvetica" w:eastAsia="Times New Roman" w:hAnsi="Helvetica" w:cs="Times New Roman"/>
                                    <w:b/>
                                    <w:bCs/>
                                    <w:color w:val="007C89"/>
                                    <w:u w:val="single"/>
                                    <w:lang w:val="en-GB"/>
                                  </w:rPr>
                                  <w:t>joint programme of work</w:t>
                                </w:r>
                              </w:hyperlink>
                              <w:r w:rsidRPr="00B22C8B">
                                <w:rPr>
                                  <w:rFonts w:ascii="Helvetica" w:eastAsia="Times New Roman" w:hAnsi="Helvetica" w:cs="Times New Roman"/>
                                  <w:color w:val="757575"/>
                                  <w:lang w:val="en-GB"/>
                                </w:rPr>
                                <w:t> being coordinated by PSNC, CCA, AIM and the NPA. It comes the same day the group launched a new </w:t>
                              </w:r>
                              <w:hyperlink r:id="rId38" w:tgtFrame="_blank" w:history="1">
                                <w:r w:rsidRPr="00B22C8B">
                                  <w:rPr>
                                    <w:rFonts w:ascii="Helvetica" w:eastAsia="Times New Roman" w:hAnsi="Helvetica" w:cs="Times New Roman"/>
                                    <w:b/>
                                    <w:bCs/>
                                    <w:color w:val="007C89"/>
                                    <w:u w:val="single"/>
                                    <w:lang w:val="en-GB"/>
                                  </w:rPr>
                                  <w:t>public petition on the ’38 Degrees’ platform</w:t>
                                </w:r>
                              </w:hyperlink>
                              <w:r w:rsidRPr="00B22C8B">
                                <w:rPr>
                                  <w:rFonts w:ascii="Helvetica" w:eastAsia="Times New Roman" w:hAnsi="Helvetica" w:cs="Times New Roman"/>
                                  <w:color w:val="757575"/>
                                  <w:lang w:val="en-GB"/>
                                </w:rPr>
                                <w:t>, which calls for immediate, fair and sustained funding to safeguard NHS pharmacy services.</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 xml:space="preserve">The newly launched site contains key messages for public, politicians and stakeholders, and hosts campaign resources to be used by pharmacy </w:t>
                              </w:r>
                              <w:r w:rsidRPr="00B22C8B">
                                <w:rPr>
                                  <w:rFonts w:ascii="Helvetica" w:eastAsia="Times New Roman" w:hAnsi="Helvetica" w:cs="Times New Roman"/>
                                  <w:color w:val="757575"/>
                                  <w:lang w:val="en-GB"/>
                                </w:rPr>
                                <w:lastRenderedPageBreak/>
                                <w:t>teams.  It will undergo further development as the campaign progresses, with new resources added to ensure maximum public engagement.</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SSP's</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824753" cy="824753"/>
                                    <wp:effectExtent l="0" t="0" r="1270" b="127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861c04ea-3363-b13e-137e-825cecb17375.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7308" cy="827308"/>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Serious shortage protocols (SSP’s)</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B22C8B">
                                <w:rPr>
                                  <w:rFonts w:ascii="Helvetica" w:eastAsia="Times New Roman" w:hAnsi="Helvetica" w:cs="Times New Roman"/>
                                  <w:color w:val="757575"/>
                                  <w:lang w:val="en-GB"/>
                                </w:rPr>
                                <w:br/>
                                <w:t>Please ensure all your team are aware of the current SSP’s in force currently. More information is available </w:t>
                              </w:r>
                              <w:hyperlink r:id="rId40" w:history="1">
                                <w:r w:rsidRPr="00B22C8B">
                                  <w:rPr>
                                    <w:rFonts w:ascii="Helvetica" w:eastAsia="Times New Roman" w:hAnsi="Helvetica" w:cs="Times New Roman"/>
                                    <w:color w:val="007C89"/>
                                    <w:u w:val="single"/>
                                    <w:lang w:val="en-GB"/>
                                  </w:rPr>
                                  <w:t>here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FF0000"/>
                                  <w:lang w:val="en-GB"/>
                                </w:rPr>
                                <w:t>Local Services &amp; Information</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Community Urgent Eyesore Service</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"/var/folders/jt/ssf8xjds2p9ghbc3vkj05ypw0000gn/T/com.microsoft.Word/WebArchiveCopyPasteTempFiles/d5ad20d5-b6eb-ba2c-9151-1d15ffe20787.jpg"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2312372" cy="571156"/>
                                    <wp:effectExtent l="0" t="0" r="0" b="635"/>
                                    <wp:docPr id="3" name="Picture 3" descr="/var/folders/jt/ssf8xjds2p9ghbc3vkj05ypw0000gn/T/com.microsoft.Word/WebArchiveCopyPasteTempFiles/d5ad20d5-b6eb-ba2c-9151-1d15ffe2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d5ad20d5-b6eb-ba2c-9151-1d15ffe20787.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21215" cy="573340"/>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BANES Pharmacies ONLY- Community Urgent Eyesore Service (CLUES)</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Please can we remind all pharmacists and their teams about this service.</w:t>
                              </w:r>
                              <w:r w:rsidRPr="00B22C8B">
                                <w:rPr>
                                  <w:rFonts w:ascii="Helvetica" w:eastAsia="Times New Roman" w:hAnsi="Helvetica" w:cs="Times New Roman"/>
                                  <w:b/>
                                  <w:bCs/>
                                  <w:color w:val="757575"/>
                                  <w:lang w:val="en-GB"/>
                                </w:rPr>
                                <w:t> </w:t>
                              </w:r>
                              <w:r w:rsidRPr="00B22C8B">
                                <w:rPr>
                                  <w:rFonts w:ascii="Helvetica" w:eastAsia="Times New Roman" w:hAnsi="Helvetica" w:cs="Times New Roman"/>
                                  <w:color w:val="757575"/>
                                  <w:lang w:val="en-GB"/>
                                </w:rPr>
                                <w:t>People across Bath, North East Somerset, Swindon and Wiltshire can access urgent eyecare, free of charge and close to home by calling 0300 303 4922 Monday to Saturday 9am to 5pm. </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 xml:space="preserve">The service means that high-street opticians can offer free treatment advice and management for urgent eye conditions such as a red or painful eye, </w:t>
                              </w:r>
                              <w:r w:rsidRPr="00B22C8B">
                                <w:rPr>
                                  <w:rFonts w:ascii="Helvetica" w:eastAsia="Times New Roman" w:hAnsi="Helvetica" w:cs="Times New Roman"/>
                                  <w:color w:val="757575"/>
                                  <w:lang w:val="en-GB"/>
                                </w:rPr>
                                <w:lastRenderedPageBreak/>
                                <w:t>foreign body, sudden change in vision, or sudden onset of flashes and floaters which may suggest retinal detachment.</w:t>
                              </w:r>
                            </w:p>
                            <w:p w:rsidR="00B22C8B" w:rsidRPr="00B22C8B" w:rsidRDefault="00B22C8B" w:rsidP="00B22C8B">
                              <w:pPr>
                                <w:spacing w:before="150" w:after="150"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color w:val="757575"/>
                                  <w:lang w:val="en-GB"/>
                                </w:rPr>
                                <w:t>For more Information </w:t>
                              </w:r>
                              <w:hyperlink r:id="rId42" w:history="1">
                                <w:r w:rsidRPr="00B22C8B">
                                  <w:rPr>
                                    <w:rFonts w:ascii="Helvetica" w:eastAsia="Times New Roman" w:hAnsi="Helvetica" w:cs="Times New Roman"/>
                                    <w:color w:val="007C89"/>
                                    <w:u w:val="single"/>
                                    <w:lang w:val="en-GB"/>
                                  </w:rPr>
                                  <w:t>click here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FF0000"/>
                                  <w:lang w:val="en-GB"/>
                                </w:rPr>
                                <w:t>Training - VirtualOutcomes</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Please see below for details of the most recent training module - Overview of the Menopause.</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22C8B" w:rsidRPr="00B22C8B">
                          <w:trPr>
                            <w:tblCellSpacing w:w="0" w:type="dxa"/>
                            <w:jc w:val="center"/>
                          </w:trPr>
                          <w:tc>
                            <w:tcPr>
                              <w:tcW w:w="0" w:type="auto"/>
                              <w:shd w:val="clear" w:color="auto" w:fill="372C76"/>
                              <w:tcMar>
                                <w:top w:w="225" w:type="dxa"/>
                                <w:left w:w="225" w:type="dxa"/>
                                <w:bottom w:w="225" w:type="dxa"/>
                                <w:right w:w="225" w:type="dxa"/>
                              </w:tcMar>
                              <w:vAlign w:val="center"/>
                              <w:hideMark/>
                            </w:tcPr>
                            <w:p w:rsidR="00B22C8B" w:rsidRPr="00B22C8B" w:rsidRDefault="00B22C8B" w:rsidP="00B22C8B">
                              <w:pPr>
                                <w:jc w:val="center"/>
                                <w:rPr>
                                  <w:rFonts w:ascii="Arial" w:eastAsia="Times New Roman" w:hAnsi="Arial" w:cs="Arial"/>
                                  <w:lang w:val="en-GB"/>
                                </w:rPr>
                              </w:pPr>
                              <w:hyperlink r:id="rId43" w:tgtFrame="_blank" w:tooltip="Click here for VirtualOutcomes" w:history="1">
                                <w:r w:rsidRPr="00B22C8B">
                                  <w:rPr>
                                    <w:rFonts w:ascii="Arial" w:eastAsia="Times New Roman" w:hAnsi="Arial" w:cs="Arial"/>
                                    <w:b/>
                                    <w:bCs/>
                                    <w:color w:val="FFFFFF"/>
                                    <w:u w:val="single"/>
                                    <w:lang w:val="en-GB"/>
                                  </w:rPr>
                                  <w:t>Click here for VirtualOutcomes</w:t>
                                </w:r>
                              </w:hyperlink>
                            </w:p>
                          </w:tc>
                        </w:tr>
                      </w:tbl>
                      <w:p w:rsidR="00B22C8B" w:rsidRPr="00B22C8B" w:rsidRDefault="00B22C8B" w:rsidP="00B22C8B">
                        <w:pPr>
                          <w:jc w:val="cente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B22C8B" w:rsidRPr="00B22C8B">
                          <w:trPr>
                            <w:tblCellSpacing w:w="0" w:type="dxa"/>
                            <w:jc w:val="center"/>
                          </w:trPr>
                          <w:tc>
                            <w:tcPr>
                              <w:tcW w:w="0" w:type="auto"/>
                              <w:shd w:val="clear" w:color="auto" w:fill="372C76"/>
                              <w:tcMar>
                                <w:top w:w="225" w:type="dxa"/>
                                <w:left w:w="225" w:type="dxa"/>
                                <w:bottom w:w="225" w:type="dxa"/>
                                <w:right w:w="225" w:type="dxa"/>
                              </w:tcMar>
                              <w:vAlign w:val="center"/>
                              <w:hideMark/>
                            </w:tcPr>
                            <w:p w:rsidR="00B22C8B" w:rsidRPr="00B22C8B" w:rsidRDefault="00B22C8B" w:rsidP="00B22C8B">
                              <w:pPr>
                                <w:jc w:val="center"/>
                                <w:rPr>
                                  <w:rFonts w:ascii="Arial" w:eastAsia="Times New Roman" w:hAnsi="Arial" w:cs="Arial"/>
                                  <w:lang w:val="en-GB"/>
                                </w:rPr>
                              </w:pPr>
                              <w:hyperlink r:id="rId44" w:tgtFrame="_blank" w:tooltip="Click here for Menopause flyer" w:history="1">
                                <w:r w:rsidRPr="00B22C8B">
                                  <w:rPr>
                                    <w:rFonts w:ascii="Arial" w:eastAsia="Times New Roman" w:hAnsi="Arial" w:cs="Arial"/>
                                    <w:b/>
                                    <w:bCs/>
                                    <w:color w:val="FFFFFF"/>
                                    <w:u w:val="single"/>
                                    <w:lang w:val="en-GB"/>
                                  </w:rPr>
                                  <w:t>Click here for Menopause flyer</w:t>
                                </w:r>
                              </w:hyperlink>
                            </w:p>
                          </w:tc>
                        </w:tr>
                      </w:tbl>
                      <w:p w:rsidR="00B22C8B" w:rsidRPr="00B22C8B" w:rsidRDefault="00B22C8B" w:rsidP="00B22C8B">
                        <w:pPr>
                          <w:jc w:val="cente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FF0000"/>
                                  <w:lang w:val="en-GB"/>
                                </w:rPr>
                                <w:t>Training</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Online Training</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631577" cy="1092288"/>
                                    <wp:effectExtent l="0" t="0" r="0" b="0"/>
                                    <wp:docPr id="2" name="Picture 2"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6a4f845f-2497-4339-6aa6-52a64cb76ae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6962" cy="1095893"/>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Free online training for pharmacists and pharmacy teams</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 xml:space="preserve">This </w:t>
                              </w:r>
                              <w:proofErr w:type="spellStart"/>
                              <w:r w:rsidRPr="00B22C8B">
                                <w:rPr>
                                  <w:rFonts w:ascii="Helvetica" w:eastAsia="Times New Roman" w:hAnsi="Helvetica" w:cs="Times New Roman"/>
                                  <w:color w:val="757575"/>
                                  <w:lang w:val="en-GB"/>
                                </w:rPr>
                                <w:t>months</w:t>
                              </w:r>
                              <w:proofErr w:type="spellEnd"/>
                              <w:r w:rsidRPr="00B22C8B">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bookmarkStart w:id="0" w:name="_GoBack"/>
                              <w:bookmarkEnd w:id="0"/>
                              <w:r w:rsidRPr="00B22C8B">
                                <w:rPr>
                                  <w:rFonts w:ascii="Helvetica" w:eastAsia="Times New Roman" w:hAnsi="Helvetica" w:cs="Times New Roman"/>
                                  <w:color w:val="757575"/>
                                  <w:lang w:val="en-GB"/>
                                </w:rPr>
                                <w:br/>
                                <w:t>Access this training </w:t>
                              </w:r>
                              <w:hyperlink r:id="rId45" w:tgtFrame="_blank" w:history="1">
                                <w:r w:rsidRPr="00B22C8B">
                                  <w:rPr>
                                    <w:rFonts w:ascii="Helvetica" w:eastAsia="Times New Roman" w:hAnsi="Helvetica" w:cs="Times New Roman"/>
                                    <w:color w:val="007C89"/>
                                    <w:u w:val="single"/>
                                    <w:lang w:val="en-GB"/>
                                  </w:rPr>
                                  <w:t>here</w:t>
                                </w:r>
                              </w:hyperlink>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22C8B" w:rsidRPr="00B22C8B">
                          <w:tc>
                            <w:tcPr>
                              <w:tcW w:w="0" w:type="auto"/>
                              <w:vAlign w:val="center"/>
                              <w:hideMark/>
                            </w:tcPr>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0" w:type="dxa"/>
                                <w:left w:w="270" w:type="dxa"/>
                                <w:bottom w:w="135" w:type="dxa"/>
                                <w:right w:w="270" w:type="dxa"/>
                              </w:tcMar>
                              <w:hideMark/>
                            </w:tcPr>
                            <w:p w:rsidR="00B22C8B" w:rsidRPr="00B22C8B" w:rsidRDefault="00B22C8B" w:rsidP="00B22C8B">
                              <w:pPr>
                                <w:spacing w:line="360" w:lineRule="atLeast"/>
                                <w:jc w:val="center"/>
                                <w:rPr>
                                  <w:rFonts w:ascii="Helvetica" w:eastAsia="Times New Roman" w:hAnsi="Helvetica" w:cs="Times New Roman"/>
                                  <w:color w:val="757575"/>
                                  <w:sz w:val="36"/>
                                  <w:szCs w:val="36"/>
                                  <w:lang w:val="en-GB"/>
                                </w:rPr>
                              </w:pPr>
                              <w:r w:rsidRPr="00B22C8B">
                                <w:rPr>
                                  <w:rFonts w:ascii="Helvetica" w:eastAsia="Times New Roman" w:hAnsi="Helvetica" w:cs="Times New Roman"/>
                                  <w:color w:val="3B287B"/>
                                  <w:sz w:val="36"/>
                                  <w:szCs w:val="36"/>
                                  <w:lang w:val="en-GB"/>
                                </w:rPr>
                                <w:t>Clinical Skills Training</w:t>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22C8B" w:rsidRPr="00B22C8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22C8B" w:rsidRPr="00B22C8B">
                          <w:tc>
                            <w:tcPr>
                              <w:tcW w:w="0" w:type="auto"/>
                              <w:tcMar>
                                <w:top w:w="0" w:type="dxa"/>
                                <w:left w:w="135" w:type="dxa"/>
                                <w:bottom w:w="135" w:type="dxa"/>
                                <w:right w:w="135" w:type="dxa"/>
                              </w:tcMar>
                              <w:hideMark/>
                            </w:tcPr>
                            <w:p w:rsidR="00B22C8B" w:rsidRPr="00B22C8B" w:rsidRDefault="00B22C8B" w:rsidP="00B22C8B">
                              <w:pPr>
                                <w:jc w:val="center"/>
                                <w:rPr>
                                  <w:rFonts w:ascii="Times New Roman" w:eastAsia="Times New Roman" w:hAnsi="Times New Roman" w:cs="Times New Roman"/>
                                  <w:lang w:val="en-GB"/>
                                </w:rPr>
                              </w:pPr>
                              <w:r w:rsidRPr="00B22C8B">
                                <w:rPr>
                                  <w:rFonts w:ascii="Times New Roman" w:eastAsia="Times New Roman" w:hAnsi="Times New Roman" w:cs="Times New Roman"/>
                                  <w:lang w:val="en-GB"/>
                                </w:rPr>
                                <w:fldChar w:fldCharType="begin"/>
                              </w:r>
                              <w:r w:rsidRPr="00B22C8B">
                                <w:rPr>
                                  <w:rFonts w:ascii="Times New Roman" w:eastAsia="Times New Roman" w:hAnsi="Times New Roman" w:cs="Times New Roman"/>
                                  <w:lang w:val="en-GB"/>
                                </w:rPr>
                                <w:instrText xml:space="preserve"> INCLUDEPICTURE "/var/folders/jt/ssf8xjds2p9ghbc3vkj05ypw0000gn/T/com.microsoft.Word/WebArchiveCopyPasteTempFiles/029ec3f4-542a-8827-41b7-52a95b03d570.jpeg" \* MERGEFORMATINET </w:instrText>
                              </w:r>
                              <w:r w:rsidRPr="00B22C8B">
                                <w:rPr>
                                  <w:rFonts w:ascii="Times New Roman" w:eastAsia="Times New Roman" w:hAnsi="Times New Roman" w:cs="Times New Roman"/>
                                  <w:lang w:val="en-GB"/>
                                </w:rPr>
                                <w:fldChar w:fldCharType="separate"/>
                              </w:r>
                              <w:r w:rsidRPr="00B22C8B">
                                <w:rPr>
                                  <w:rFonts w:ascii="Times New Roman" w:eastAsia="Times New Roman" w:hAnsi="Times New Roman" w:cs="Times New Roman"/>
                                  <w:noProof/>
                                  <w:lang w:val="en-GB"/>
                                </w:rPr>
                                <w:drawing>
                                  <wp:inline distT="0" distB="0" distL="0" distR="0">
                                    <wp:extent cx="1730188" cy="1158305"/>
                                    <wp:effectExtent l="0" t="0" r="0" b="0"/>
                                    <wp:docPr id="1" name="Picture 1" descr="/var/folders/jt/ssf8xjds2p9ghbc3vkj05ypw0000gn/T/com.microsoft.Word/WebArchiveCopyPasteTempFiles/029ec3f4-542a-8827-41b7-52a95b03d5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029ec3f4-542a-8827-41b7-52a95b03d570.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768" cy="1160702"/>
                                            </a:xfrm>
                                            <a:prstGeom prst="rect">
                                              <a:avLst/>
                                            </a:prstGeom>
                                            <a:noFill/>
                                            <a:ln>
                                              <a:noFill/>
                                            </a:ln>
                                          </pic:spPr>
                                        </pic:pic>
                                      </a:graphicData>
                                    </a:graphic>
                                  </wp:inline>
                                </w:drawing>
                              </w:r>
                              <w:r w:rsidRPr="00B22C8B">
                                <w:rPr>
                                  <w:rFonts w:ascii="Times New Roman" w:eastAsia="Times New Roman" w:hAnsi="Times New Roman" w:cs="Times New Roman"/>
                                  <w:lang w:val="en-GB"/>
                                </w:rPr>
                                <w:fldChar w:fldCharType="end"/>
                              </w:r>
                            </w:p>
                          </w:tc>
                        </w:tr>
                        <w:tr w:rsidR="00B22C8B" w:rsidRPr="00B22C8B">
                          <w:tc>
                            <w:tcPr>
                              <w:tcW w:w="8460" w:type="dxa"/>
                              <w:tcMar>
                                <w:top w:w="0" w:type="dxa"/>
                                <w:left w:w="135" w:type="dxa"/>
                                <w:bottom w:w="0" w:type="dxa"/>
                                <w:right w:w="135" w:type="dxa"/>
                              </w:tcMar>
                              <w:hideMark/>
                            </w:tcPr>
                            <w:p w:rsidR="00B22C8B" w:rsidRPr="00B22C8B" w:rsidRDefault="00B22C8B" w:rsidP="00B22C8B">
                              <w:pPr>
                                <w:spacing w:line="360" w:lineRule="atLeast"/>
                                <w:jc w:val="center"/>
                                <w:rPr>
                                  <w:rFonts w:ascii="Helvetica" w:eastAsia="Times New Roman" w:hAnsi="Helvetica" w:cs="Times New Roman"/>
                                  <w:color w:val="757575"/>
                                  <w:lang w:val="en-GB"/>
                                </w:rPr>
                              </w:pPr>
                              <w:r w:rsidRPr="00B22C8B">
                                <w:rPr>
                                  <w:rFonts w:ascii="Helvetica" w:eastAsia="Times New Roman" w:hAnsi="Helvetica" w:cs="Times New Roman"/>
                                  <w:b/>
                                  <w:bCs/>
                                  <w:color w:val="0433FF"/>
                                  <w:lang w:val="en-GB"/>
                                </w:rPr>
                                <w:t>FREE CLINICAL SKILLS TRAINING</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 xml:space="preserve">NHS England are making available 10,000 module places which will be delivered by </w:t>
                              </w:r>
                              <w:proofErr w:type="spellStart"/>
                              <w:r w:rsidRPr="00B22C8B">
                                <w:rPr>
                                  <w:rFonts w:ascii="Helvetica" w:eastAsia="Times New Roman" w:hAnsi="Helvetica" w:cs="Times New Roman"/>
                                  <w:color w:val="757575"/>
                                  <w:lang w:val="en-GB"/>
                                </w:rPr>
                                <w:t>CliniSkills</w:t>
                              </w:r>
                              <w:proofErr w:type="spellEnd"/>
                              <w:r w:rsidRPr="00B22C8B">
                                <w:rPr>
                                  <w:rFonts w:ascii="Helvetica" w:eastAsia="Times New Roman" w:hAnsi="Helvetica" w:cs="Times New Roman"/>
                                  <w:color w:val="757575"/>
                                  <w:lang w:val="en-GB"/>
                                </w:rPr>
                                <w:t xml:space="preserve"> until March 2024.</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This exciting new training offer will give community pharmacists the opportunity to build on their existing clinical examination and consultation skills - to assess, treat and manage common health problems. </w:t>
                              </w:r>
                              <w:r w:rsidRPr="00B22C8B">
                                <w:rPr>
                                  <w:rFonts w:ascii="Helvetica" w:eastAsia="Times New Roman" w:hAnsi="Helvetica" w:cs="Times New Roman"/>
                                  <w:color w:val="757575"/>
                                  <w:lang w:val="en-GB"/>
                                </w:rPr>
                                <w:br/>
                              </w:r>
                              <w:r w:rsidRPr="00B22C8B">
                                <w:rPr>
                                  <w:rFonts w:ascii="Helvetica" w:eastAsia="Times New Roman" w:hAnsi="Helvetica" w:cs="Times New Roman"/>
                                  <w:color w:val="757575"/>
                                  <w:lang w:val="en-GB"/>
                                </w:rPr>
                                <w:br/>
                                <w:t>This offer is available to community pharmacists, including part-time staff and locums working in community pharmacy. For more information, visit the </w:t>
                              </w:r>
                              <w:proofErr w:type="spellStart"/>
                              <w:r w:rsidRPr="00B22C8B">
                                <w:rPr>
                                  <w:rFonts w:ascii="Helvetica" w:eastAsia="Times New Roman" w:hAnsi="Helvetica" w:cs="Times New Roman"/>
                                  <w:color w:val="757575"/>
                                  <w:lang w:val="en-GB"/>
                                </w:rPr>
                                <w:fldChar w:fldCharType="begin"/>
                              </w:r>
                              <w:r w:rsidRPr="00B22C8B">
                                <w:rPr>
                                  <w:rFonts w:ascii="Helvetica" w:eastAsia="Times New Roman" w:hAnsi="Helvetica" w:cs="Times New Roman"/>
                                  <w:color w:val="757575"/>
                                  <w:lang w:val="en-GB"/>
                                </w:rPr>
                                <w:instrText xml:space="preserve"> HYPERLINK "https://avonlpc.us7.list-manage.com/track/click?u=4c41af9cdb2c8602a37b9d52d&amp;id=b9e5a1ad3b&amp;e=3e5221b889" \t "_blank" </w:instrText>
                              </w:r>
                              <w:r w:rsidRPr="00B22C8B">
                                <w:rPr>
                                  <w:rFonts w:ascii="Helvetica" w:eastAsia="Times New Roman" w:hAnsi="Helvetica" w:cs="Times New Roman"/>
                                  <w:color w:val="757575"/>
                                  <w:lang w:val="en-GB"/>
                                </w:rPr>
                                <w:fldChar w:fldCharType="separate"/>
                              </w:r>
                              <w:r w:rsidRPr="00B22C8B">
                                <w:rPr>
                                  <w:rFonts w:ascii="Helvetica" w:eastAsia="Times New Roman" w:hAnsi="Helvetica" w:cs="Times New Roman"/>
                                  <w:color w:val="007C89"/>
                                  <w:u w:val="single"/>
                                  <w:lang w:val="en-GB"/>
                                </w:rPr>
                                <w:t>CliniSkills</w:t>
                              </w:r>
                              <w:proofErr w:type="spellEnd"/>
                              <w:r w:rsidRPr="00B22C8B">
                                <w:rPr>
                                  <w:rFonts w:ascii="Helvetica" w:eastAsia="Times New Roman" w:hAnsi="Helvetica" w:cs="Times New Roman"/>
                                  <w:color w:val="007C89"/>
                                  <w:u w:val="single"/>
                                  <w:lang w:val="en-GB"/>
                                </w:rPr>
                                <w:t xml:space="preserve"> website here.</w:t>
                              </w:r>
                              <w:r w:rsidRPr="00B22C8B">
                                <w:rPr>
                                  <w:rFonts w:ascii="Helvetica" w:eastAsia="Times New Roman" w:hAnsi="Helvetica" w:cs="Times New Roman"/>
                                  <w:color w:val="757575"/>
                                  <w:lang w:val="en-GB"/>
                                </w:rPr>
                                <w:fldChar w:fldCharType="end"/>
                              </w: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rPr>
                      <w:rFonts w:ascii="Times New Roman" w:eastAsia="Times New Roman" w:hAnsi="Times New Roman" w:cs="Times New Roman"/>
                      <w:lang w:val="en-GB"/>
                    </w:rPr>
                  </w:pPr>
                </w:p>
              </w:tc>
            </w:tr>
          </w:tbl>
          <w:p w:rsidR="00B22C8B" w:rsidRPr="00B22C8B" w:rsidRDefault="00B22C8B" w:rsidP="00B22C8B">
            <w:pPr>
              <w:jc w:val="center"/>
              <w:rPr>
                <w:rFonts w:ascii="ArialMT" w:eastAsia="Times New Roman" w:hAnsi="ArialMT" w:cs="Times New Roman"/>
                <w:color w:val="000000"/>
                <w:sz w:val="21"/>
                <w:szCs w:val="21"/>
                <w:lang w:val="en-GB"/>
              </w:rPr>
            </w:pPr>
          </w:p>
        </w:tc>
      </w:tr>
    </w:tbl>
    <w:p w:rsidR="007B68A9" w:rsidRDefault="00B22C8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D0CB2"/>
    <w:multiLevelType w:val="multilevel"/>
    <w:tmpl w:val="7E7A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8B"/>
    <w:rsid w:val="000168FA"/>
    <w:rsid w:val="003C0DF6"/>
    <w:rsid w:val="00416273"/>
    <w:rsid w:val="005403C3"/>
    <w:rsid w:val="008E64E8"/>
    <w:rsid w:val="00B22C8B"/>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0F6D0D"/>
  <w15:chartTrackingRefBased/>
  <w15:docId w15:val="{AAAA0E9F-CFCA-1546-AC34-D08373A4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2C8B"/>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B22C8B"/>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B22C8B"/>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8B"/>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B22C8B"/>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B22C8B"/>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22C8B"/>
    <w:rPr>
      <w:b/>
      <w:bCs/>
    </w:rPr>
  </w:style>
  <w:style w:type="character" w:styleId="Hyperlink">
    <w:name w:val="Hyperlink"/>
    <w:basedOn w:val="DefaultParagraphFont"/>
    <w:uiPriority w:val="99"/>
    <w:semiHidden/>
    <w:unhideWhenUsed/>
    <w:rsid w:val="00B22C8B"/>
    <w:rPr>
      <w:color w:val="0000FF"/>
      <w:u w:val="single"/>
    </w:rPr>
  </w:style>
  <w:style w:type="paragraph" w:styleId="NormalWeb">
    <w:name w:val="Normal (Web)"/>
    <w:basedOn w:val="Normal"/>
    <w:uiPriority w:val="99"/>
    <w:semiHidden/>
    <w:unhideWhenUsed/>
    <w:rsid w:val="00B22C8B"/>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B2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4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aef3ea5cc6&amp;e=3e5221b889" TargetMode="External"/><Relationship Id="rId18" Type="http://schemas.openxmlformats.org/officeDocument/2006/relationships/image" Target="media/image8.png"/><Relationship Id="rId26" Type="http://schemas.openxmlformats.org/officeDocument/2006/relationships/hyperlink" Target="https://avonlpc.us7.list-manage.com/track/click?u=4c41af9cdb2c8602a37b9d52d&amp;id=8495a25492&amp;e=3e5221b889" TargetMode="External"/><Relationship Id="rId39" Type="http://schemas.openxmlformats.org/officeDocument/2006/relationships/image" Target="media/image16.jpeg"/><Relationship Id="rId21" Type="http://schemas.openxmlformats.org/officeDocument/2006/relationships/hyperlink" Target="https://avonlpc.us7.list-manage.com/track/click?u=4c41af9cdb2c8602a37b9d52d&amp;id=f18b6bbeb2&amp;e=3e5221b889" TargetMode="External"/><Relationship Id="rId34" Type="http://schemas.openxmlformats.org/officeDocument/2006/relationships/image" Target="media/image14.jpeg"/><Relationship Id="rId42" Type="http://schemas.openxmlformats.org/officeDocument/2006/relationships/hyperlink" Target="https://avonlpc.us7.list-manage.com/track/click?u=4c41af9cdb2c8602a37b9d52d&amp;id=d674670036&amp;e=3e5221b889" TargetMode="External"/><Relationship Id="rId47" Type="http://schemas.openxmlformats.org/officeDocument/2006/relationships/fontTable" Target="fontTable.xml"/><Relationship Id="rId7" Type="http://schemas.openxmlformats.org/officeDocument/2006/relationships/hyperlink" Target="https://avonlpc.us7.list-manage.com/track/click?u=4c41af9cdb2c8602a37b9d52d&amp;id=4757e05907&amp;e=3e5221b889"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avonlpc.us7.list-manage.com/track/click?u=4c41af9cdb2c8602a37b9d52d&amp;id=9149ed7e7b&amp;e=3e5221b88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318d3d9e89&amp;e=3e5221b889"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hyperlink" Target="https://avonlpc.us7.list-manage.com/track/click?u=4c41af9cdb2c8602a37b9d52d&amp;id=884586c7e8&amp;e=3e5221b889" TargetMode="External"/><Relationship Id="rId40" Type="http://schemas.openxmlformats.org/officeDocument/2006/relationships/hyperlink" Target="https://avonlpc.us7.list-manage.com/track/click?u=4c41af9cdb2c8602a37b9d52d&amp;id=39726db646&amp;e=3e5221b889" TargetMode="External"/><Relationship Id="rId45" Type="http://schemas.openxmlformats.org/officeDocument/2006/relationships/hyperlink" Target="https://avonlpc.us7.list-manage.com/track/click?u=4c41af9cdb2c8602a37b9d52d&amp;id=455fc67afb&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887f4dd1b5&amp;e=3e5221b889" TargetMode="External"/><Relationship Id="rId23" Type="http://schemas.openxmlformats.org/officeDocument/2006/relationships/hyperlink" Target="https://avonlpc.us7.list-manage.com/track/click?u=4c41af9cdb2c8602a37b9d52d&amp;id=bcf9852610&amp;e=3e5221b889" TargetMode="External"/><Relationship Id="rId28" Type="http://schemas.openxmlformats.org/officeDocument/2006/relationships/hyperlink" Target="https://avonlpc.us7.list-manage.com/track/click?u=4c41af9cdb2c8602a37b9d52d&amp;id=f102ab21ec&amp;e=3e5221b889" TargetMode="External"/><Relationship Id="rId36"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hyperlink" Target="https://avonlpc.us7.list-manage.com/track/click?u=4c41af9cdb2c8602a37b9d52d&amp;id=db85d6c1eb&amp;e=3e5221b889" TargetMode="External"/><Relationship Id="rId31" Type="http://schemas.openxmlformats.org/officeDocument/2006/relationships/hyperlink" Target="https://avonlpc.us7.list-manage.com/track/click?u=4c41af9cdb2c8602a37b9d52d&amp;id=888249a678&amp;e=3e5221b889" TargetMode="External"/><Relationship Id="rId44" Type="http://schemas.openxmlformats.org/officeDocument/2006/relationships/hyperlink" Target="https://avonlpc.us7.list-manage.com/track/click?u=4c41af9cdb2c8602a37b9d52d&amp;id=13ecc5422b&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acb7ebea21&amp;e=3e5221b889" TargetMode="External"/><Relationship Id="rId14" Type="http://schemas.openxmlformats.org/officeDocument/2006/relationships/image" Target="media/image6.jpeg"/><Relationship Id="rId22" Type="http://schemas.openxmlformats.org/officeDocument/2006/relationships/hyperlink" Target="https://avonlpc.us7.list-manage.com/track/click?u=4c41af9cdb2c8602a37b9d52d&amp;id=c32360d943&amp;e=3e5221b889"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b239ba66cc&amp;e=3e5221b889" TargetMode="External"/><Relationship Id="rId43" Type="http://schemas.openxmlformats.org/officeDocument/2006/relationships/hyperlink" Target="https://avonlpc.us7.list-manage.com/track/click?u=4c41af9cdb2c8602a37b9d52d&amp;id=62b17d5525&amp;e=3e5221b889" TargetMode="External"/><Relationship Id="rId4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avonlpc.us7.list-manage.com/track/click?u=4c41af9cdb2c8602a37b9d52d&amp;id=03b54e20b9&amp;e=3e5221b889" TargetMode="External"/><Relationship Id="rId25" Type="http://schemas.openxmlformats.org/officeDocument/2006/relationships/hyperlink" Target="https://avonlpc.us7.list-manage.com/track/click?u=4c41af9cdb2c8602a37b9d52d&amp;id=c986746bc0&amp;e=3e5221b889" TargetMode="External"/><Relationship Id="rId33" Type="http://schemas.openxmlformats.org/officeDocument/2006/relationships/hyperlink" Target="https://avonlpc.us7.list-manage.com/track/click?u=4c41af9cdb2c8602a37b9d52d&amp;id=4a2638e9f4&amp;e=3e5221b889" TargetMode="External"/><Relationship Id="rId38" Type="http://schemas.openxmlformats.org/officeDocument/2006/relationships/hyperlink" Target="https://avonlpc.us7.list-manage.com/track/click?u=4c41af9cdb2c8602a37b9d52d&amp;id=a7f87d319f&amp;e=3e5221b889" TargetMode="External"/><Relationship Id="rId46" Type="http://schemas.openxmlformats.org/officeDocument/2006/relationships/image" Target="media/image18.jpeg"/><Relationship Id="rId20" Type="http://schemas.openxmlformats.org/officeDocument/2006/relationships/image" Target="media/image9.jpeg"/><Relationship Id="rId4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2508</Words>
  <Characters>14300</Characters>
  <Application>Microsoft Office Word</Application>
  <DocSecurity>0</DocSecurity>
  <Lines>119</Lines>
  <Paragraphs>33</Paragraphs>
  <ScaleCrop>false</ScaleCrop>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2023-06-07T08:22:00Z</dcterms:created>
  <dcterms:modified xsi:type="dcterms:W3CDTF">2023-06-07T08:26:00Z</dcterms:modified>
</cp:coreProperties>
</file>