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0"/>
      </w:tblGrid>
      <w:tr w:rsidR="00354AF5" w:rsidRPr="00354AF5" w:rsidTr="00354AF5">
        <w:tc>
          <w:tcPr>
            <w:tcW w:w="0" w:type="auto"/>
            <w:tcBorders>
              <w:top w:val="nil"/>
              <w:bottom w:val="nil"/>
            </w:tcBorders>
            <w:tcMar>
              <w:top w:w="195" w:type="dxa"/>
              <w:left w:w="0" w:type="dxa"/>
              <w:bottom w:w="19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0"/>
            </w:tblGrid>
            <w:tr w:rsidR="00354AF5" w:rsidRPr="00354AF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354AF5" w:rsidRPr="00354AF5">
                          <w:tc>
                            <w:tcPr>
                              <w:tcW w:w="0" w:type="auto"/>
                              <w:tcMar>
                                <w:top w:w="0" w:type="dxa"/>
                                <w:left w:w="135" w:type="dxa"/>
                                <w:bottom w:w="0" w:type="dxa"/>
                                <w:right w:w="135" w:type="dxa"/>
                              </w:tcMar>
                              <w:hideMark/>
                            </w:tcPr>
                            <w:tbl>
                              <w:tblPr>
                                <w:tblpPr w:leftFromText="45" w:rightFromText="45" w:vertAnchor="text" w:horzAnchor="margin" w:tblpXSpec="center" w:tblpY="-21"/>
                                <w:tblOverlap w:val="never"/>
                                <w:tblW w:w="5280" w:type="dxa"/>
                                <w:tblCellMar>
                                  <w:left w:w="0" w:type="dxa"/>
                                  <w:right w:w="0" w:type="dxa"/>
                                </w:tblCellMar>
                                <w:tblLook w:val="04A0" w:firstRow="1" w:lastRow="0" w:firstColumn="1" w:lastColumn="0" w:noHBand="0" w:noVBand="1"/>
                              </w:tblPr>
                              <w:tblGrid>
                                <w:gridCol w:w="5280"/>
                              </w:tblGrid>
                              <w:tr w:rsidR="00354AF5" w:rsidRPr="00354AF5" w:rsidTr="00354AF5">
                                <w:tc>
                                  <w:tcPr>
                                    <w:tcW w:w="0" w:type="auto"/>
                                    <w:hideMark/>
                                  </w:tcPr>
                                  <w:p w:rsidR="00354AF5" w:rsidRPr="00354AF5" w:rsidRDefault="00354AF5" w:rsidP="00354AF5">
                                    <w:pPr>
                                      <w:spacing w:line="360" w:lineRule="atLeast"/>
                                      <w:jc w:val="center"/>
                                      <w:rPr>
                                        <w:rFonts w:ascii="Helvetica" w:eastAsia="Times New Roman" w:hAnsi="Helvetica" w:cs="Times New Roman"/>
                                        <w:color w:val="757575"/>
                                        <w:sz w:val="40"/>
                                        <w:szCs w:val="40"/>
                                        <w:lang w:val="en-GB"/>
                                      </w:rPr>
                                    </w:pPr>
                                    <w:r w:rsidRPr="00354AF5">
                                      <w:rPr>
                                        <w:rFonts w:ascii="Helvetica" w:eastAsia="Times New Roman" w:hAnsi="Helvetica" w:cs="Times New Roman"/>
                                        <w:b/>
                                        <w:bCs/>
                                        <w:color w:val="3B287B"/>
                                        <w:sz w:val="40"/>
                                        <w:szCs w:val="40"/>
                                        <w:lang w:val="en-GB"/>
                                      </w:rPr>
                                      <w:t>Weekly Update</w:t>
                                    </w:r>
                                    <w:r w:rsidRPr="00354AF5">
                                      <w:rPr>
                                        <w:rFonts w:ascii="Helvetica" w:eastAsia="Times New Roman" w:hAnsi="Helvetica" w:cs="Times New Roman"/>
                                        <w:color w:val="757575"/>
                                        <w:sz w:val="40"/>
                                        <w:szCs w:val="40"/>
                                        <w:lang w:val="en-GB"/>
                                      </w:rPr>
                                      <w:br/>
                                    </w:r>
                                    <w:r w:rsidRPr="00354AF5">
                                      <w:rPr>
                                        <w:rFonts w:ascii="Helvetica" w:eastAsia="Times New Roman" w:hAnsi="Helvetica" w:cs="Times New Roman"/>
                                        <w:color w:val="757575"/>
                                        <w:sz w:val="40"/>
                                        <w:szCs w:val="40"/>
                                        <w:lang w:val="en-GB"/>
                                      </w:rPr>
                                      <w:br/>
                                    </w:r>
                                    <w:r w:rsidRPr="00354AF5">
                                      <w:rPr>
                                        <w:rFonts w:ascii="Helvetica" w:eastAsia="Times New Roman" w:hAnsi="Helvetica" w:cs="Times New Roman"/>
                                        <w:color w:val="3B287B"/>
                                        <w:sz w:val="40"/>
                                        <w:szCs w:val="40"/>
                                        <w:lang w:val="en-GB"/>
                                      </w:rPr>
                                      <w:t>Tuesday 14th June</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jc w:val="center"/>
              <w:rPr>
                <w:rFonts w:ascii="ArialMT" w:eastAsia="Times New Roman" w:hAnsi="ArialMT" w:cs="Times New Roman"/>
                <w:color w:val="000000"/>
                <w:sz w:val="21"/>
                <w:szCs w:val="21"/>
                <w:lang w:val="en-GB"/>
              </w:rPr>
            </w:pPr>
          </w:p>
        </w:tc>
      </w:tr>
      <w:tr w:rsidR="00354AF5" w:rsidRPr="00354AF5" w:rsidTr="00354AF5">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20"/>
            </w:tblGrid>
            <w:tr w:rsidR="00354AF5" w:rsidRPr="00354AF5">
              <w:trPr>
                <w:jc w:val="center"/>
              </w:trPr>
              <w:tc>
                <w:tcPr>
                  <w:tcW w:w="0" w:type="auto"/>
                  <w:tcBorders>
                    <w:top w:val="nil"/>
                    <w:bottom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FF0000"/>
                                  <w:sz w:val="36"/>
                                  <w:szCs w:val="36"/>
                                  <w:lang w:val="en-GB"/>
                                </w:rPr>
                                <w:t>NEW this week</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r w:rsidRPr="00354AF5">
                                <w:rPr>
                                  <w:rFonts w:ascii="Helvetica" w:eastAsia="Times New Roman" w:hAnsi="Helvetica" w:cs="Times New Roman"/>
                                  <w:color w:val="3B287B"/>
                                  <w:sz w:val="36"/>
                                  <w:szCs w:val="36"/>
                                  <w:lang w:val="en-GB"/>
                                </w:rPr>
                                <w:t>Hypertension Case-Finding Service</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"/var/folders/jt/ssf8xjds2p9ghbc3vkj05ypw0000gn/T/com.microsoft.Word/WebArchiveCopyPasteTempFiles/cd21f0a2-eb93-df3e-f26f-b8360dacb8ac.png" \* MERGEFORMATINET </w:instrText>
                              </w:r>
                              <w:r w:rsidRPr="00354AF5">
                                <w:rPr>
                                  <w:rFonts w:ascii="Times New Roman" w:eastAsia="Times New Roman" w:hAnsi="Times New Roman" w:cs="Times New Roman"/>
                                  <w:lang w:val="en-GB"/>
                                </w:rPr>
                                <w:fldChar w:fldCharType="separate"/>
                              </w:r>
                              <w:r w:rsidRPr="00354AF5">
                                <w:rPr>
                                  <w:rFonts w:ascii="Times New Roman" w:eastAsia="Times New Roman" w:hAnsi="Times New Roman" w:cs="Times New Roman"/>
                                  <w:noProof/>
                                  <w:lang w:val="en-GB"/>
                                </w:rPr>
                                <w:drawing>
                                  <wp:inline distT="0" distB="0" distL="0" distR="0">
                                    <wp:extent cx="1893455" cy="750282"/>
                                    <wp:effectExtent l="0" t="0" r="0" b="0"/>
                                    <wp:docPr id="12" name="Picture 12" descr="/var/folders/jt/ssf8xjds2p9ghbc3vkj05ypw0000gn/T/com.microsoft.Word/WebArchiveCopyPasteTempFiles/cd21f0a2-eb93-df3e-f26f-b8360dacb8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jt/ssf8xjds2p9ghbc3vkj05ypw0000gn/T/com.microsoft.Word/WebArchiveCopyPasteTempFiles/cd21f0a2-eb93-df3e-f26f-b8360dacb8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397" cy="755410"/>
                                            </a:xfrm>
                                            <a:prstGeom prst="rect">
                                              <a:avLst/>
                                            </a:prstGeom>
                                            <a:noFill/>
                                            <a:ln>
                                              <a:noFill/>
                                            </a:ln>
                                          </pic:spPr>
                                        </pic:pic>
                                      </a:graphicData>
                                    </a:graphic>
                                  </wp:inline>
                                </w:drawing>
                              </w:r>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line="765" w:lineRule="atLeast"/>
                                <w:jc w:val="center"/>
                                <w:outlineLvl w:val="1"/>
                                <w:rPr>
                                  <w:rFonts w:ascii="Helvetica" w:eastAsia="Times New Roman" w:hAnsi="Helvetica" w:cs="Times New Roman"/>
                                  <w:b/>
                                  <w:bCs/>
                                  <w:color w:val="222222"/>
                                  <w:sz w:val="51"/>
                                  <w:szCs w:val="51"/>
                                  <w:lang w:val="en-GB"/>
                                </w:rPr>
                              </w:pPr>
                              <w:r w:rsidRPr="00354AF5">
                                <w:rPr>
                                  <w:rFonts w:ascii="Helvetica" w:eastAsia="Times New Roman" w:hAnsi="Helvetica" w:cs="Times New Roman"/>
                                  <w:b/>
                                  <w:bCs/>
                                  <w:color w:val="0433FF"/>
                                  <w:lang w:val="en-GB"/>
                                </w:rPr>
                                <w:t>Hypertension Case-Finding Service highlighted in RCGP C-19 recovery guidance</w:t>
                              </w:r>
                            </w:p>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As part of recovery plans following COVID-19, the Royal College of General Practitioners (RCGP) has produced guidance for clinicians working in general practice, which sets out suggested actions for consideration to support long-term condition management over the next six months.</w:t>
                              </w:r>
                            </w:p>
                            <w:p w:rsidR="00354AF5" w:rsidRPr="00354AF5" w:rsidRDefault="00354AF5" w:rsidP="00354AF5">
                              <w:pPr>
                                <w:spacing w:before="150" w:after="150"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Among the suggestions is for clinicians to consider signposting patients with cardiovascular disease to the Hypertension Case-Finding Service, as part of the wider system to support blood pressure checks.</w:t>
                              </w:r>
                              <w:r w:rsidRPr="00354AF5">
                                <w:rPr>
                                  <w:rFonts w:ascii="Helvetica" w:eastAsia="Times New Roman" w:hAnsi="Helvetica" w:cs="Times New Roman"/>
                                  <w:color w:val="757575"/>
                                  <w:lang w:val="en-GB"/>
                                </w:rPr>
                                <w:br/>
                              </w:r>
                              <w:hyperlink r:id="rId5" w:history="1">
                                <w:r w:rsidRPr="00354AF5">
                                  <w:rPr>
                                    <w:rFonts w:ascii="Helvetica" w:eastAsia="Times New Roman" w:hAnsi="Helvetica" w:cs="Times New Roman"/>
                                    <w:color w:val="007C89"/>
                                    <w:u w:val="single"/>
                                    <w:lang w:val="en-GB"/>
                                  </w:rPr>
                                  <w:t>Find out more</w:t>
                                </w:r>
                              </w:hyperlink>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r w:rsidRPr="00354AF5">
                                <w:rPr>
                                  <w:rFonts w:ascii="Helvetica" w:eastAsia="Times New Roman" w:hAnsi="Helvetica" w:cs="Times New Roman"/>
                                  <w:color w:val="3B287B"/>
                                  <w:sz w:val="36"/>
                                  <w:szCs w:val="36"/>
                                  <w:lang w:val="en-GB"/>
                                </w:rPr>
                                <w:t>Clinical Skills Training Survey</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"/var/folders/jt/ssf8xjds2p9ghbc3vkj05ypw0000gn/T/com.microsoft.Word/WebArchiveCopyPasteTempFiles/01061cd5-e28d-1795-feb2-64c44557841b.png" \* MERGEFORMATINET </w:instrText>
                              </w:r>
                              <w:r w:rsidRPr="00354AF5">
                                <w:rPr>
                                  <w:rFonts w:ascii="Times New Roman" w:eastAsia="Times New Roman" w:hAnsi="Times New Roman" w:cs="Times New Roman"/>
                                  <w:lang w:val="en-GB"/>
                                </w:rPr>
                                <w:fldChar w:fldCharType="separate"/>
                              </w:r>
                              <w:r w:rsidRPr="00354AF5">
                                <w:rPr>
                                  <w:rFonts w:ascii="Times New Roman" w:eastAsia="Times New Roman" w:hAnsi="Times New Roman" w:cs="Times New Roman"/>
                                  <w:noProof/>
                                  <w:lang w:val="en-GB"/>
                                </w:rPr>
                                <w:drawing>
                                  <wp:inline distT="0" distB="0" distL="0" distR="0">
                                    <wp:extent cx="2235200" cy="467677"/>
                                    <wp:effectExtent l="0" t="0" r="0" b="2540"/>
                                    <wp:docPr id="11" name="Picture 11" descr="/var/folders/jt/ssf8xjds2p9ghbc3vkj05ypw0000gn/T/com.microsoft.Word/WebArchiveCopyPasteTempFiles/01061cd5-e28d-1795-feb2-64c4455784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jt/ssf8xjds2p9ghbc3vkj05ypw0000gn/T/com.microsoft.Word/WebArchiveCopyPasteTempFiles/01061cd5-e28d-1795-feb2-64c44557841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1447" cy="473169"/>
                                            </a:xfrm>
                                            <a:prstGeom prst="rect">
                                              <a:avLst/>
                                            </a:prstGeom>
                                            <a:noFill/>
                                            <a:ln>
                                              <a:noFill/>
                                            </a:ln>
                                          </pic:spPr>
                                        </pic:pic>
                                      </a:graphicData>
                                    </a:graphic>
                                  </wp:inline>
                                </w:drawing>
                              </w:r>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757575"/>
                                  <w:lang w:val="en-GB"/>
                                </w:rPr>
                                <w:t>Clinical Skills Training Survey – deadline: Friday 17 June 2022</w:t>
                              </w:r>
                              <w:r w:rsidRPr="00354AF5">
                                <w:rPr>
                                  <w:rFonts w:ascii="Helvetica" w:eastAsia="Times New Roman" w:hAnsi="Helvetica" w:cs="Times New Roman"/>
                                  <w:color w:val="757575"/>
                                  <w:lang w:val="en-GB"/>
                                </w:rPr>
                                <w:t> </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 xml:space="preserve"> Health Education England (HEE) are working closely with colleagues at NHS England and NHS Improvement to provide training opportunities to </w:t>
                              </w:r>
                              <w:r w:rsidRPr="00354AF5">
                                <w:rPr>
                                  <w:rFonts w:ascii="Helvetica" w:eastAsia="Times New Roman" w:hAnsi="Helvetica" w:cs="Times New Roman"/>
                                  <w:color w:val="757575"/>
                                  <w:lang w:val="en-GB"/>
                                </w:rPr>
                                <w:lastRenderedPageBreak/>
                                <w:t>pharmacists delivering NHS community pharmacy services across England.  </w:t>
                              </w:r>
                              <w:r w:rsidRPr="00354AF5">
                                <w:rPr>
                                  <w:rFonts w:ascii="Helvetica" w:eastAsia="Times New Roman" w:hAnsi="Helvetica" w:cs="Times New Roman"/>
                                  <w:color w:val="757575"/>
                                  <w:lang w:val="en-GB"/>
                                </w:rPr>
                                <w:br/>
                                <w:t> During 2019-2022 CPPE and RPS delivered Pharmacy Integration Programme-funded training to support the delivery of the community pharmacist consultation service. An evaluation of this training highlighted many positive aspects and taking this further, we are commissioning the next phase of training for post-registration pharmacists delivering NHS community pharmacy services.  </w:t>
                              </w:r>
                            </w:p>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 To collate as much frontline knowledge in the development of the training modules, we are seeking opinions from learning and education leads, frontline pharmacists, and employers.  </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shd w:val="clear" w:color="auto" w:fill="FFFF00"/>
                                  <w:lang w:val="en-GB"/>
                                </w:rPr>
                                <w:t>We would appreciate the dissemination and completion of this</w:t>
                              </w:r>
                              <w:r w:rsidRPr="00354AF5">
                                <w:rPr>
                                  <w:rFonts w:ascii="Helvetica" w:eastAsia="Times New Roman" w:hAnsi="Helvetica" w:cs="Times New Roman"/>
                                  <w:b/>
                                  <w:bCs/>
                                  <w:color w:val="FF0000"/>
                                  <w:shd w:val="clear" w:color="auto" w:fill="FFFF00"/>
                                  <w:lang w:val="en-GB"/>
                                </w:rPr>
                                <w:t> </w:t>
                              </w:r>
                              <w:hyperlink r:id="rId7" w:tgtFrame="_blank" w:history="1">
                                <w:r w:rsidRPr="00354AF5">
                                  <w:rPr>
                                    <w:rFonts w:ascii="Helvetica" w:eastAsia="Times New Roman" w:hAnsi="Helvetica" w:cs="Times New Roman"/>
                                    <w:color w:val="FF0000"/>
                                    <w:u w:val="single"/>
                                    <w:shd w:val="clear" w:color="auto" w:fill="FFFF00"/>
                                    <w:lang w:val="en-GB"/>
                                  </w:rPr>
                                  <w:t>survey</w:t>
                                </w:r>
                              </w:hyperlink>
                              <w:r w:rsidRPr="00354AF5">
                                <w:rPr>
                                  <w:rFonts w:ascii="Helvetica" w:eastAsia="Times New Roman" w:hAnsi="Helvetica" w:cs="Times New Roman"/>
                                  <w:color w:val="757575"/>
                                  <w:shd w:val="clear" w:color="auto" w:fill="FFFF00"/>
                                  <w:lang w:val="en-GB"/>
                                </w:rPr>
                                <w:t> </w:t>
                              </w:r>
                              <w:r w:rsidRPr="00354AF5">
                                <w:rPr>
                                  <w:rFonts w:ascii="Helvetica" w:eastAsia="Times New Roman" w:hAnsi="Helvetica" w:cs="Times New Roman"/>
                                  <w:b/>
                                  <w:bCs/>
                                  <w:color w:val="757575"/>
                                  <w:shd w:val="clear" w:color="auto" w:fill="FFFF00"/>
                                  <w:lang w:val="en-GB"/>
                                </w:rPr>
                                <w:t>by Friday 17 June 2022</w:t>
                              </w:r>
                              <w:r w:rsidRPr="00354AF5">
                                <w:rPr>
                                  <w:rFonts w:ascii="Helvetica" w:eastAsia="Times New Roman" w:hAnsi="Helvetica" w:cs="Times New Roman"/>
                                  <w:color w:val="757575"/>
                                  <w:shd w:val="clear" w:color="auto" w:fill="FFFF00"/>
                                  <w:lang w:val="en-GB"/>
                                </w:rPr>
                                <w:t>, to gather feedback on the commentary we have received from the employer groups and gain an understanding of frontline pharmacists’ skills and potential gaps in training.  </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If you have any queries, please do not hesitate to contact the team via </w:t>
                              </w:r>
                              <w:hyperlink r:id="rId8" w:tgtFrame="_blank" w:history="1">
                                <w:r w:rsidRPr="00354AF5">
                                  <w:rPr>
                                    <w:rFonts w:ascii="Helvetica" w:eastAsia="Times New Roman" w:hAnsi="Helvetica" w:cs="Times New Roman"/>
                                    <w:color w:val="007C89"/>
                                    <w:u w:val="single"/>
                                    <w:lang w:val="en-GB"/>
                                  </w:rPr>
                                  <w:t>pharmacyteam@hee.nhs.uk</w:t>
                                </w:r>
                              </w:hyperlink>
                              <w:r w:rsidRPr="00354AF5">
                                <w:rPr>
                                  <w:rFonts w:ascii="Helvetica" w:eastAsia="Times New Roman" w:hAnsi="Helvetica" w:cs="Times New Roman"/>
                                  <w:color w:val="757575"/>
                                  <w:lang w:val="en-GB"/>
                                </w:rPr>
                                <w:t> stating – Clinical Skills Training.   </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r w:rsidRPr="00354AF5">
                                <w:rPr>
                                  <w:rFonts w:ascii="Helvetica" w:eastAsia="Times New Roman" w:hAnsi="Helvetica" w:cs="Times New Roman"/>
                                  <w:color w:val="3B287B"/>
                                  <w:sz w:val="36"/>
                                  <w:szCs w:val="36"/>
                                  <w:lang w:val="en-GB"/>
                                </w:rPr>
                                <w:t>Funding for Pre-Reg Pharmacy Technician</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"/var/folders/jt/ssf8xjds2p9ghbc3vkj05ypw0000gn/T/com.microsoft.Word/WebArchiveCopyPasteTempFiles/eefcb142-240d-9601-2663-6698a3b170b4.png" \* MERGEFORMATINET </w:instrText>
                              </w:r>
                              <w:r w:rsidRPr="00354AF5">
                                <w:rPr>
                                  <w:rFonts w:ascii="Times New Roman" w:eastAsia="Times New Roman" w:hAnsi="Times New Roman" w:cs="Times New Roman"/>
                                  <w:lang w:val="en-GB"/>
                                </w:rPr>
                                <w:fldChar w:fldCharType="separate"/>
                              </w:r>
                              <w:r w:rsidRPr="00354AF5">
                                <w:rPr>
                                  <w:rFonts w:ascii="Times New Roman" w:eastAsia="Times New Roman" w:hAnsi="Times New Roman" w:cs="Times New Roman"/>
                                  <w:noProof/>
                                  <w:lang w:val="en-GB"/>
                                </w:rPr>
                                <w:drawing>
                                  <wp:inline distT="0" distB="0" distL="0" distR="0">
                                    <wp:extent cx="1442995" cy="1117600"/>
                                    <wp:effectExtent l="0" t="0" r="5080" b="0"/>
                                    <wp:docPr id="10" name="Picture 10" descr="/var/folders/jt/ssf8xjds2p9ghbc3vkj05ypw0000gn/T/com.microsoft.Word/WebArchiveCopyPasteTempFiles/eefcb142-240d-9601-2663-6698a3b170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jt/ssf8xjds2p9ghbc3vkj05ypw0000gn/T/com.microsoft.Word/WebArchiveCopyPasteTempFiles/eefcb142-240d-9601-2663-6698a3b170b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8744" cy="1129798"/>
                                            </a:xfrm>
                                            <a:prstGeom prst="rect">
                                              <a:avLst/>
                                            </a:prstGeom>
                                            <a:noFill/>
                                            <a:ln>
                                              <a:noFill/>
                                            </a:ln>
                                          </pic:spPr>
                                        </pic:pic>
                                      </a:graphicData>
                                    </a:graphic>
                                  </wp:inline>
                                </w:drawing>
                              </w:r>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0000CD"/>
                                  <w:lang w:val="en-GB"/>
                                </w:rPr>
                                <w:t>FUNDING OPPORTUNITY FOR PRE-REGISTRATION PHARMACY TECHNICIAN</w:t>
                              </w:r>
                            </w:p>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Health Education England (HEE) are pleased to announce that they have secured funding to further support growth of the pharmacy technician workforce in 22/23 through expansion of pre-registration trainee pharmacy technician (PTPT) training capacity in community pharmacy </w:t>
                              </w:r>
                              <w:r w:rsidRPr="00354AF5">
                                <w:rPr>
                                  <w:rFonts w:ascii="Helvetica" w:eastAsia="Times New Roman" w:hAnsi="Helvetica" w:cs="Times New Roman"/>
                                  <w:b/>
                                  <w:bCs/>
                                  <w:color w:val="757575"/>
                                  <w:lang w:val="en-GB"/>
                                </w:rPr>
                                <w:t>or</w:t>
                              </w:r>
                              <w:r w:rsidRPr="00354AF5">
                                <w:rPr>
                                  <w:rFonts w:ascii="Helvetica" w:eastAsia="Times New Roman" w:hAnsi="Helvetica" w:cs="Times New Roman"/>
                                  <w:color w:val="757575"/>
                                  <w:lang w:val="en-GB"/>
                                </w:rPr>
                                <w:t> as part of a cross sector integrated apprenticeship programme.</w:t>
                              </w:r>
                              <w:r w:rsidRPr="00354AF5">
                                <w:rPr>
                                  <w:rFonts w:ascii="Helvetica" w:eastAsia="Times New Roman" w:hAnsi="Helvetica" w:cs="Times New Roman"/>
                                  <w:color w:val="757575"/>
                                  <w:lang w:val="en-GB"/>
                                </w:rPr>
                                <w:br/>
                                <w:t>They would like to invite you to join a webinar on </w:t>
                              </w:r>
                              <w:r w:rsidRPr="00354AF5">
                                <w:rPr>
                                  <w:rFonts w:ascii="Helvetica" w:eastAsia="Times New Roman" w:hAnsi="Helvetica" w:cs="Times New Roman"/>
                                  <w:b/>
                                  <w:bCs/>
                                  <w:color w:val="757575"/>
                                  <w:lang w:val="en-GB"/>
                                </w:rPr>
                                <w:t>Monday 27 June 2022</w:t>
                              </w:r>
                              <w:r w:rsidRPr="00354AF5">
                                <w:rPr>
                                  <w:rFonts w:ascii="Helvetica" w:eastAsia="Times New Roman" w:hAnsi="Helvetica" w:cs="Times New Roman"/>
                                  <w:color w:val="757575"/>
                                  <w:lang w:val="en-GB"/>
                                </w:rPr>
                                <w:t xml:space="preserve"> where information regarding training programme requirements and the funding application process will be shared. Please follow the link below to </w:t>
                              </w:r>
                              <w:r w:rsidRPr="00354AF5">
                                <w:rPr>
                                  <w:rFonts w:ascii="Helvetica" w:eastAsia="Times New Roman" w:hAnsi="Helvetica" w:cs="Times New Roman"/>
                                  <w:color w:val="757575"/>
                                  <w:lang w:val="en-GB"/>
                                </w:rPr>
                                <w:lastRenderedPageBreak/>
                                <w:t>complete the registration form to attend.</w:t>
                              </w:r>
                              <w:r w:rsidRPr="00354AF5">
                                <w:rPr>
                                  <w:rFonts w:ascii="Helvetica" w:eastAsia="Times New Roman" w:hAnsi="Helvetica" w:cs="Times New Roman"/>
                                  <w:color w:val="757575"/>
                                  <w:lang w:val="en-GB"/>
                                </w:rPr>
                                <w:br/>
                                <w:t> </w:t>
                              </w:r>
                            </w:p>
                            <w:p w:rsidR="00354AF5" w:rsidRPr="00354AF5" w:rsidRDefault="00354AF5" w:rsidP="00354AF5">
                              <w:pPr>
                                <w:spacing w:line="360" w:lineRule="atLeast"/>
                                <w:jc w:val="center"/>
                                <w:rPr>
                                  <w:rFonts w:ascii="Helvetica" w:eastAsia="Times New Roman" w:hAnsi="Helvetica" w:cs="Times New Roman"/>
                                  <w:color w:val="757575"/>
                                  <w:lang w:val="en-GB"/>
                                </w:rPr>
                              </w:pPr>
                              <w:hyperlink r:id="rId10" w:history="1">
                                <w:r w:rsidRPr="00354AF5">
                                  <w:rPr>
                                    <w:rFonts w:ascii="Helvetica" w:eastAsia="Times New Roman" w:hAnsi="Helvetica" w:cs="Times New Roman"/>
                                    <w:b/>
                                    <w:bCs/>
                                    <w:color w:val="007C89"/>
                                    <w:u w:val="single"/>
                                    <w:lang w:val="en-GB"/>
                                  </w:rPr>
                                  <w:t>Link to registration form for MORNING 10am webinar</w:t>
                                </w:r>
                              </w:hyperlink>
                              <w:r w:rsidRPr="00354AF5">
                                <w:rPr>
                                  <w:rFonts w:ascii="Helvetica" w:eastAsia="Times New Roman" w:hAnsi="Helvetica" w:cs="Times New Roman"/>
                                  <w:color w:val="757575"/>
                                  <w:lang w:val="en-GB"/>
                                </w:rPr>
                                <w:br/>
                              </w:r>
                              <w:hyperlink r:id="rId11" w:history="1">
                                <w:r w:rsidRPr="00354AF5">
                                  <w:rPr>
                                    <w:rFonts w:ascii="Helvetica" w:eastAsia="Times New Roman" w:hAnsi="Helvetica" w:cs="Times New Roman"/>
                                    <w:color w:val="007C89"/>
                                    <w:u w:val="single"/>
                                    <w:lang w:val="en-GB"/>
                                  </w:rPr>
                                  <w:t>Link to registration form for EVENING 7pm webinar</w:t>
                                </w:r>
                              </w:hyperlink>
                            </w:p>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 </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r w:rsidRPr="00354AF5">
                                <w:rPr>
                                  <w:rFonts w:ascii="Helvetica" w:eastAsia="Times New Roman" w:hAnsi="Helvetica" w:cs="Times New Roman"/>
                                  <w:color w:val="3B287B"/>
                                  <w:sz w:val="36"/>
                                  <w:szCs w:val="36"/>
                                  <w:lang w:val="en-GB"/>
                                </w:rPr>
                                <w:t>RSG Voting is open</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"/var/folders/jt/ssf8xjds2p9ghbc3vkj05ypw0000gn/T/com.microsoft.Word/WebArchiveCopyPasteTempFiles/22c039f0-02ea-3928-de33-12e01ac48b19.png" \* MERGEFORMATINET </w:instrText>
                              </w:r>
                              <w:r w:rsidRPr="00354AF5">
                                <w:rPr>
                                  <w:rFonts w:ascii="Times New Roman" w:eastAsia="Times New Roman" w:hAnsi="Times New Roman" w:cs="Times New Roman"/>
                                  <w:lang w:val="en-GB"/>
                                </w:rPr>
                                <w:fldChar w:fldCharType="separate"/>
                              </w:r>
                              <w:r w:rsidRPr="00354AF5">
                                <w:rPr>
                                  <w:rFonts w:ascii="Times New Roman" w:eastAsia="Times New Roman" w:hAnsi="Times New Roman" w:cs="Times New Roman"/>
                                  <w:noProof/>
                                  <w:lang w:val="en-GB"/>
                                </w:rPr>
                                <w:drawing>
                                  <wp:inline distT="0" distB="0" distL="0" distR="0" wp14:anchorId="6CB0C2DC" wp14:editId="5430647D">
                                    <wp:extent cx="1820807" cy="794327"/>
                                    <wp:effectExtent l="0" t="0" r="0" b="6350"/>
                                    <wp:docPr id="9" name="Picture 9" descr="/var/folders/jt/ssf8xjds2p9ghbc3vkj05ypw0000gn/T/com.microsoft.Word/WebArchiveCopyPasteTempFiles/22c039f0-02ea-3928-de33-12e01ac48b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jt/ssf8xjds2p9ghbc3vkj05ypw0000gn/T/com.microsoft.Word/WebArchiveCopyPasteTempFiles/22c039f0-02ea-3928-de33-12e01ac48b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3685" cy="799945"/>
                                            </a:xfrm>
                                            <a:prstGeom prst="rect">
                                              <a:avLst/>
                                            </a:prstGeom>
                                            <a:noFill/>
                                            <a:ln>
                                              <a:noFill/>
                                            </a:ln>
                                          </pic:spPr>
                                        </pic:pic>
                                      </a:graphicData>
                                    </a:graphic>
                                  </wp:inline>
                                </w:drawing>
                              </w:r>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before="150" w:after="150"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0433FF"/>
                                  <w:lang w:val="en-GB"/>
                                </w:rPr>
                                <w:t>You have 4 days left to vote on proposals for the future of the PSNC and LPC's</w:t>
                              </w:r>
                            </w:p>
                            <w:p w:rsidR="00354AF5" w:rsidRPr="00354AF5" w:rsidRDefault="00354AF5" w:rsidP="00354AF5">
                              <w:pPr>
                                <w:spacing w:before="150" w:after="150"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Community pharmacy contractors have just </w:t>
                              </w:r>
                              <w:r w:rsidRPr="00354AF5">
                                <w:rPr>
                                  <w:rFonts w:ascii="Helvetica" w:eastAsia="Times New Roman" w:hAnsi="Helvetica" w:cs="Times New Roman"/>
                                  <w:b/>
                                  <w:bCs/>
                                  <w:color w:val="757575"/>
                                  <w:lang w:val="en-GB"/>
                                </w:rPr>
                                <w:t>one week left to vote</w:t>
                              </w:r>
                              <w:r w:rsidRPr="00354AF5">
                                <w:rPr>
                                  <w:rFonts w:ascii="Helvetica" w:eastAsia="Times New Roman" w:hAnsi="Helvetica" w:cs="Times New Roman"/>
                                  <w:color w:val="757575"/>
                                  <w:lang w:val="en-GB"/>
                                </w:rPr>
                                <w:t> on the RSG proposals to improve PSNC and the LPCs. The deadline for contractors to cast their vote is next </w:t>
                              </w:r>
                              <w:r w:rsidRPr="00354AF5">
                                <w:rPr>
                                  <w:rFonts w:ascii="Helvetica" w:eastAsia="Times New Roman" w:hAnsi="Helvetica" w:cs="Times New Roman"/>
                                  <w:b/>
                                  <w:bCs/>
                                  <w:color w:val="757575"/>
                                  <w:lang w:val="en-GB"/>
                                </w:rPr>
                                <w:t>Friday, 17th June at 23.59</w:t>
                              </w:r>
                            </w:p>
                            <w:p w:rsidR="00354AF5" w:rsidRPr="00354AF5" w:rsidRDefault="00354AF5" w:rsidP="00354AF5">
                              <w:pPr>
                                <w:spacing w:before="150" w:after="150"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The RSG understands that some contractors may recently have been misinformed about the constitution of PSNC and the proportion of the CCA within that, and also about the likely consequences of a 'no' vote. The inaccuracies were included in a briefing which has now, regrettably, been widely circulated and cited. Please see below a reminder of accurate information from the RSG on these two points, as previously published via the RSG's regular FAQs.</w:t>
                              </w:r>
                            </w:p>
                            <w:p w:rsidR="00354AF5" w:rsidRPr="00354AF5" w:rsidRDefault="00354AF5" w:rsidP="00354AF5">
                              <w:pPr>
                                <w:spacing w:before="150" w:after="150"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757575"/>
                                  <w:lang w:val="en-GB"/>
                                </w:rPr>
                                <w:t>Information re what happens in the event of a no vote</w:t>
                              </w:r>
                            </w:p>
                            <w:p w:rsidR="00354AF5" w:rsidRPr="00354AF5" w:rsidRDefault="00354AF5" w:rsidP="00354AF5">
                              <w:pPr>
                                <w:spacing w:before="150" w:after="150"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The RSG has spent 15 months talking to contractors from all parts of the sector, analysing data and information, and exploring options for the future. The RSG Proposals represent the best consensus that was possible across the sector, with broad agreement from all parts of the sector on all of the proposals. The RSG recognises that for some the proposals will not go far enough, but where ideas were not taken forward this was due to the different parts of the sector being unable to agree on them.</w:t>
                              </w:r>
                            </w:p>
                            <w:p w:rsidR="00354AF5" w:rsidRPr="00354AF5" w:rsidRDefault="00354AF5" w:rsidP="00354AF5">
                              <w:pPr>
                                <w:spacing w:before="150" w:after="150"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 xml:space="preserve">A no vote on the proposals would mean that contractors do not want to take forward the suggested improvements to PSNC and the LPCs. As </w:t>
                              </w:r>
                              <w:r w:rsidRPr="00354AF5">
                                <w:rPr>
                                  <w:rFonts w:ascii="Helvetica" w:eastAsia="Times New Roman" w:hAnsi="Helvetica" w:cs="Times New Roman"/>
                                  <w:color w:val="757575"/>
                                  <w:lang w:val="en-GB"/>
                                </w:rPr>
                                <w:lastRenderedPageBreak/>
                                <w:t>such, </w:t>
                              </w:r>
                              <w:r w:rsidRPr="00354AF5">
                                <w:rPr>
                                  <w:rFonts w:ascii="Helvetica" w:eastAsia="Times New Roman" w:hAnsi="Helvetica" w:cs="Times New Roman"/>
                                  <w:b/>
                                  <w:bCs/>
                                  <w:color w:val="757575"/>
                                  <w:lang w:val="en-GB"/>
                                </w:rPr>
                                <w:t>PSNC and the LPCs will not be required to make any changes</w:t>
                              </w:r>
                              <w:r w:rsidRPr="00354AF5">
                                <w:rPr>
                                  <w:rFonts w:ascii="Helvetica" w:eastAsia="Times New Roman" w:hAnsi="Helvetica" w:cs="Times New Roman"/>
                                  <w:color w:val="757575"/>
                                  <w:lang w:val="en-GB"/>
                                </w:rPr>
                                <w:t> although they may choose to do so individually. </w:t>
                              </w:r>
                              <w:r w:rsidRPr="00354AF5">
                                <w:rPr>
                                  <w:rFonts w:ascii="Helvetica" w:eastAsia="Times New Roman" w:hAnsi="Helvetica" w:cs="Times New Roman"/>
                                  <w:b/>
                                  <w:bCs/>
                                  <w:color w:val="757575"/>
                                  <w:lang w:val="en-GB"/>
                                </w:rPr>
                                <w:t>However, it is highly likely that both PSNC and the LPCs will continue to operate as they do currently and, therefore, that both will continue to struggle to get better funding and service outcomes for contractors.</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r w:rsidRPr="00354AF5">
                                <w:rPr>
                                  <w:rFonts w:ascii="Helvetica" w:eastAsia="Times New Roman" w:hAnsi="Helvetica" w:cs="Times New Roman"/>
                                  <w:color w:val="3B287B"/>
                                  <w:sz w:val="36"/>
                                  <w:szCs w:val="36"/>
                                  <w:lang w:val="en-GB"/>
                                </w:rPr>
                                <w:t>Avon LPC Annual Conference</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"/var/folders/jt/ssf8xjds2p9ghbc3vkj05ypw0000gn/T/com.microsoft.Word/WebArchiveCopyPasteTempFiles/00a8f206-e713-fdb3-ac2b-beaf6cdd41f4.jpeg" \* MERGEFORMATINET </w:instrText>
                              </w:r>
                              <w:r w:rsidRPr="00354AF5">
                                <w:rPr>
                                  <w:rFonts w:ascii="Times New Roman" w:eastAsia="Times New Roman" w:hAnsi="Times New Roman" w:cs="Times New Roman"/>
                                  <w:lang w:val="en-GB"/>
                                </w:rPr>
                                <w:fldChar w:fldCharType="separate"/>
                              </w:r>
                              <w:r w:rsidRPr="00354AF5">
                                <w:rPr>
                                  <w:rFonts w:ascii="Times New Roman" w:eastAsia="Times New Roman" w:hAnsi="Times New Roman" w:cs="Times New Roman"/>
                                  <w:noProof/>
                                  <w:lang w:val="en-GB"/>
                                </w:rPr>
                                <w:drawing>
                                  <wp:inline distT="0" distB="0" distL="0" distR="0">
                                    <wp:extent cx="1852269" cy="1283854"/>
                                    <wp:effectExtent l="0" t="0" r="2540" b="0"/>
                                    <wp:docPr id="8" name="Picture 8" descr="/var/folders/jt/ssf8xjds2p9ghbc3vkj05ypw0000gn/T/com.microsoft.Word/WebArchiveCopyPasteTempFiles/00a8f206-e713-fdb3-ac2b-beaf6cdd41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jt/ssf8xjds2p9ghbc3vkj05ypw0000gn/T/com.microsoft.Word/WebArchiveCopyPasteTempFiles/00a8f206-e713-fdb3-ac2b-beaf6cdd41f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5250" cy="1292852"/>
                                            </a:xfrm>
                                            <a:prstGeom prst="rect">
                                              <a:avLst/>
                                            </a:prstGeom>
                                            <a:noFill/>
                                            <a:ln>
                                              <a:noFill/>
                                            </a:ln>
                                          </pic:spPr>
                                        </pic:pic>
                                      </a:graphicData>
                                    </a:graphic>
                                  </wp:inline>
                                </w:drawing>
                              </w:r>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0433FF"/>
                                  <w:lang w:val="en-GB"/>
                                </w:rPr>
                                <w:t>AVON LPC ANNUAL CONFERENCE - WEDNESDAY 13th JULY 2022</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We are excited to be back </w:t>
                              </w:r>
                              <w:r w:rsidRPr="00354AF5">
                                <w:rPr>
                                  <w:rFonts w:ascii="Helvetica" w:eastAsia="Times New Roman" w:hAnsi="Helvetica" w:cs="Times New Roman"/>
                                  <w:b/>
                                  <w:bCs/>
                                  <w:color w:val="757575"/>
                                  <w:lang w:val="en-GB"/>
                                </w:rPr>
                                <w:t>face to face </w:t>
                              </w:r>
                              <w:r w:rsidRPr="00354AF5">
                                <w:rPr>
                                  <w:rFonts w:ascii="Helvetica" w:eastAsia="Times New Roman" w:hAnsi="Helvetica" w:cs="Times New Roman"/>
                                  <w:color w:val="757575"/>
                                  <w:lang w:val="en-GB"/>
                                </w:rPr>
                                <w:t xml:space="preserve">for this </w:t>
                              </w:r>
                              <w:proofErr w:type="spellStart"/>
                              <w:r w:rsidRPr="00354AF5">
                                <w:rPr>
                                  <w:rFonts w:ascii="Helvetica" w:eastAsia="Times New Roman" w:hAnsi="Helvetica" w:cs="Times New Roman"/>
                                  <w:color w:val="757575"/>
                                  <w:lang w:val="en-GB"/>
                                </w:rPr>
                                <w:t>years</w:t>
                              </w:r>
                              <w:proofErr w:type="spellEnd"/>
                              <w:r w:rsidRPr="00354AF5">
                                <w:rPr>
                                  <w:rFonts w:ascii="Helvetica" w:eastAsia="Times New Roman" w:hAnsi="Helvetica" w:cs="Times New Roman"/>
                                  <w:color w:val="757575"/>
                                  <w:lang w:val="en-GB"/>
                                </w:rPr>
                                <w:t xml:space="preserve"> Conference.</w:t>
                              </w:r>
                              <w:r w:rsidRPr="00354AF5">
                                <w:rPr>
                                  <w:rFonts w:ascii="Helvetica" w:eastAsia="Times New Roman" w:hAnsi="Helvetica" w:cs="Times New Roman"/>
                                  <w:color w:val="757575"/>
                                  <w:lang w:val="en-GB"/>
                                </w:rPr>
                                <w:br/>
                                <w:t>We are also live streaming this event. </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Walk in the shoes of a current Independent Prescriber. Hear from a trainee IP about their learning journey. Find out at the conference how this will enhance the community pharmacist role.</w:t>
                              </w:r>
                              <w:r w:rsidRPr="00354AF5">
                                <w:rPr>
                                  <w:rFonts w:ascii="Helvetica" w:eastAsia="Times New Roman" w:hAnsi="Helvetica" w:cs="Times New Roman"/>
                                  <w:color w:val="757575"/>
                                  <w:lang w:val="en-GB"/>
                                </w:rPr>
                                <w:br/>
                                <w:t>The conference will also include an update from the Chair and Chief officer of Avon LPC.</w:t>
                              </w:r>
                              <w:r w:rsidRPr="00354AF5">
                                <w:rPr>
                                  <w:rFonts w:ascii="Helvetica" w:eastAsia="Times New Roman" w:hAnsi="Helvetica" w:cs="Times New Roman"/>
                                  <w:color w:val="757575"/>
                                  <w:lang w:val="en-GB"/>
                                </w:rPr>
                                <w:br/>
                                <w:t>Along with the Avon LPC Awards - click below to nominate!</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Please click below to book a place, select either Engineers House for Face to Face or Online - if you select online the zoom link will be sent shortly.</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354AF5" w:rsidRPr="00354AF5">
                          <w:trPr>
                            <w:tblCellSpacing w:w="0" w:type="dxa"/>
                            <w:jc w:val="center"/>
                          </w:trPr>
                          <w:tc>
                            <w:tcPr>
                              <w:tcW w:w="0" w:type="auto"/>
                              <w:shd w:val="clear" w:color="auto" w:fill="372C76"/>
                              <w:tcMar>
                                <w:top w:w="225" w:type="dxa"/>
                                <w:left w:w="225" w:type="dxa"/>
                                <w:bottom w:w="225" w:type="dxa"/>
                                <w:right w:w="225" w:type="dxa"/>
                              </w:tcMar>
                              <w:vAlign w:val="center"/>
                              <w:hideMark/>
                            </w:tcPr>
                            <w:p w:rsidR="00354AF5" w:rsidRPr="00354AF5" w:rsidRDefault="00354AF5" w:rsidP="00354AF5">
                              <w:pPr>
                                <w:jc w:val="center"/>
                                <w:rPr>
                                  <w:rFonts w:ascii="Arial" w:eastAsia="Times New Roman" w:hAnsi="Arial" w:cs="Arial"/>
                                  <w:lang w:val="en-GB"/>
                                </w:rPr>
                              </w:pPr>
                              <w:hyperlink r:id="rId14" w:tgtFrame="_blank" w:tooltip="Click here for the flyer" w:history="1">
                                <w:r w:rsidRPr="00354AF5">
                                  <w:rPr>
                                    <w:rFonts w:ascii="Arial" w:eastAsia="Times New Roman" w:hAnsi="Arial" w:cs="Arial"/>
                                    <w:b/>
                                    <w:bCs/>
                                    <w:color w:val="FFFFFF"/>
                                    <w:u w:val="single"/>
                                    <w:lang w:val="en-GB"/>
                                  </w:rPr>
                                  <w:t>Click here for the flyer</w:t>
                                </w:r>
                              </w:hyperlink>
                            </w:p>
                          </w:tc>
                        </w:tr>
                      </w:tbl>
                      <w:p w:rsidR="00354AF5" w:rsidRPr="00354AF5" w:rsidRDefault="00354AF5" w:rsidP="00354AF5">
                        <w:pPr>
                          <w:jc w:val="cente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531"/>
                        </w:tblGrid>
                        <w:tr w:rsidR="00354AF5" w:rsidRPr="00354AF5">
                          <w:trPr>
                            <w:tblCellSpacing w:w="0" w:type="dxa"/>
                            <w:jc w:val="center"/>
                          </w:trPr>
                          <w:tc>
                            <w:tcPr>
                              <w:tcW w:w="0" w:type="auto"/>
                              <w:shd w:val="clear" w:color="auto" w:fill="372C76"/>
                              <w:tcMar>
                                <w:top w:w="225" w:type="dxa"/>
                                <w:left w:w="225" w:type="dxa"/>
                                <w:bottom w:w="225" w:type="dxa"/>
                                <w:right w:w="225" w:type="dxa"/>
                              </w:tcMar>
                              <w:vAlign w:val="center"/>
                              <w:hideMark/>
                            </w:tcPr>
                            <w:p w:rsidR="00354AF5" w:rsidRPr="00354AF5" w:rsidRDefault="00354AF5" w:rsidP="00354AF5">
                              <w:pPr>
                                <w:jc w:val="center"/>
                                <w:rPr>
                                  <w:rFonts w:ascii="Arial" w:eastAsia="Times New Roman" w:hAnsi="Arial" w:cs="Arial"/>
                                  <w:lang w:val="en-GB"/>
                                </w:rPr>
                              </w:pPr>
                              <w:hyperlink r:id="rId15" w:tgtFrame="_blank" w:tooltip="Click here to book" w:history="1">
                                <w:r w:rsidRPr="00354AF5">
                                  <w:rPr>
                                    <w:rFonts w:ascii="Arial" w:eastAsia="Times New Roman" w:hAnsi="Arial" w:cs="Arial"/>
                                    <w:b/>
                                    <w:bCs/>
                                    <w:color w:val="FFFFFF"/>
                                    <w:u w:val="single"/>
                                    <w:lang w:val="en-GB"/>
                                  </w:rPr>
                                  <w:t>Click here to book</w:t>
                                </w:r>
                              </w:hyperlink>
                            </w:p>
                          </w:tc>
                        </w:tr>
                      </w:tbl>
                      <w:p w:rsidR="00354AF5" w:rsidRPr="00354AF5" w:rsidRDefault="00354AF5" w:rsidP="00354AF5">
                        <w:pPr>
                          <w:jc w:val="cente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4518"/>
                        </w:tblGrid>
                        <w:tr w:rsidR="00354AF5" w:rsidRPr="00354AF5">
                          <w:trPr>
                            <w:tblCellSpacing w:w="0" w:type="dxa"/>
                            <w:jc w:val="center"/>
                          </w:trPr>
                          <w:tc>
                            <w:tcPr>
                              <w:tcW w:w="0" w:type="auto"/>
                              <w:shd w:val="clear" w:color="auto" w:fill="372C76"/>
                              <w:tcMar>
                                <w:top w:w="225" w:type="dxa"/>
                                <w:left w:w="225" w:type="dxa"/>
                                <w:bottom w:w="225" w:type="dxa"/>
                                <w:right w:w="225" w:type="dxa"/>
                              </w:tcMar>
                              <w:vAlign w:val="center"/>
                              <w:hideMark/>
                            </w:tcPr>
                            <w:p w:rsidR="00354AF5" w:rsidRPr="00354AF5" w:rsidRDefault="00354AF5" w:rsidP="00354AF5">
                              <w:pPr>
                                <w:jc w:val="center"/>
                                <w:rPr>
                                  <w:rFonts w:ascii="Arial" w:eastAsia="Times New Roman" w:hAnsi="Arial" w:cs="Arial"/>
                                  <w:lang w:val="en-GB"/>
                                </w:rPr>
                              </w:pPr>
                              <w:hyperlink r:id="rId16" w:tgtFrame="_blank" w:tooltip="Click here to nominate for an award" w:history="1">
                                <w:r w:rsidRPr="00354AF5">
                                  <w:rPr>
                                    <w:rFonts w:ascii="Arial" w:eastAsia="Times New Roman" w:hAnsi="Arial" w:cs="Arial"/>
                                    <w:b/>
                                    <w:bCs/>
                                    <w:color w:val="FFFFFF"/>
                                    <w:u w:val="single"/>
                                    <w:lang w:val="en-GB"/>
                                  </w:rPr>
                                  <w:t>Click here to nominate for an award</w:t>
                                </w:r>
                              </w:hyperlink>
                            </w:p>
                          </w:tc>
                        </w:tr>
                      </w:tbl>
                      <w:p w:rsidR="00354AF5" w:rsidRPr="00354AF5" w:rsidRDefault="00354AF5" w:rsidP="00354AF5">
                        <w:pPr>
                          <w:jc w:val="cente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FF2600"/>
                                  <w:sz w:val="36"/>
                                  <w:szCs w:val="36"/>
                                  <w:lang w:val="en-GB"/>
                                </w:rPr>
                                <w:t>Community Pharmacy Contractual Framework</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r w:rsidRPr="00354AF5">
                                <w:rPr>
                                  <w:rFonts w:ascii="Helvetica" w:eastAsia="Times New Roman" w:hAnsi="Helvetica" w:cs="Times New Roman"/>
                                  <w:color w:val="3B287B"/>
                                  <w:sz w:val="36"/>
                                  <w:szCs w:val="36"/>
                                  <w:lang w:val="en-GB"/>
                                </w:rPr>
                                <w:t>SCR Additional Information</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"/var/folders/jt/ssf8xjds2p9ghbc3vkj05ypw0000gn/T/com.microsoft.Word/WebArchiveCopyPasteTempFiles/09a73ad8-3996-f583-5268-84662db2a6e9.png" \* MERGEFORMATINET </w:instrText>
                              </w:r>
                              <w:r w:rsidRPr="00354AF5">
                                <w:rPr>
                                  <w:rFonts w:ascii="Times New Roman" w:eastAsia="Times New Roman" w:hAnsi="Times New Roman" w:cs="Times New Roman"/>
                                  <w:lang w:val="en-GB"/>
                                </w:rPr>
                                <w:fldChar w:fldCharType="separate"/>
                              </w:r>
                              <w:r w:rsidRPr="00354AF5">
                                <w:rPr>
                                  <w:rFonts w:ascii="Times New Roman" w:eastAsia="Times New Roman" w:hAnsi="Times New Roman" w:cs="Times New Roman"/>
                                  <w:noProof/>
                                  <w:lang w:val="en-GB"/>
                                </w:rPr>
                                <w:drawing>
                                  <wp:inline distT="0" distB="0" distL="0" distR="0">
                                    <wp:extent cx="1350818" cy="1080654"/>
                                    <wp:effectExtent l="0" t="0" r="0" b="0"/>
                                    <wp:docPr id="7" name="Picture 7" descr="/var/folders/jt/ssf8xjds2p9ghbc3vkj05ypw0000gn/T/com.microsoft.Word/WebArchiveCopyPasteTempFiles/09a73ad8-3996-f583-5268-84662db2a6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jt/ssf8xjds2p9ghbc3vkj05ypw0000gn/T/com.microsoft.Word/WebArchiveCopyPasteTempFiles/09a73ad8-3996-f583-5268-84662db2a6e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8822" cy="1087057"/>
                                            </a:xfrm>
                                            <a:prstGeom prst="rect">
                                              <a:avLst/>
                                            </a:prstGeom>
                                            <a:noFill/>
                                            <a:ln>
                                              <a:noFill/>
                                            </a:ln>
                                          </pic:spPr>
                                        </pic:pic>
                                      </a:graphicData>
                                    </a:graphic>
                                  </wp:inline>
                                </w:drawing>
                              </w:r>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line="765" w:lineRule="atLeast"/>
                                <w:jc w:val="center"/>
                                <w:outlineLvl w:val="1"/>
                                <w:rPr>
                                  <w:rFonts w:ascii="Helvetica" w:eastAsia="Times New Roman" w:hAnsi="Helvetica" w:cs="Times New Roman"/>
                                  <w:b/>
                                  <w:bCs/>
                                  <w:color w:val="222222"/>
                                  <w:sz w:val="51"/>
                                  <w:szCs w:val="51"/>
                                  <w:lang w:val="en-GB"/>
                                </w:rPr>
                              </w:pPr>
                              <w:r w:rsidRPr="00354AF5">
                                <w:rPr>
                                  <w:rFonts w:ascii="Helvetica" w:eastAsia="Times New Roman" w:hAnsi="Helvetica" w:cs="Times New Roman"/>
                                  <w:b/>
                                  <w:bCs/>
                                  <w:color w:val="0433FF"/>
                                  <w:lang w:val="en-GB"/>
                                </w:rPr>
                                <w:t>SCR AI changes to continue beyond C-19 legislation</w:t>
                              </w:r>
                            </w:p>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In response to the COVID-19 pandemic and the passage of related legislation, temporary changes were made to Summary Care Records (SCRs) so that SCRs, by default, could contain additional patient information, except where patients had indicated to the NHS that they did not want their data to be shared.</w:t>
                              </w:r>
                            </w:p>
                            <w:p w:rsidR="00354AF5" w:rsidRPr="00354AF5" w:rsidRDefault="00354AF5" w:rsidP="00354AF5">
                              <w:pPr>
                                <w:spacing w:before="150" w:after="150"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NHS Digital has advised that these changes are to continue going forward, meaning SCR Additional Information (AI) users will continue to be able to provide and use SCR AI under the UK General Data Protection Regulation and the Common Law Duty of Confidentiality. PSNC and the Community Pharmacy IT Group had campaigned for pharmacy teams’ access to SCR AI to be extended beyond the pandemic by sharing case study information</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r w:rsidRPr="00354AF5">
                                <w:rPr>
                                  <w:rFonts w:ascii="Helvetica" w:eastAsia="Times New Roman" w:hAnsi="Helvetica" w:cs="Times New Roman"/>
                                  <w:color w:val="3B287B"/>
                                  <w:sz w:val="36"/>
                                  <w:szCs w:val="36"/>
                                  <w:lang w:val="en-GB"/>
                                </w:rPr>
                                <w:t>Smartcards</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"/var/folders/jt/ssf8xjds2p9ghbc3vkj05ypw0000gn/T/com.microsoft.Word/WebArchiveCopyPasteTempFiles/46598b96-4e4f-fab1-c114-0fd0aa3f4c95.png" \* MERGEFORMATINET </w:instrText>
                              </w:r>
                              <w:r w:rsidRPr="00354AF5">
                                <w:rPr>
                                  <w:rFonts w:ascii="Times New Roman" w:eastAsia="Times New Roman" w:hAnsi="Times New Roman" w:cs="Times New Roman"/>
                                  <w:lang w:val="en-GB"/>
                                </w:rPr>
                                <w:fldChar w:fldCharType="separate"/>
                              </w:r>
                              <w:r w:rsidRPr="00354AF5">
                                <w:rPr>
                                  <w:rFonts w:ascii="Times New Roman" w:eastAsia="Times New Roman" w:hAnsi="Times New Roman" w:cs="Times New Roman"/>
                                  <w:noProof/>
                                  <w:lang w:val="en-GB"/>
                                </w:rPr>
                                <w:drawing>
                                  <wp:inline distT="0" distB="0" distL="0" distR="0">
                                    <wp:extent cx="1461183" cy="951346"/>
                                    <wp:effectExtent l="0" t="0" r="0" b="1270"/>
                                    <wp:docPr id="6" name="Picture 6" descr="/var/folders/jt/ssf8xjds2p9ghbc3vkj05ypw0000gn/T/com.microsoft.Word/WebArchiveCopyPasteTempFiles/46598b96-4e4f-fab1-c114-0fd0aa3f4c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jt/ssf8xjds2p9ghbc3vkj05ypw0000gn/T/com.microsoft.Word/WebArchiveCopyPasteTempFiles/46598b96-4e4f-fab1-c114-0fd0aa3f4c9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4890" cy="960270"/>
                                            </a:xfrm>
                                            <a:prstGeom prst="rect">
                                              <a:avLst/>
                                            </a:prstGeom>
                                            <a:noFill/>
                                            <a:ln>
                                              <a:noFill/>
                                            </a:ln>
                                          </pic:spPr>
                                        </pic:pic>
                                      </a:graphicData>
                                    </a:graphic>
                                  </wp:inline>
                                </w:drawing>
                              </w:r>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line="765" w:lineRule="atLeast"/>
                                <w:jc w:val="center"/>
                                <w:outlineLvl w:val="1"/>
                                <w:rPr>
                                  <w:rFonts w:ascii="Helvetica" w:eastAsia="Times New Roman" w:hAnsi="Helvetica" w:cs="Times New Roman"/>
                                  <w:b/>
                                  <w:bCs/>
                                  <w:color w:val="222222"/>
                                  <w:sz w:val="51"/>
                                  <w:szCs w:val="51"/>
                                  <w:lang w:val="en-GB"/>
                                </w:rPr>
                              </w:pPr>
                              <w:r w:rsidRPr="00354AF5">
                                <w:rPr>
                                  <w:rFonts w:ascii="Helvetica" w:eastAsia="Times New Roman" w:hAnsi="Helvetica" w:cs="Times New Roman"/>
                                  <w:b/>
                                  <w:bCs/>
                                  <w:color w:val="0433FF"/>
                                  <w:lang w:val="en-GB"/>
                                </w:rPr>
                                <w:t>Is your Smartcard due for renewal soon?</w:t>
                              </w:r>
                            </w:p>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 xml:space="preserve">Community pharmacy team members are encouraged to check the expiry date of their NHS Smartcards and if the expiry date is approaching, ensure </w:t>
                              </w:r>
                              <w:r w:rsidRPr="00354AF5">
                                <w:rPr>
                                  <w:rFonts w:ascii="Helvetica" w:eastAsia="Times New Roman" w:hAnsi="Helvetica" w:cs="Times New Roman"/>
                                  <w:color w:val="757575"/>
                                  <w:lang w:val="en-GB"/>
                                </w:rPr>
                                <w:lastRenderedPageBreak/>
                                <w:t>they renew it in advance of the expiry date. A large number of Smartcards are due to pass their </w:t>
                              </w:r>
                              <w:r w:rsidRPr="00354AF5">
                                <w:rPr>
                                  <w:rFonts w:ascii="Helvetica" w:eastAsia="Times New Roman" w:hAnsi="Helvetica" w:cs="Times New Roman"/>
                                  <w:b/>
                                  <w:bCs/>
                                  <w:color w:val="757575"/>
                                  <w:lang w:val="en-GB"/>
                                </w:rPr>
                                <w:t>expiry date in June 2022</w:t>
                              </w:r>
                              <w:r w:rsidRPr="00354AF5">
                                <w:rPr>
                                  <w:rFonts w:ascii="Helvetica" w:eastAsia="Times New Roman" w:hAnsi="Helvetica" w:cs="Times New Roman"/>
                                  <w:color w:val="757575"/>
                                  <w:lang w:val="en-GB"/>
                                </w:rPr>
                                <w:t>, and if a Smartcard passes its expiry date without renewal, additional steps will be needed to get the Smartcard working again.</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r>
                              <w:hyperlink r:id="rId19" w:history="1">
                                <w:r w:rsidRPr="00354AF5">
                                  <w:rPr>
                                    <w:rFonts w:ascii="Helvetica" w:eastAsia="Times New Roman" w:hAnsi="Helvetica" w:cs="Times New Roman"/>
                                    <w:color w:val="007C89"/>
                                    <w:u w:val="single"/>
                                    <w:lang w:val="en-GB"/>
                                  </w:rPr>
                                  <w:t>Read more</w:t>
                                </w:r>
                              </w:hyperlink>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r w:rsidRPr="00354AF5">
                                <w:rPr>
                                  <w:rFonts w:ascii="Helvetica" w:eastAsia="Times New Roman" w:hAnsi="Helvetica" w:cs="Times New Roman"/>
                                  <w:color w:val="3B287B"/>
                                  <w:sz w:val="36"/>
                                  <w:szCs w:val="36"/>
                                  <w:lang w:val="en-GB"/>
                                </w:rPr>
                                <w:t>SSPs Issued</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"/var/folders/jt/ssf8xjds2p9ghbc3vkj05ypw0000gn/T/com.microsoft.Word/WebArchiveCopyPasteTempFiles/2c4074f1-e8b0-1e98-089f-166800804894.png" \* MERGEFORMATINET </w:instrText>
                              </w:r>
                              <w:r w:rsidRPr="00354AF5">
                                <w:rPr>
                                  <w:rFonts w:ascii="Times New Roman" w:eastAsia="Times New Roman" w:hAnsi="Times New Roman" w:cs="Times New Roman"/>
                                  <w:lang w:val="en-GB"/>
                                </w:rPr>
                                <w:fldChar w:fldCharType="separate"/>
                              </w:r>
                              <w:r w:rsidRPr="00354AF5">
                                <w:rPr>
                                  <w:rFonts w:ascii="Times New Roman" w:eastAsia="Times New Roman" w:hAnsi="Times New Roman" w:cs="Times New Roman"/>
                                  <w:noProof/>
                                  <w:lang w:val="en-GB"/>
                                </w:rPr>
                                <w:drawing>
                                  <wp:inline distT="0" distB="0" distL="0" distR="0">
                                    <wp:extent cx="2621612" cy="508000"/>
                                    <wp:effectExtent l="0" t="0" r="0" b="0"/>
                                    <wp:docPr id="5" name="Picture 5" descr="/var/folders/jt/ssf8xjds2p9ghbc3vkj05ypw0000gn/T/com.microsoft.Word/WebArchiveCopyPasteTempFiles/2c4074f1-e8b0-1e98-089f-1668008048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jt/ssf8xjds2p9ghbc3vkj05ypw0000gn/T/com.microsoft.Word/WebArchiveCopyPasteTempFiles/2c4074f1-e8b0-1e98-089f-16680080489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0396" cy="513578"/>
                                            </a:xfrm>
                                            <a:prstGeom prst="rect">
                                              <a:avLst/>
                                            </a:prstGeom>
                                            <a:noFill/>
                                            <a:ln>
                                              <a:noFill/>
                                            </a:ln>
                                          </pic:spPr>
                                        </pic:pic>
                                      </a:graphicData>
                                    </a:graphic>
                                  </wp:inline>
                                </w:drawing>
                              </w:r>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line="765" w:lineRule="atLeast"/>
                                <w:jc w:val="center"/>
                                <w:outlineLvl w:val="1"/>
                                <w:rPr>
                                  <w:rFonts w:ascii="Helvetica" w:eastAsia="Times New Roman" w:hAnsi="Helvetica" w:cs="Times New Roman"/>
                                  <w:b/>
                                  <w:bCs/>
                                  <w:color w:val="222222"/>
                                  <w:sz w:val="51"/>
                                  <w:szCs w:val="51"/>
                                  <w:lang w:val="en-GB"/>
                                </w:rPr>
                              </w:pPr>
                              <w:r w:rsidRPr="00354AF5">
                                <w:rPr>
                                  <w:rFonts w:ascii="Helvetica" w:eastAsia="Times New Roman" w:hAnsi="Helvetica" w:cs="Times New Roman"/>
                                  <w:b/>
                                  <w:bCs/>
                                  <w:color w:val="0433FF"/>
                                  <w:lang w:val="en-GB"/>
                                </w:rPr>
                                <w:t>New SSPs issued and update to SSPs for </w:t>
                              </w:r>
                              <w:proofErr w:type="spellStart"/>
                              <w:r w:rsidRPr="00354AF5">
                                <w:rPr>
                                  <w:rFonts w:ascii="Helvetica" w:eastAsia="Times New Roman" w:hAnsi="Helvetica" w:cs="Times New Roman"/>
                                  <w:b/>
                                  <w:bCs/>
                                  <w:color w:val="0433FF"/>
                                  <w:lang w:val="en-GB"/>
                                </w:rPr>
                                <w:t>Oestrogel</w:t>
                              </w:r>
                              <w:proofErr w:type="spellEnd"/>
                            </w:p>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The Department of Health and Social Care (DHSC) has issued two new Serious Shortage Protocols (SSPs) for Lipitor 10mg chewable tablets (SSP032) and Paracetamol 120mg suppositories (SSP033). Pharmacists are required to read and comply with the requirements outlined within these SSPs.</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r>
                              <w:hyperlink r:id="rId21" w:history="1">
                                <w:r w:rsidRPr="00354AF5">
                                  <w:rPr>
                                    <w:rFonts w:ascii="Helvetica" w:eastAsia="Times New Roman" w:hAnsi="Helvetica" w:cs="Times New Roman"/>
                                    <w:color w:val="007C89"/>
                                    <w:u w:val="single"/>
                                    <w:lang w:val="en-GB"/>
                                  </w:rPr>
                                  <w:t>Learn more about SSP032 and SSP033</w:t>
                                </w:r>
                              </w:hyperlink>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 xml:space="preserve">DHSC has also updated Annex A of SSP022 and SSP023 for </w:t>
                              </w:r>
                              <w:proofErr w:type="spellStart"/>
                              <w:r w:rsidRPr="00354AF5">
                                <w:rPr>
                                  <w:rFonts w:ascii="Helvetica" w:eastAsia="Times New Roman" w:hAnsi="Helvetica" w:cs="Times New Roman"/>
                                  <w:color w:val="757575"/>
                                  <w:lang w:val="en-GB"/>
                                </w:rPr>
                                <w:t>Oestrogel</w:t>
                              </w:r>
                              <w:proofErr w:type="spellEnd"/>
                              <w:r w:rsidRPr="00354AF5">
                                <w:rPr>
                                  <w:rFonts w:ascii="Helvetica" w:eastAsia="Times New Roman" w:hAnsi="Helvetica" w:cs="Times New Roman"/>
                                  <w:color w:val="757575"/>
                                  <w:lang w:val="en-GB"/>
                                </w:rPr>
                                <w:t xml:space="preserve"> Pump-Pack 0.06% gel to include a dose conversion to a specific alternative </w:t>
                              </w:r>
                              <w:proofErr w:type="spellStart"/>
                              <w:r w:rsidRPr="00354AF5">
                                <w:rPr>
                                  <w:rFonts w:ascii="Helvetica" w:eastAsia="Times New Roman" w:hAnsi="Helvetica" w:cs="Times New Roman"/>
                                  <w:color w:val="757575"/>
                                  <w:lang w:val="en-GB"/>
                                </w:rPr>
                                <w:t>Estradiol</w:t>
                              </w:r>
                              <w:proofErr w:type="spellEnd"/>
                              <w:r w:rsidRPr="00354AF5">
                                <w:rPr>
                                  <w:rFonts w:ascii="Helvetica" w:eastAsia="Times New Roman" w:hAnsi="Helvetica" w:cs="Times New Roman"/>
                                  <w:color w:val="757575"/>
                                  <w:lang w:val="en-GB"/>
                                </w:rPr>
                                <w:t xml:space="preserve"> patch for patients who use 1 pump of </w:t>
                              </w:r>
                              <w:proofErr w:type="spellStart"/>
                              <w:r w:rsidRPr="00354AF5">
                                <w:rPr>
                                  <w:rFonts w:ascii="Helvetica" w:eastAsia="Times New Roman" w:hAnsi="Helvetica" w:cs="Times New Roman"/>
                                  <w:color w:val="757575"/>
                                  <w:lang w:val="en-GB"/>
                                </w:rPr>
                                <w:t>Oestrogel</w:t>
                              </w:r>
                              <w:proofErr w:type="spellEnd"/>
                              <w:r w:rsidRPr="00354AF5">
                                <w:rPr>
                                  <w:rFonts w:ascii="Helvetica" w:eastAsia="Times New Roman" w:hAnsi="Helvetica" w:cs="Times New Roman"/>
                                  <w:color w:val="757575"/>
                                  <w:lang w:val="en-GB"/>
                                </w:rPr>
                                <w:t> daily.</w:t>
                              </w:r>
                            </w:p>
                            <w:p w:rsidR="00354AF5" w:rsidRPr="00354AF5" w:rsidRDefault="00354AF5" w:rsidP="00354AF5">
                              <w:pPr>
                                <w:spacing w:before="150" w:after="150" w:line="360" w:lineRule="atLeast"/>
                                <w:jc w:val="center"/>
                                <w:rPr>
                                  <w:rFonts w:ascii="Helvetica" w:eastAsia="Times New Roman" w:hAnsi="Helvetica" w:cs="Times New Roman"/>
                                  <w:color w:val="757575"/>
                                  <w:lang w:val="en-GB"/>
                                </w:rPr>
                              </w:pPr>
                              <w:hyperlink r:id="rId22" w:history="1">
                                <w:r w:rsidRPr="00354AF5">
                                  <w:rPr>
                                    <w:rFonts w:ascii="Helvetica" w:eastAsia="Times New Roman" w:hAnsi="Helvetica" w:cs="Times New Roman"/>
                                    <w:color w:val="007C89"/>
                                    <w:u w:val="single"/>
                                    <w:lang w:val="en-GB"/>
                                  </w:rPr>
                                  <w:t>Read more</w:t>
                                </w:r>
                              </w:hyperlink>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r w:rsidRPr="00354AF5">
                                <w:rPr>
                                  <w:rFonts w:ascii="Helvetica" w:eastAsia="Times New Roman" w:hAnsi="Helvetica" w:cs="Times New Roman"/>
                                  <w:color w:val="3B287B"/>
                                  <w:sz w:val="36"/>
                                  <w:szCs w:val="36"/>
                                  <w:lang w:val="en-GB"/>
                                </w:rPr>
                                <w:t>Data Security &amp; Protection Toolkit</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"/var/folders/jt/ssf8xjds2p9ghbc3vkj05ypw0000gn/T/com.microsoft.Word/WebArchiveCopyPasteTempFiles/7ea74d9c-0fd0-9c0e-6f50-fe2dc34ce1ee.png" \* MERGEFORMATINET </w:instrText>
                              </w:r>
                              <w:r w:rsidRPr="00354AF5">
                                <w:rPr>
                                  <w:rFonts w:ascii="Times New Roman" w:eastAsia="Times New Roman" w:hAnsi="Times New Roman" w:cs="Times New Roman"/>
                                  <w:lang w:val="en-GB"/>
                                </w:rPr>
                                <w:fldChar w:fldCharType="separate"/>
                              </w:r>
                              <w:r w:rsidRPr="00354AF5">
                                <w:rPr>
                                  <w:rFonts w:ascii="Times New Roman" w:eastAsia="Times New Roman" w:hAnsi="Times New Roman" w:cs="Times New Roman"/>
                                  <w:noProof/>
                                  <w:lang w:val="en-GB"/>
                                </w:rPr>
                                <w:drawing>
                                  <wp:inline distT="0" distB="0" distL="0" distR="0">
                                    <wp:extent cx="1643334" cy="1108364"/>
                                    <wp:effectExtent l="0" t="0" r="0" b="0"/>
                                    <wp:docPr id="4" name="Picture 4" descr="/var/folders/jt/ssf8xjds2p9ghbc3vkj05ypw0000gn/T/com.microsoft.Word/WebArchiveCopyPasteTempFiles/7ea74d9c-0fd0-9c0e-6f50-fe2dc34ce1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jt/ssf8xjds2p9ghbc3vkj05ypw0000gn/T/com.microsoft.Word/WebArchiveCopyPasteTempFiles/7ea74d9c-0fd0-9c0e-6f50-fe2dc34ce1e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2171" cy="1114324"/>
                                            </a:xfrm>
                                            <a:prstGeom prst="rect">
                                              <a:avLst/>
                                            </a:prstGeom>
                                            <a:noFill/>
                                            <a:ln>
                                              <a:noFill/>
                                            </a:ln>
                                          </pic:spPr>
                                        </pic:pic>
                                      </a:graphicData>
                                    </a:graphic>
                                  </wp:inline>
                                </w:drawing>
                              </w:r>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0433FF"/>
                                  <w:lang w:val="en-GB"/>
                                </w:rPr>
                                <w:lastRenderedPageBreak/>
                                <w:t>Data Security &amp; Protection Toolkit</w:t>
                              </w:r>
                              <w:r w:rsidRPr="00354AF5">
                                <w:rPr>
                                  <w:rFonts w:ascii="Helvetica" w:eastAsia="Times New Roman" w:hAnsi="Helvetica" w:cs="Times New Roman"/>
                                  <w:color w:val="757575"/>
                                  <w:lang w:val="en-GB"/>
                                </w:rPr>
                                <w:br/>
                                <w:t>PSNC has published </w:t>
                              </w:r>
                              <w:hyperlink r:id="rId24" w:history="1">
                                <w:r w:rsidRPr="00354AF5">
                                  <w:rPr>
                                    <w:rFonts w:ascii="Helvetica" w:eastAsia="Times New Roman" w:hAnsi="Helvetica" w:cs="Times New Roman"/>
                                    <w:color w:val="007C89"/>
                                    <w:u w:val="single"/>
                                    <w:lang w:val="en-GB"/>
                                  </w:rPr>
                                  <w:t>new guidance</w:t>
                                </w:r>
                              </w:hyperlink>
                              <w:r w:rsidRPr="00354AF5">
                                <w:rPr>
                                  <w:rFonts w:ascii="Helvetica" w:eastAsia="Times New Roman" w:hAnsi="Helvetica" w:cs="Times New Roman"/>
                                  <w:color w:val="757575"/>
                                  <w:lang w:val="en-GB"/>
                                </w:rPr>
                                <w:t> to help community pharmacy contractors to complete the 2021/22 Data Security and Protection Toolkit. The Toolkit is used to make a pharmacy’s information governance (IG) declaration and must be completed by </w:t>
                              </w:r>
                              <w:r w:rsidRPr="00354AF5">
                                <w:rPr>
                                  <w:rFonts w:ascii="Helvetica" w:eastAsia="Times New Roman" w:hAnsi="Helvetica" w:cs="Times New Roman"/>
                                  <w:b/>
                                  <w:bCs/>
                                  <w:color w:val="757575"/>
                                  <w:lang w:val="en-GB"/>
                                </w:rPr>
                                <w:t>30th June 2022</w:t>
                              </w:r>
                              <w:r w:rsidRPr="00354AF5">
                                <w:rPr>
                                  <w:rFonts w:ascii="Helvetica" w:eastAsia="Times New Roman" w:hAnsi="Helvetica" w:cs="Times New Roman"/>
                                  <w:color w:val="757575"/>
                                  <w:lang w:val="en-GB"/>
                                </w:rPr>
                                <w:t>. However, contractors are recommended to complete the Toolkit as soon as possible.</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FF0000"/>
                                  <w:sz w:val="36"/>
                                  <w:szCs w:val="36"/>
                                  <w:lang w:val="en-GB"/>
                                </w:rPr>
                                <w:t>Local Services &amp; Information</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proofErr w:type="spellStart"/>
                              <w:r w:rsidRPr="00354AF5">
                                <w:rPr>
                                  <w:rFonts w:ascii="Helvetica" w:eastAsia="Times New Roman" w:hAnsi="Helvetica" w:cs="Times New Roman"/>
                                  <w:color w:val="3B287B"/>
                                  <w:sz w:val="36"/>
                                  <w:szCs w:val="36"/>
                                  <w:lang w:val="en-GB"/>
                                </w:rPr>
                                <w:t>BaNES</w:t>
                              </w:r>
                              <w:proofErr w:type="spellEnd"/>
                              <w:r w:rsidRPr="00354AF5">
                                <w:rPr>
                                  <w:rFonts w:ascii="Helvetica" w:eastAsia="Times New Roman" w:hAnsi="Helvetica" w:cs="Times New Roman"/>
                                  <w:color w:val="3B287B"/>
                                  <w:sz w:val="36"/>
                                  <w:szCs w:val="36"/>
                                  <w:lang w:val="en-GB"/>
                                </w:rPr>
                                <w:t xml:space="preserve"> PNA</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"/var/folders/jt/ssf8xjds2p9ghbc3vkj05ypw0000gn/T/com.microsoft.Word/WebArchiveCopyPasteTempFiles/226635d2-5610-f9fd-a5dc-e6eb490c2d38.png" \* MERGEFORMATINET </w:instrText>
                              </w:r>
                              <w:r w:rsidRPr="00354AF5">
                                <w:rPr>
                                  <w:rFonts w:ascii="Times New Roman" w:eastAsia="Times New Roman" w:hAnsi="Times New Roman" w:cs="Times New Roman"/>
                                  <w:lang w:val="en-GB"/>
                                </w:rPr>
                                <w:fldChar w:fldCharType="separate"/>
                              </w:r>
                              <w:r w:rsidRPr="00354AF5">
                                <w:rPr>
                                  <w:rFonts w:ascii="Times New Roman" w:eastAsia="Times New Roman" w:hAnsi="Times New Roman" w:cs="Times New Roman"/>
                                  <w:noProof/>
                                  <w:lang w:val="en-GB"/>
                                </w:rPr>
                                <w:drawing>
                                  <wp:inline distT="0" distB="0" distL="0" distR="0">
                                    <wp:extent cx="1869315" cy="738910"/>
                                    <wp:effectExtent l="0" t="0" r="0" b="0"/>
                                    <wp:docPr id="3" name="Picture 3" descr="/var/folders/jt/ssf8xjds2p9ghbc3vkj05ypw0000gn/T/com.microsoft.Word/WebArchiveCopyPasteTempFiles/226635d2-5610-f9fd-a5dc-e6eb490c2d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r/folders/jt/ssf8xjds2p9ghbc3vkj05ypw0000gn/T/com.microsoft.Word/WebArchiveCopyPasteTempFiles/226635d2-5610-f9fd-a5dc-e6eb490c2d3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124" cy="741601"/>
                                            </a:xfrm>
                                            <a:prstGeom prst="rect">
                                              <a:avLst/>
                                            </a:prstGeom>
                                            <a:noFill/>
                                            <a:ln>
                                              <a:noFill/>
                                            </a:ln>
                                          </pic:spPr>
                                        </pic:pic>
                                      </a:graphicData>
                                    </a:graphic>
                                  </wp:inline>
                                </w:drawing>
                              </w:r>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before="150" w:after="150"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0000FF"/>
                                  <w:lang w:val="en-GB"/>
                                </w:rPr>
                                <w:t>Bath and North East Somerset Pharmaceutical Needs Assessment 2022 to 2025 </w:t>
                              </w:r>
                            </w:p>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br/>
                                <w:t>BANES are writing to invite your comments on a refreshed version of the Pharmaceutical Needs Assessment (PNA) for Bath and North East Somerset which will cover the period 2022 - 2025. </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A draft refreshed PNA is now available and we are keen to hear from a wide range of people to ensure that the information included within it is accurate. A consultation period is open from 6th June until 6th August 2022 in order to capture these views and if you would like to respond, please complete the consultation survey at the link below.</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4"/>
                        </w:tblGrid>
                        <w:tr w:rsidR="00354AF5" w:rsidRPr="00354AF5">
                          <w:trPr>
                            <w:tblCellSpacing w:w="0" w:type="dxa"/>
                            <w:jc w:val="center"/>
                          </w:trPr>
                          <w:tc>
                            <w:tcPr>
                              <w:tcW w:w="0" w:type="auto"/>
                              <w:shd w:val="clear" w:color="auto" w:fill="372C76"/>
                              <w:tcMar>
                                <w:top w:w="225" w:type="dxa"/>
                                <w:left w:w="225" w:type="dxa"/>
                                <w:bottom w:w="225" w:type="dxa"/>
                                <w:right w:w="225" w:type="dxa"/>
                              </w:tcMar>
                              <w:vAlign w:val="center"/>
                              <w:hideMark/>
                            </w:tcPr>
                            <w:p w:rsidR="00354AF5" w:rsidRPr="00354AF5" w:rsidRDefault="00354AF5" w:rsidP="00354AF5">
                              <w:pPr>
                                <w:jc w:val="center"/>
                                <w:rPr>
                                  <w:rFonts w:ascii="Arial" w:eastAsia="Times New Roman" w:hAnsi="Arial" w:cs="Arial"/>
                                  <w:lang w:val="en-GB"/>
                                </w:rPr>
                              </w:pPr>
                              <w:hyperlink r:id="rId26" w:tgtFrame="_blank" w:tooltip="Click here for the PNA" w:history="1">
                                <w:r w:rsidRPr="00354AF5">
                                  <w:rPr>
                                    <w:rFonts w:ascii="Arial" w:eastAsia="Times New Roman" w:hAnsi="Arial" w:cs="Arial"/>
                                    <w:b/>
                                    <w:bCs/>
                                    <w:color w:val="FFFFFF"/>
                                    <w:u w:val="single"/>
                                    <w:lang w:val="en-GB"/>
                                  </w:rPr>
                                  <w:t>Click here for the PNA</w:t>
                                </w:r>
                              </w:hyperlink>
                            </w:p>
                          </w:tc>
                        </w:tr>
                      </w:tbl>
                      <w:p w:rsidR="00354AF5" w:rsidRPr="00354AF5" w:rsidRDefault="00354AF5" w:rsidP="00354AF5">
                        <w:pPr>
                          <w:jc w:val="cente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FF0000"/>
                                  <w:sz w:val="36"/>
                                  <w:szCs w:val="36"/>
                                  <w:lang w:val="en-GB"/>
                                </w:rPr>
                                <w:t xml:space="preserve">Training - </w:t>
                              </w:r>
                              <w:proofErr w:type="spellStart"/>
                              <w:r w:rsidRPr="00354AF5">
                                <w:rPr>
                                  <w:rFonts w:ascii="Helvetica" w:eastAsia="Times New Roman" w:hAnsi="Helvetica" w:cs="Times New Roman"/>
                                  <w:b/>
                                  <w:bCs/>
                                  <w:color w:val="FF0000"/>
                                  <w:sz w:val="36"/>
                                  <w:szCs w:val="36"/>
                                  <w:lang w:val="en-GB"/>
                                </w:rPr>
                                <w:t>VirtualOutcomes</w:t>
                              </w:r>
                              <w:proofErr w:type="spellEnd"/>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Arial" w:eastAsia="Times New Roman" w:hAnsi="Arial" w:cs="Arial"/>
                                  <w:color w:val="4B0082"/>
                                  <w:sz w:val="27"/>
                                  <w:szCs w:val="27"/>
                                  <w:lang w:val="en-GB"/>
                                </w:rPr>
                                <w:lastRenderedPageBreak/>
                                <w:t xml:space="preserve">Avon is very lucky to have access to </w:t>
                              </w:r>
                              <w:proofErr w:type="spellStart"/>
                              <w:r w:rsidRPr="00354AF5">
                                <w:rPr>
                                  <w:rFonts w:ascii="Arial" w:eastAsia="Times New Roman" w:hAnsi="Arial" w:cs="Arial"/>
                                  <w:color w:val="4B0082"/>
                                  <w:sz w:val="27"/>
                                  <w:szCs w:val="27"/>
                                  <w:lang w:val="en-GB"/>
                                </w:rPr>
                                <w:t>VirtualOutcomes</w:t>
                              </w:r>
                              <w:proofErr w:type="spellEnd"/>
                              <w:r w:rsidRPr="00354AF5">
                                <w:rPr>
                                  <w:rFonts w:ascii="Arial" w:eastAsia="Times New Roman" w:hAnsi="Arial" w:cs="Arial"/>
                                  <w:color w:val="4B0082"/>
                                  <w:sz w:val="27"/>
                                  <w:szCs w:val="27"/>
                                  <w:lang w:val="en-GB"/>
                                </w:rPr>
                                <w:t xml:space="preserve"> online training, please have a look and make use of this valuable resource.</w:t>
                              </w:r>
                              <w:r w:rsidRPr="00354AF5">
                                <w:rPr>
                                  <w:rFonts w:ascii="Helvetica" w:eastAsia="Times New Roman" w:hAnsi="Helvetica" w:cs="Times New Roman"/>
                                  <w:color w:val="757575"/>
                                  <w:lang w:val="en-GB"/>
                                </w:rPr>
                                <w:br/>
                                <w:t> </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3972"/>
                        </w:tblGrid>
                        <w:tr w:rsidR="00354AF5" w:rsidRPr="00354AF5">
                          <w:trPr>
                            <w:tblCellSpacing w:w="0" w:type="dxa"/>
                            <w:jc w:val="center"/>
                          </w:trPr>
                          <w:tc>
                            <w:tcPr>
                              <w:tcW w:w="0" w:type="auto"/>
                              <w:shd w:val="clear" w:color="auto" w:fill="372C76"/>
                              <w:tcMar>
                                <w:top w:w="225" w:type="dxa"/>
                                <w:left w:w="225" w:type="dxa"/>
                                <w:bottom w:w="225" w:type="dxa"/>
                                <w:right w:w="225" w:type="dxa"/>
                              </w:tcMar>
                              <w:vAlign w:val="center"/>
                              <w:hideMark/>
                            </w:tcPr>
                            <w:p w:rsidR="00354AF5" w:rsidRPr="00354AF5" w:rsidRDefault="00354AF5" w:rsidP="00354AF5">
                              <w:pPr>
                                <w:jc w:val="center"/>
                                <w:rPr>
                                  <w:rFonts w:ascii="Arial" w:eastAsia="Times New Roman" w:hAnsi="Arial" w:cs="Arial"/>
                                  <w:lang w:val="en-GB"/>
                                </w:rPr>
                              </w:pPr>
                              <w:hyperlink r:id="rId27" w:tgtFrame="_blank" w:tooltip="Click here for VirtualOutcomes" w:history="1">
                                <w:r w:rsidRPr="00354AF5">
                                  <w:rPr>
                                    <w:rFonts w:ascii="Arial" w:eastAsia="Times New Roman" w:hAnsi="Arial" w:cs="Arial"/>
                                    <w:b/>
                                    <w:bCs/>
                                    <w:color w:val="FFFFFF"/>
                                    <w:u w:val="single"/>
                                    <w:lang w:val="en-GB"/>
                                  </w:rPr>
                                  <w:t xml:space="preserve">Click here for </w:t>
                                </w:r>
                                <w:proofErr w:type="spellStart"/>
                                <w:r w:rsidRPr="00354AF5">
                                  <w:rPr>
                                    <w:rFonts w:ascii="Arial" w:eastAsia="Times New Roman" w:hAnsi="Arial" w:cs="Arial"/>
                                    <w:b/>
                                    <w:bCs/>
                                    <w:color w:val="FFFFFF"/>
                                    <w:u w:val="single"/>
                                    <w:lang w:val="en-GB"/>
                                  </w:rPr>
                                  <w:t>VirtualOutcomes</w:t>
                                </w:r>
                                <w:proofErr w:type="spellEnd"/>
                              </w:hyperlink>
                            </w:p>
                          </w:tc>
                        </w:tr>
                      </w:tbl>
                      <w:p w:rsidR="00354AF5" w:rsidRPr="00354AF5" w:rsidRDefault="00354AF5" w:rsidP="00354AF5">
                        <w:pPr>
                          <w:jc w:val="cente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FF0000"/>
                                  <w:sz w:val="36"/>
                                  <w:szCs w:val="36"/>
                                  <w:lang w:val="en-GB"/>
                                </w:rPr>
                                <w:t>Training</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r w:rsidRPr="00354AF5">
                                <w:rPr>
                                  <w:rFonts w:ascii="Helvetica" w:eastAsia="Times New Roman" w:hAnsi="Helvetica" w:cs="Times New Roman"/>
                                  <w:color w:val="3B287B"/>
                                  <w:sz w:val="36"/>
                                  <w:szCs w:val="36"/>
                                  <w:lang w:val="en-GB"/>
                                </w:rPr>
                                <w:t>Flu Vaccination Training</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"/var/folders/jt/ssf8xjds2p9ghbc3vkj05ypw0000gn/T/com.microsoft.Word/WebArchiveCopyPasteTempFiles/ccd045ee-13e2-df92-6664-a6e38e137c27.png" \* MERGEFORMATINET </w:instrText>
                              </w:r>
                              <w:r w:rsidRPr="00354AF5">
                                <w:rPr>
                                  <w:rFonts w:ascii="Times New Roman" w:eastAsia="Times New Roman" w:hAnsi="Times New Roman" w:cs="Times New Roman"/>
                                  <w:lang w:val="en-GB"/>
                                </w:rPr>
                                <w:fldChar w:fldCharType="separate"/>
                              </w:r>
                              <w:r w:rsidRPr="00354AF5">
                                <w:rPr>
                                  <w:rFonts w:ascii="Times New Roman" w:eastAsia="Times New Roman" w:hAnsi="Times New Roman" w:cs="Times New Roman"/>
                                  <w:noProof/>
                                  <w:lang w:val="en-GB"/>
                                </w:rPr>
                                <w:drawing>
                                  <wp:inline distT="0" distB="0" distL="0" distR="0">
                                    <wp:extent cx="1736436" cy="716575"/>
                                    <wp:effectExtent l="0" t="0" r="3810" b="0"/>
                                    <wp:docPr id="2" name="Picture 2" descr="/var/folders/jt/ssf8xjds2p9ghbc3vkj05ypw0000gn/T/com.microsoft.Word/WebArchiveCopyPasteTempFiles/ccd045ee-13e2-df92-6664-a6e38e137c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jt/ssf8xjds2p9ghbc3vkj05ypw0000gn/T/com.microsoft.Word/WebArchiveCopyPasteTempFiles/ccd045ee-13e2-df92-6664-a6e38e137c2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52550" cy="723225"/>
                                            </a:xfrm>
                                            <a:prstGeom prst="rect">
                                              <a:avLst/>
                                            </a:prstGeom>
                                            <a:noFill/>
                                            <a:ln>
                                              <a:noFill/>
                                            </a:ln>
                                          </pic:spPr>
                                        </pic:pic>
                                      </a:graphicData>
                                    </a:graphic>
                                  </wp:inline>
                                </w:drawing>
                              </w:r>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0433FF"/>
                                  <w:lang w:val="en-GB"/>
                                </w:rPr>
                                <w:t>22/23 Local Face to Face Vaccination Training </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AHS is delighted to be able to offer Flu vaccination face to face training for the 5th year running. The training will be delivered by experienced paramedics and the feedback from previous years has been excellent. Places will be limited to a maximum of 12 people per session and will be allocated on a first come first served basis. </w:t>
                              </w:r>
                              <w:r w:rsidRPr="00354AF5">
                                <w:rPr>
                                  <w:rFonts w:ascii="Helvetica" w:eastAsia="Times New Roman" w:hAnsi="Helvetica" w:cs="Times New Roman"/>
                                  <w:color w:val="757575"/>
                                  <w:lang w:val="en-GB"/>
                                </w:rPr>
                                <w:br/>
                                <w:t>There are 2 sessions initially -</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Wednesday 20th July 2022 - 7pm-9pm</w:t>
                              </w:r>
                              <w:r w:rsidRPr="00354AF5">
                                <w:rPr>
                                  <w:rFonts w:ascii="Helvetica" w:eastAsia="Times New Roman" w:hAnsi="Helvetica" w:cs="Times New Roman"/>
                                  <w:color w:val="757575"/>
                                  <w:lang w:val="en-GB"/>
                                </w:rPr>
                                <w:br/>
                                <w:t>Wednesday 10th August 2022 - 7pm-9pm</w:t>
                              </w:r>
                              <w:r w:rsidRPr="00354AF5">
                                <w:rPr>
                                  <w:rFonts w:ascii="Helvetica" w:eastAsia="Times New Roman" w:hAnsi="Helvetica" w:cs="Times New Roman"/>
                                  <w:color w:val="757575"/>
                                  <w:lang w:val="en-GB"/>
                                </w:rPr>
                                <w:br/>
                                <w:t>Sunday 14th August 2022 - 9.30am-11.30am</w:t>
                              </w:r>
                            </w:p>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br/>
                                <w:t>All sessions will be held at the LPC Office, Staple Hill, Bristol.</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 xml:space="preserve">Cost  £75 for AHS members and £105 for </w:t>
                              </w:r>
                              <w:proofErr w:type="spellStart"/>
                              <w:r w:rsidRPr="00354AF5">
                                <w:rPr>
                                  <w:rFonts w:ascii="Helvetica" w:eastAsia="Times New Roman" w:hAnsi="Helvetica" w:cs="Times New Roman"/>
                                  <w:color w:val="757575"/>
                                  <w:lang w:val="en-GB"/>
                                </w:rPr>
                                <w:t>non members</w:t>
                              </w:r>
                              <w:proofErr w:type="spellEnd"/>
                              <w:r w:rsidRPr="00354AF5">
                                <w:rPr>
                                  <w:rFonts w:ascii="Helvetica" w:eastAsia="Times New Roman" w:hAnsi="Helvetica" w:cs="Times New Roman"/>
                                  <w:color w:val="757575"/>
                                  <w:lang w:val="en-GB"/>
                                </w:rPr>
                                <w:t>.</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Please e mail if you would like to book a place </w:t>
                              </w:r>
                              <w:hyperlink r:id="rId29" w:history="1">
                                <w:r w:rsidRPr="00354AF5">
                                  <w:rPr>
                                    <w:rFonts w:ascii="Helvetica" w:eastAsia="Times New Roman" w:hAnsi="Helvetica" w:cs="Times New Roman"/>
                                    <w:color w:val="007C89"/>
                                    <w:u w:val="single"/>
                                    <w:lang w:val="en-GB"/>
                                  </w:rPr>
                                  <w:t>office@avonhealthcareservices.co.uk</w:t>
                                </w:r>
                              </w:hyperlink>
                              <w:r w:rsidRPr="00354AF5">
                                <w:rPr>
                                  <w:rFonts w:ascii="Helvetica" w:eastAsia="Times New Roman" w:hAnsi="Helvetica" w:cs="Times New Roman"/>
                                  <w:color w:val="757575"/>
                                  <w:lang w:val="en-GB"/>
                                </w:rPr>
                                <w:t> with your name, contact detail and the date you would like to book.</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For further information please contact </w:t>
                              </w:r>
                              <w:hyperlink r:id="rId30" w:history="1">
                                <w:r w:rsidRPr="00354AF5">
                                  <w:rPr>
                                    <w:rFonts w:ascii="Helvetica" w:eastAsia="Times New Roman" w:hAnsi="Helvetica" w:cs="Times New Roman"/>
                                    <w:color w:val="007C89"/>
                                    <w:u w:val="single"/>
                                    <w:lang w:val="en-GB"/>
                                  </w:rPr>
                                  <w:t>judith@avonhealthcareservices.co.uk</w:t>
                                </w:r>
                              </w:hyperlink>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270" w:type="dxa"/>
                          <w:right w:w="270" w:type="dxa"/>
                        </w:tcMar>
                        <w:hideMark/>
                      </w:tcPr>
                      <w:tbl>
                        <w:tblPr>
                          <w:tblW w:w="0" w:type="auto"/>
                          <w:jc w:val="center"/>
                          <w:tblCellSpacing w:w="0" w:type="dxa"/>
                          <w:shd w:val="clear" w:color="auto" w:fill="372C76"/>
                          <w:tblCellMar>
                            <w:left w:w="0" w:type="dxa"/>
                            <w:right w:w="0" w:type="dxa"/>
                          </w:tblCellMar>
                          <w:tblLook w:val="04A0" w:firstRow="1" w:lastRow="0" w:firstColumn="1" w:lastColumn="0" w:noHBand="0" w:noVBand="1"/>
                        </w:tblPr>
                        <w:tblGrid>
                          <w:gridCol w:w="2985"/>
                        </w:tblGrid>
                        <w:tr w:rsidR="00354AF5" w:rsidRPr="00354AF5">
                          <w:trPr>
                            <w:tblCellSpacing w:w="0" w:type="dxa"/>
                            <w:jc w:val="center"/>
                          </w:trPr>
                          <w:tc>
                            <w:tcPr>
                              <w:tcW w:w="0" w:type="auto"/>
                              <w:shd w:val="clear" w:color="auto" w:fill="372C76"/>
                              <w:tcMar>
                                <w:top w:w="225" w:type="dxa"/>
                                <w:left w:w="225" w:type="dxa"/>
                                <w:bottom w:w="225" w:type="dxa"/>
                                <w:right w:w="225" w:type="dxa"/>
                              </w:tcMar>
                              <w:vAlign w:val="center"/>
                              <w:hideMark/>
                            </w:tcPr>
                            <w:p w:rsidR="00354AF5" w:rsidRPr="00354AF5" w:rsidRDefault="00354AF5" w:rsidP="00354AF5">
                              <w:pPr>
                                <w:jc w:val="center"/>
                                <w:rPr>
                                  <w:rFonts w:ascii="Arial" w:eastAsia="Times New Roman" w:hAnsi="Arial" w:cs="Arial"/>
                                  <w:lang w:val="en-GB"/>
                                </w:rPr>
                              </w:pPr>
                              <w:hyperlink r:id="rId31" w:tgtFrame="_blank" w:tooltip="Click here for the flyer" w:history="1">
                                <w:r w:rsidRPr="00354AF5">
                                  <w:rPr>
                                    <w:rFonts w:ascii="Arial" w:eastAsia="Times New Roman" w:hAnsi="Arial" w:cs="Arial"/>
                                    <w:b/>
                                    <w:bCs/>
                                    <w:color w:val="FFFFFF"/>
                                    <w:u w:val="single"/>
                                    <w:lang w:val="en-GB"/>
                                  </w:rPr>
                                  <w:t>Click here for the flyer</w:t>
                                </w:r>
                              </w:hyperlink>
                            </w:p>
                          </w:tc>
                        </w:tr>
                      </w:tbl>
                      <w:p w:rsidR="00354AF5" w:rsidRPr="00354AF5" w:rsidRDefault="00354AF5" w:rsidP="00354AF5">
                        <w:pPr>
                          <w:jc w:val="cente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0"/>
                        </w:tblGrid>
                        <w:tr w:rsidR="00354AF5" w:rsidRPr="00354AF5">
                          <w:tc>
                            <w:tcPr>
                              <w:tcW w:w="0" w:type="auto"/>
                              <w:vAlign w:val="cente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0" w:type="dxa"/>
                                <w:left w:w="270" w:type="dxa"/>
                                <w:bottom w:w="135" w:type="dxa"/>
                                <w:right w:w="270" w:type="dxa"/>
                              </w:tcMar>
                              <w:hideMark/>
                            </w:tcPr>
                            <w:p w:rsidR="00354AF5" w:rsidRPr="00354AF5" w:rsidRDefault="00354AF5" w:rsidP="00354AF5">
                              <w:pPr>
                                <w:spacing w:line="360" w:lineRule="atLeast"/>
                                <w:jc w:val="center"/>
                                <w:rPr>
                                  <w:rFonts w:ascii="Helvetica" w:eastAsia="Times New Roman" w:hAnsi="Helvetica" w:cs="Times New Roman"/>
                                  <w:color w:val="757575"/>
                                  <w:sz w:val="36"/>
                                  <w:szCs w:val="36"/>
                                  <w:lang w:val="en-GB"/>
                                </w:rPr>
                              </w:pPr>
                              <w:r w:rsidRPr="00354AF5">
                                <w:rPr>
                                  <w:rFonts w:ascii="Helvetica" w:eastAsia="Times New Roman" w:hAnsi="Helvetica" w:cs="Times New Roman"/>
                                  <w:color w:val="3B287B"/>
                                  <w:sz w:val="36"/>
                                  <w:szCs w:val="36"/>
                                  <w:lang w:val="en-GB"/>
                                </w:rPr>
                                <w:t>Independent Prescribing Opportunities</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354AF5" w:rsidRPr="00354AF5">
                          <w:tc>
                            <w:tcPr>
                              <w:tcW w:w="0" w:type="auto"/>
                              <w:tcMar>
                                <w:top w:w="0" w:type="dxa"/>
                                <w:left w:w="135" w:type="dxa"/>
                                <w:bottom w:w="135" w:type="dxa"/>
                                <w:right w:w="135" w:type="dxa"/>
                              </w:tcMar>
                              <w:hideMark/>
                            </w:tcPr>
                            <w:p w:rsidR="00354AF5" w:rsidRPr="00354AF5" w:rsidRDefault="00354AF5" w:rsidP="00354AF5">
                              <w:pPr>
                                <w:jc w:val="center"/>
                                <w:rPr>
                                  <w:rFonts w:ascii="Times New Roman" w:eastAsia="Times New Roman" w:hAnsi="Times New Roman" w:cs="Times New Roman"/>
                                  <w:lang w:val="en-GB"/>
                                </w:rPr>
                              </w:pPr>
                              <w:r w:rsidRPr="00354AF5">
                                <w:rPr>
                                  <w:rFonts w:ascii="Times New Roman" w:eastAsia="Times New Roman" w:hAnsi="Times New Roman" w:cs="Times New Roman"/>
                                  <w:lang w:val="en-GB"/>
                                </w:rPr>
                                <w:fldChar w:fldCharType="begin"/>
                              </w:r>
                              <w:r w:rsidRPr="00354AF5">
                                <w:rPr>
                                  <w:rFonts w:ascii="Times New Roman" w:eastAsia="Times New Roman" w:hAnsi="Times New Roman" w:cs="Times New Roman"/>
                                  <w:lang w:val="en-GB"/>
                                </w:rPr>
                                <w:instrText xml:space="preserve"> INCLUDEPICTURE "/var/folders/jt/ssf8xjds2p9ghbc3vkj05ypw0000gn/T/com.microsoft.Word/WebArchiveCopyPasteTempFiles/59af8112-385b-ed70-dac9-1246e8b6094a.png" \* MERGEFORMATINET </w:instrText>
                              </w:r>
                              <w:r w:rsidRPr="00354AF5">
                                <w:rPr>
                                  <w:rFonts w:ascii="Times New Roman" w:eastAsia="Times New Roman" w:hAnsi="Times New Roman" w:cs="Times New Roman"/>
                                  <w:lang w:val="en-GB"/>
                                </w:rPr>
                                <w:fldChar w:fldCharType="separate"/>
                              </w:r>
                              <w:bookmarkStart w:id="0" w:name="_GoBack"/>
                              <w:r w:rsidRPr="00354AF5">
                                <w:rPr>
                                  <w:rFonts w:ascii="Times New Roman" w:eastAsia="Times New Roman" w:hAnsi="Times New Roman" w:cs="Times New Roman"/>
                                  <w:noProof/>
                                  <w:lang w:val="en-GB"/>
                                </w:rPr>
                                <w:drawing>
                                  <wp:inline distT="0" distB="0" distL="0" distR="0">
                                    <wp:extent cx="1754909" cy="714028"/>
                                    <wp:effectExtent l="0" t="0" r="0" b="0"/>
                                    <wp:docPr id="1" name="Picture 1" descr="/var/folders/jt/ssf8xjds2p9ghbc3vkj05ypw0000gn/T/com.microsoft.Word/WebArchiveCopyPasteTempFiles/59af8112-385b-ed70-dac9-1246e8b609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r/folders/jt/ssf8xjds2p9ghbc3vkj05ypw0000gn/T/com.microsoft.Word/WebArchiveCopyPasteTempFiles/59af8112-385b-ed70-dac9-1246e8b6094a.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60820" cy="716433"/>
                                            </a:xfrm>
                                            <a:prstGeom prst="rect">
                                              <a:avLst/>
                                            </a:prstGeom>
                                            <a:noFill/>
                                            <a:ln>
                                              <a:noFill/>
                                            </a:ln>
                                          </pic:spPr>
                                        </pic:pic>
                                      </a:graphicData>
                                    </a:graphic>
                                  </wp:inline>
                                </w:drawing>
                              </w:r>
                              <w:bookmarkEnd w:id="0"/>
                              <w:r w:rsidRPr="00354AF5">
                                <w:rPr>
                                  <w:rFonts w:ascii="Times New Roman" w:eastAsia="Times New Roman" w:hAnsi="Times New Roman" w:cs="Times New Roman"/>
                                  <w:lang w:val="en-GB"/>
                                </w:rPr>
                                <w:fldChar w:fldCharType="end"/>
                              </w:r>
                            </w:p>
                          </w:tc>
                        </w:tr>
                        <w:tr w:rsidR="00354AF5" w:rsidRPr="00354AF5">
                          <w:tc>
                            <w:tcPr>
                              <w:tcW w:w="8460" w:type="dxa"/>
                              <w:tcMar>
                                <w:top w:w="0" w:type="dxa"/>
                                <w:left w:w="135" w:type="dxa"/>
                                <w:bottom w:w="0" w:type="dxa"/>
                                <w:right w:w="135" w:type="dxa"/>
                              </w:tcMar>
                              <w:hideMark/>
                            </w:tcPr>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b/>
                                  <w:bCs/>
                                  <w:color w:val="0433FF"/>
                                  <w:lang w:val="en-GB"/>
                                </w:rPr>
                                <w:t>Independent Prescribing opportunities available in Autumn</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We have been made aware that there will be more funded Independent prescribing training places available in the Autumn and we will have access to a number of these. Pharmacists wishing to apply for these will need to meet the eligibility criteria which are listed below. </w:t>
                              </w:r>
                              <w:r w:rsidRPr="00354AF5">
                                <w:rPr>
                                  <w:rFonts w:ascii="Helvetica" w:eastAsia="Times New Roman" w:hAnsi="Helvetica" w:cs="Times New Roman"/>
                                  <w:color w:val="757575"/>
                                  <w:lang w:val="en-GB"/>
                                </w:rPr>
                                <w:br/>
                                <w:t> </w:t>
                              </w:r>
                            </w:p>
                            <w:p w:rsidR="00354AF5" w:rsidRPr="00354AF5" w:rsidRDefault="00354AF5" w:rsidP="00354AF5">
                              <w:pPr>
                                <w:spacing w:line="360" w:lineRule="atLeast"/>
                                <w:jc w:val="center"/>
                                <w:rPr>
                                  <w:rFonts w:ascii="Helvetica" w:eastAsia="Times New Roman" w:hAnsi="Helvetica" w:cs="Times New Roman"/>
                                  <w:color w:val="757575"/>
                                  <w:lang w:val="en-GB"/>
                                </w:rPr>
                              </w:pPr>
                              <w:r w:rsidRPr="00354AF5">
                                <w:rPr>
                                  <w:rFonts w:ascii="Helvetica" w:eastAsia="Times New Roman" w:hAnsi="Helvetica" w:cs="Times New Roman"/>
                                  <w:color w:val="757575"/>
                                  <w:lang w:val="en-GB"/>
                                </w:rPr>
                                <w:t>As a minimum, pharmacists will to have:</w:t>
                              </w:r>
                              <w:r w:rsidRPr="00354AF5">
                                <w:rPr>
                                  <w:rFonts w:ascii="Helvetica" w:eastAsia="Times New Roman" w:hAnsi="Helvetica" w:cs="Times New Roman"/>
                                  <w:color w:val="757575"/>
                                  <w:lang w:val="en-GB"/>
                                </w:rPr>
                                <w:br/>
                              </w:r>
                              <w:r w:rsidRPr="00354AF5">
                                <w:rPr>
                                  <w:rFonts w:ascii="Helvetica" w:eastAsia="Times New Roman" w:hAnsi="Helvetica" w:cs="Times New Roman"/>
                                  <w:color w:val="757575"/>
                                  <w:lang w:val="en-GB"/>
                                </w:rPr>
                                <w:br/>
                                <w:t>1. The support of an identified designated medical practitioner (DMP) or designated prescribing practitioner (DPP). You need to start building relationships with your colleagues in practices now. </w:t>
                              </w:r>
                              <w:r w:rsidRPr="00354AF5">
                                <w:rPr>
                                  <w:rFonts w:ascii="Helvetica" w:eastAsia="Times New Roman" w:hAnsi="Helvetica" w:cs="Times New Roman"/>
                                  <w:color w:val="757575"/>
                                  <w:lang w:val="en-GB"/>
                                </w:rPr>
                                <w:br/>
                                <w:t>2. An appropriate placement in a prescribing setting, arranged for practice based learning.</w:t>
                              </w:r>
                              <w:r w:rsidRPr="00354AF5">
                                <w:rPr>
                                  <w:rFonts w:ascii="Helvetica" w:eastAsia="Times New Roman" w:hAnsi="Helvetica" w:cs="Times New Roman"/>
                                  <w:color w:val="757575"/>
                                  <w:lang w:val="en-GB"/>
                                </w:rPr>
                                <w:br/>
                                <w:t>3. Evidence you meet the Higher Education Institute (HEI) eligibility criteria (applicants will be subject to their chosen HEI’s enrolment procedure).</w:t>
                              </w:r>
                              <w:r w:rsidRPr="00354AF5">
                                <w:rPr>
                                  <w:rFonts w:ascii="Helvetica" w:eastAsia="Times New Roman" w:hAnsi="Helvetica" w:cs="Times New Roman"/>
                                  <w:color w:val="757575"/>
                                  <w:lang w:val="en-GB"/>
                                </w:rPr>
                                <w:br/>
                                <w:t>4. Commitment to use the skill for the delivery of NHS services as they emerge.</w:t>
                              </w: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vanish/>
                      <w:lang w:val="en-GB"/>
                    </w:rPr>
                  </w:pPr>
                </w:p>
                <w:tbl>
                  <w:tblPr>
                    <w:tblW w:w="5000" w:type="pct"/>
                    <w:tblCellMar>
                      <w:left w:w="0" w:type="dxa"/>
                      <w:right w:w="0" w:type="dxa"/>
                    </w:tblCellMar>
                    <w:tblLook w:val="04A0" w:firstRow="1" w:lastRow="0" w:firstColumn="1" w:lastColumn="0" w:noHBand="0" w:noVBand="1"/>
                  </w:tblPr>
                  <w:tblGrid>
                    <w:gridCol w:w="9020"/>
                  </w:tblGrid>
                  <w:tr w:rsidR="00354AF5" w:rsidRPr="00354AF5">
                    <w:tc>
                      <w:tcPr>
                        <w:tcW w:w="0" w:type="auto"/>
                        <w:tcMar>
                          <w:top w:w="135" w:type="dxa"/>
                          <w:left w:w="135" w:type="dxa"/>
                          <w:bottom w:w="135" w:type="dxa"/>
                          <w:right w:w="135" w:type="dxa"/>
                        </w:tcMar>
                        <w:hideMark/>
                      </w:tcPr>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rPr>
                      <w:rFonts w:ascii="Times New Roman" w:eastAsia="Times New Roman" w:hAnsi="Times New Roman" w:cs="Times New Roman"/>
                      <w:lang w:val="en-GB"/>
                    </w:rPr>
                  </w:pPr>
                </w:p>
              </w:tc>
            </w:tr>
          </w:tbl>
          <w:p w:rsidR="00354AF5" w:rsidRPr="00354AF5" w:rsidRDefault="00354AF5" w:rsidP="00354AF5">
            <w:pPr>
              <w:jc w:val="center"/>
              <w:rPr>
                <w:rFonts w:ascii="ArialMT" w:eastAsia="Times New Roman" w:hAnsi="ArialMT" w:cs="Times New Roman"/>
                <w:color w:val="000000"/>
                <w:sz w:val="21"/>
                <w:szCs w:val="21"/>
                <w:lang w:val="en-GB"/>
              </w:rPr>
            </w:pPr>
          </w:p>
        </w:tc>
      </w:tr>
    </w:tbl>
    <w:p w:rsidR="007B68A9" w:rsidRDefault="00354AF5"/>
    <w:sectPr w:rsidR="007B68A9" w:rsidSect="003C0D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F5"/>
    <w:rsid w:val="000168FA"/>
    <w:rsid w:val="00354AF5"/>
    <w:rsid w:val="003C0DF6"/>
    <w:rsid w:val="00416273"/>
    <w:rsid w:val="005403C3"/>
    <w:rsid w:val="008E64E8"/>
    <w:rsid w:val="00DD0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23FFC7"/>
  <w15:chartTrackingRefBased/>
  <w15:docId w15:val="{223E2CB0-C87A-0148-BCC7-B9BDE257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54AF5"/>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AF5"/>
    <w:rPr>
      <w:rFonts w:ascii="Times New Roman" w:eastAsia="Times New Roman" w:hAnsi="Times New Roman" w:cs="Times New Roman"/>
      <w:b/>
      <w:bCs/>
      <w:sz w:val="36"/>
      <w:szCs w:val="36"/>
      <w:lang w:val="en-GB"/>
    </w:rPr>
  </w:style>
  <w:style w:type="character" w:styleId="Strong">
    <w:name w:val="Strong"/>
    <w:basedOn w:val="DefaultParagraphFont"/>
    <w:uiPriority w:val="22"/>
    <w:qFormat/>
    <w:rsid w:val="00354AF5"/>
    <w:rPr>
      <w:b/>
      <w:bCs/>
    </w:rPr>
  </w:style>
  <w:style w:type="paragraph" w:styleId="NormalWeb">
    <w:name w:val="Normal (Web)"/>
    <w:basedOn w:val="Normal"/>
    <w:uiPriority w:val="99"/>
    <w:semiHidden/>
    <w:unhideWhenUsed/>
    <w:rsid w:val="00354AF5"/>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354AF5"/>
    <w:rPr>
      <w:color w:val="0000FF"/>
      <w:u w:val="single"/>
    </w:rPr>
  </w:style>
  <w:style w:type="character" w:customStyle="1" w:styleId="apple-converted-space">
    <w:name w:val="apple-converted-space"/>
    <w:basedOn w:val="DefaultParagraphFont"/>
    <w:rsid w:val="0035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1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hyperlink" Target="https://avonlpc.us7.list-manage.com/track/click?u=4c41af9cdb2c8602a37b9d52d&amp;id=7bf5915b1a&amp;e=3e5221b889" TargetMode="External"/><Relationship Id="rId3" Type="http://schemas.openxmlformats.org/officeDocument/2006/relationships/webSettings" Target="webSettings.xml"/><Relationship Id="rId21" Type="http://schemas.openxmlformats.org/officeDocument/2006/relationships/hyperlink" Target="https://avonlpc.us7.list-manage.com/track/click?u=4c41af9cdb2c8602a37b9d52d&amp;id=4e038f2430&amp;e=3e5221b889" TargetMode="External"/><Relationship Id="rId34" Type="http://schemas.openxmlformats.org/officeDocument/2006/relationships/theme" Target="theme/theme1.xml"/><Relationship Id="rId7" Type="http://schemas.openxmlformats.org/officeDocument/2006/relationships/hyperlink" Target="https://avonlpc.us7.list-manage.com/track/click?u=4c41af9cdb2c8602a37b9d52d&amp;id=6d7ba4ab1a&amp;e=3e5221b889" TargetMode="Externa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vonlpc.us7.list-manage.com/track/click?u=4c41af9cdb2c8602a37b9d52d&amp;id=a4e9eebdd2&amp;e=3e5221b889" TargetMode="External"/><Relationship Id="rId20" Type="http://schemas.openxmlformats.org/officeDocument/2006/relationships/image" Target="media/image8.png"/><Relationship Id="rId29" Type="http://schemas.openxmlformats.org/officeDocument/2006/relationships/hyperlink" Target="mailto:office@avonhealthcareservices.co.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avonlpc.us7.list-manage.com/track/click?u=4c41af9cdb2c8602a37b9d52d&amp;id=ef63b8605a&amp;e=3e5221b889" TargetMode="External"/><Relationship Id="rId24" Type="http://schemas.openxmlformats.org/officeDocument/2006/relationships/hyperlink" Target="https://avonlpc.us7.list-manage.com/track/click?u=4c41af9cdb2c8602a37b9d52d&amp;id=f813973986&amp;e=3e5221b889" TargetMode="External"/><Relationship Id="rId32" Type="http://schemas.openxmlformats.org/officeDocument/2006/relationships/image" Target="media/image12.png"/><Relationship Id="rId5" Type="http://schemas.openxmlformats.org/officeDocument/2006/relationships/hyperlink" Target="https://avonlpc.us7.list-manage.com/track/click?u=4c41af9cdb2c8602a37b9d52d&amp;id=e821c96ad3&amp;e=3e5221b889" TargetMode="External"/><Relationship Id="rId15" Type="http://schemas.openxmlformats.org/officeDocument/2006/relationships/hyperlink" Target="https://avonlpc.us7.list-manage.com/track/click?u=4c41af9cdb2c8602a37b9d52d&amp;id=9d0355fedd&amp;e=3e5221b889" TargetMode="External"/><Relationship Id="rId23" Type="http://schemas.openxmlformats.org/officeDocument/2006/relationships/image" Target="media/image9.png"/><Relationship Id="rId28" Type="http://schemas.openxmlformats.org/officeDocument/2006/relationships/image" Target="media/image11.png"/><Relationship Id="rId10" Type="http://schemas.openxmlformats.org/officeDocument/2006/relationships/hyperlink" Target="https://avonlpc.us7.list-manage.com/track/click?u=4c41af9cdb2c8602a37b9d52d&amp;id=7d6b404acd&amp;e=3e5221b889" TargetMode="External"/><Relationship Id="rId19" Type="http://schemas.openxmlformats.org/officeDocument/2006/relationships/hyperlink" Target="https://avonlpc.us7.list-manage.com/track/click?u=4c41af9cdb2c8602a37b9d52d&amp;id=1ae2241982&amp;e=3e5221b889" TargetMode="External"/><Relationship Id="rId31" Type="http://schemas.openxmlformats.org/officeDocument/2006/relationships/hyperlink" Target="https://avonlpc.us7.list-manage.com/track/click?u=4c41af9cdb2c8602a37b9d52d&amp;id=a9c1a94aea&amp;e=3e5221b889"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avonlpc.us7.list-manage.com/track/click?u=4c41af9cdb2c8602a37b9d52d&amp;id=a5017fb55a&amp;e=3e5221b889" TargetMode="External"/><Relationship Id="rId22" Type="http://schemas.openxmlformats.org/officeDocument/2006/relationships/hyperlink" Target="https://avonlpc.us7.list-manage.com/track/click?u=4c41af9cdb2c8602a37b9d52d&amp;id=a62a081249&amp;e=3e5221b889" TargetMode="External"/><Relationship Id="rId27" Type="http://schemas.openxmlformats.org/officeDocument/2006/relationships/hyperlink" Target="https://avonlpc.us7.list-manage.com/track/click?u=4c41af9cdb2c8602a37b9d52d&amp;id=fbe161d112&amp;e=3e5221b889" TargetMode="External"/><Relationship Id="rId30" Type="http://schemas.openxmlformats.org/officeDocument/2006/relationships/hyperlink" Target="mailto:judith@avonhealthcareservices.co.uk" TargetMode="External"/><Relationship Id="rId8" Type="http://schemas.openxmlformats.org/officeDocument/2006/relationships/hyperlink" Target="mailto:pharmacyteam@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2208</Words>
  <Characters>12589</Characters>
  <Application>Microsoft Office Word</Application>
  <DocSecurity>0</DocSecurity>
  <Lines>104</Lines>
  <Paragraphs>29</Paragraphs>
  <ScaleCrop>false</ScaleCrop>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2022-06-15T07:38:00Z</dcterms:created>
  <dcterms:modified xsi:type="dcterms:W3CDTF">2022-06-15T07:41:00Z</dcterms:modified>
</cp:coreProperties>
</file>