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962FFC" w:rsidRPr="00962FFC" w:rsidTr="00962FFC">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962FFC" w:rsidRPr="00962FFC">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962FFC" w:rsidRPr="00962FFC">
                          <w:tc>
                            <w:tcPr>
                              <w:tcW w:w="0" w:type="auto"/>
                              <w:tcMar>
                                <w:top w:w="0" w:type="dxa"/>
                                <w:left w:w="135" w:type="dxa"/>
                                <w:bottom w:w="0" w:type="dxa"/>
                                <w:right w:w="135" w:type="dxa"/>
                              </w:tcMar>
                              <w:hideMark/>
                            </w:tcPr>
                            <w:tbl>
                              <w:tblPr>
                                <w:tblpPr w:leftFromText="45" w:rightFromText="45" w:vertAnchor="text" w:horzAnchor="margin" w:tblpXSpec="center" w:tblpY="8"/>
                                <w:tblOverlap w:val="never"/>
                                <w:tblW w:w="5280" w:type="dxa"/>
                                <w:tblCellMar>
                                  <w:left w:w="0" w:type="dxa"/>
                                  <w:right w:w="0" w:type="dxa"/>
                                </w:tblCellMar>
                                <w:tblLook w:val="04A0" w:firstRow="1" w:lastRow="0" w:firstColumn="1" w:lastColumn="0" w:noHBand="0" w:noVBand="1"/>
                              </w:tblPr>
                              <w:tblGrid>
                                <w:gridCol w:w="5280"/>
                              </w:tblGrid>
                              <w:tr w:rsidR="00962FFC" w:rsidRPr="00962FFC" w:rsidTr="00962FFC">
                                <w:tc>
                                  <w:tcPr>
                                    <w:tcW w:w="0" w:type="auto"/>
                                    <w:hideMark/>
                                  </w:tcPr>
                                  <w:p w:rsidR="00962FFC" w:rsidRPr="00962FFC" w:rsidRDefault="00962FFC" w:rsidP="00962FFC">
                                    <w:pPr>
                                      <w:spacing w:line="360" w:lineRule="atLeast"/>
                                      <w:jc w:val="center"/>
                                      <w:rPr>
                                        <w:rFonts w:ascii="Helvetica" w:eastAsia="Times New Roman" w:hAnsi="Helvetica" w:cs="Times New Roman"/>
                                        <w:color w:val="757575"/>
                                        <w:sz w:val="40"/>
                                        <w:szCs w:val="40"/>
                                        <w:lang w:val="en-GB"/>
                                      </w:rPr>
                                    </w:pPr>
                                    <w:r w:rsidRPr="00962FFC">
                                      <w:rPr>
                                        <w:rFonts w:ascii="Helvetica" w:eastAsia="Times New Roman" w:hAnsi="Helvetica" w:cs="Times New Roman"/>
                                        <w:b/>
                                        <w:bCs/>
                                        <w:color w:val="3B287B"/>
                                        <w:sz w:val="40"/>
                                        <w:szCs w:val="40"/>
                                        <w:lang w:val="en-GB"/>
                                      </w:rPr>
                                      <w:t>Weekly Update</w:t>
                                    </w:r>
                                    <w:r w:rsidRPr="00962FFC">
                                      <w:rPr>
                                        <w:rFonts w:ascii="Helvetica" w:eastAsia="Times New Roman" w:hAnsi="Helvetica" w:cs="Times New Roman"/>
                                        <w:color w:val="757575"/>
                                        <w:sz w:val="40"/>
                                        <w:szCs w:val="40"/>
                                        <w:lang w:val="en-GB"/>
                                      </w:rPr>
                                      <w:br/>
                                    </w:r>
                                    <w:r w:rsidRPr="00962FFC">
                                      <w:rPr>
                                        <w:rFonts w:ascii="Helvetica" w:eastAsia="Times New Roman" w:hAnsi="Helvetica" w:cs="Times New Roman"/>
                                        <w:color w:val="3B287B"/>
                                        <w:sz w:val="40"/>
                                        <w:szCs w:val="40"/>
                                        <w:lang w:val="en-GB"/>
                                      </w:rPr>
                                      <w:t>Tuesday 11th January</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jc w:val="center"/>
              <w:rPr>
                <w:rFonts w:ascii="Helvetica" w:eastAsia="Times New Roman" w:hAnsi="Helvetica" w:cs="Times New Roman"/>
                <w:color w:val="000000"/>
                <w:sz w:val="18"/>
                <w:szCs w:val="18"/>
                <w:lang w:val="en-GB"/>
              </w:rPr>
            </w:pPr>
          </w:p>
        </w:tc>
      </w:tr>
      <w:tr w:rsidR="00962FFC" w:rsidRPr="00962FFC" w:rsidTr="00962FFC">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962FFC" w:rsidRPr="00962FFC">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0" w:type="dxa"/>
                                <w:left w:w="270" w:type="dxa"/>
                                <w:bottom w:w="135" w:type="dxa"/>
                                <w:right w:w="270" w:type="dxa"/>
                              </w:tcMar>
                              <w:hideMark/>
                            </w:tcPr>
                            <w:p w:rsidR="00962FFC" w:rsidRPr="00962FFC" w:rsidRDefault="00962FFC" w:rsidP="00962FFC">
                              <w:pPr>
                                <w:spacing w:line="360" w:lineRule="atLeast"/>
                                <w:jc w:val="center"/>
                                <w:rPr>
                                  <w:rFonts w:ascii="Helvetica" w:eastAsia="Times New Roman" w:hAnsi="Helvetica" w:cs="Times New Roman"/>
                                  <w:color w:val="757575"/>
                                  <w:lang w:val="en-GB"/>
                                </w:rPr>
                              </w:pPr>
                              <w:r w:rsidRPr="00962FFC">
                                <w:rPr>
                                  <w:rFonts w:ascii="Helvetica" w:eastAsia="Times New Roman" w:hAnsi="Helvetica" w:cs="Times New Roman"/>
                                  <w:b/>
                                  <w:bCs/>
                                  <w:color w:val="FF0000"/>
                                  <w:sz w:val="36"/>
                                  <w:szCs w:val="36"/>
                                  <w:lang w:val="en-GB"/>
                                </w:rPr>
                                <w:t>NEW this week</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0" w:type="dxa"/>
                                <w:left w:w="270" w:type="dxa"/>
                                <w:bottom w:w="135" w:type="dxa"/>
                                <w:right w:w="270" w:type="dxa"/>
                              </w:tcMar>
                              <w:hideMark/>
                            </w:tcPr>
                            <w:p w:rsidR="00962FFC" w:rsidRPr="00962FFC" w:rsidRDefault="00962FFC" w:rsidP="00962FFC">
                              <w:pPr>
                                <w:spacing w:line="360" w:lineRule="atLeast"/>
                                <w:jc w:val="center"/>
                                <w:rPr>
                                  <w:rFonts w:ascii="Helvetica" w:eastAsia="Times New Roman" w:hAnsi="Helvetica" w:cs="Times New Roman"/>
                                  <w:color w:val="757575"/>
                                  <w:sz w:val="36"/>
                                  <w:szCs w:val="36"/>
                                  <w:lang w:val="en-GB"/>
                                </w:rPr>
                              </w:pPr>
                              <w:r w:rsidRPr="00962FFC">
                                <w:rPr>
                                  <w:rFonts w:ascii="Helvetica" w:eastAsia="Times New Roman" w:hAnsi="Helvetica" w:cs="Times New Roman"/>
                                  <w:color w:val="3B287B"/>
                                  <w:sz w:val="36"/>
                                  <w:szCs w:val="36"/>
                                  <w:lang w:val="en-GB"/>
                                </w:rPr>
                                <w:t>Congratulations Ade!</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62FFC" w:rsidRPr="00962FFC">
                          <w:tc>
                            <w:tcPr>
                              <w:tcW w:w="0" w:type="auto"/>
                              <w:tcMar>
                                <w:top w:w="0" w:type="dxa"/>
                                <w:left w:w="135" w:type="dxa"/>
                                <w:bottom w:w="135" w:type="dxa"/>
                                <w:right w:w="135" w:type="dxa"/>
                              </w:tcMar>
                              <w:hideMark/>
                            </w:tcPr>
                            <w:p w:rsidR="00962FFC" w:rsidRPr="00962FFC" w:rsidRDefault="00962FFC" w:rsidP="00962FFC">
                              <w:pPr>
                                <w:jc w:val="center"/>
                                <w:rPr>
                                  <w:rFonts w:ascii="Times New Roman" w:eastAsia="Times New Roman" w:hAnsi="Times New Roman" w:cs="Times New Roman"/>
                                  <w:lang w:val="en-GB"/>
                                </w:rPr>
                              </w:pPr>
                              <w:r w:rsidRPr="00962FFC">
                                <w:rPr>
                                  <w:rFonts w:ascii="Times New Roman" w:eastAsia="Times New Roman" w:hAnsi="Times New Roman" w:cs="Times New Roman"/>
                                  <w:lang w:val="en-GB"/>
                                </w:rPr>
                                <w:fldChar w:fldCharType="begin"/>
                              </w:r>
                              <w:r w:rsidRPr="00962FFC">
                                <w:rPr>
                                  <w:rFonts w:ascii="Times New Roman" w:eastAsia="Times New Roman" w:hAnsi="Times New Roman" w:cs="Times New Roman"/>
                                  <w:lang w:val="en-GB"/>
                                </w:rPr>
                                <w:instrText xml:space="preserve"> INCLUDEPICTURE "/var/folders/jt/ssf8xjds2p9ghbc3vkj05ypw0000gn/T/com.microsoft.Word/WebArchiveCopyPasteTempFiles/8b60e0f2-7e22-4c39-0a78-0f86d782e289.png" \* MERGEFORMATINET </w:instrText>
                              </w:r>
                              <w:r w:rsidRPr="00962FFC">
                                <w:rPr>
                                  <w:rFonts w:ascii="Times New Roman" w:eastAsia="Times New Roman" w:hAnsi="Times New Roman" w:cs="Times New Roman"/>
                                  <w:lang w:val="en-GB"/>
                                </w:rPr>
                                <w:fldChar w:fldCharType="separate"/>
                              </w:r>
                              <w:r w:rsidRPr="00962FFC">
                                <w:rPr>
                                  <w:rFonts w:ascii="Times New Roman" w:eastAsia="Times New Roman" w:hAnsi="Times New Roman" w:cs="Times New Roman"/>
                                  <w:noProof/>
                                  <w:lang w:val="en-GB"/>
                                </w:rPr>
                                <w:drawing>
                                  <wp:inline distT="0" distB="0" distL="0" distR="0">
                                    <wp:extent cx="1484769" cy="1180338"/>
                                    <wp:effectExtent l="0" t="0" r="1270" b="1270"/>
                                    <wp:docPr id="11" name="Picture 11" descr="/var/folders/jt/ssf8xjds2p9ghbc3vkj05ypw0000gn/T/com.microsoft.Word/WebArchiveCopyPasteTempFiles/8b60e0f2-7e22-4c39-0a78-0f86d782e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8b60e0f2-7e22-4c39-0a78-0f86d782e28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9671" cy="1184235"/>
                                            </a:xfrm>
                                            <a:prstGeom prst="rect">
                                              <a:avLst/>
                                            </a:prstGeom>
                                            <a:noFill/>
                                            <a:ln>
                                              <a:noFill/>
                                            </a:ln>
                                          </pic:spPr>
                                        </pic:pic>
                                      </a:graphicData>
                                    </a:graphic>
                                  </wp:inline>
                                </w:drawing>
                              </w:r>
                              <w:r w:rsidRPr="00962FFC">
                                <w:rPr>
                                  <w:rFonts w:ascii="Times New Roman" w:eastAsia="Times New Roman" w:hAnsi="Times New Roman" w:cs="Times New Roman"/>
                                  <w:lang w:val="en-GB"/>
                                </w:rPr>
                                <w:fldChar w:fldCharType="end"/>
                              </w:r>
                            </w:p>
                          </w:tc>
                        </w:tr>
                        <w:tr w:rsidR="00962FFC" w:rsidRPr="00962FFC">
                          <w:tc>
                            <w:tcPr>
                              <w:tcW w:w="8445" w:type="dxa"/>
                              <w:tcMar>
                                <w:top w:w="0" w:type="dxa"/>
                                <w:left w:w="135" w:type="dxa"/>
                                <w:bottom w:w="0" w:type="dxa"/>
                                <w:right w:w="135" w:type="dxa"/>
                              </w:tcMar>
                              <w:hideMark/>
                            </w:tcPr>
                            <w:p w:rsidR="00962FFC" w:rsidRPr="00962FFC" w:rsidRDefault="00962FFC" w:rsidP="00962FFC">
                              <w:pPr>
                                <w:spacing w:line="360" w:lineRule="atLeast"/>
                                <w:jc w:val="center"/>
                                <w:rPr>
                                  <w:rFonts w:ascii="Helvetica" w:eastAsia="Times New Roman" w:hAnsi="Helvetica" w:cs="Times New Roman"/>
                                  <w:color w:val="757575"/>
                                  <w:lang w:val="en-GB"/>
                                </w:rPr>
                              </w:pPr>
                              <w:r w:rsidRPr="00962FFC">
                                <w:rPr>
                                  <w:rFonts w:ascii="Helvetica" w:eastAsia="Times New Roman" w:hAnsi="Helvetica" w:cs="Times New Roman"/>
                                  <w:b/>
                                  <w:bCs/>
                                  <w:color w:val="0433FF"/>
                                  <w:lang w:val="en-GB"/>
                                </w:rPr>
                                <w:t>Congratulations to Ade Williams on being awarded an MBE</w:t>
                              </w:r>
                              <w:r w:rsidRPr="00962FFC">
                                <w:rPr>
                                  <w:rFonts w:ascii="Helvetica" w:eastAsia="Times New Roman" w:hAnsi="Helvetica" w:cs="Times New Roman"/>
                                  <w:color w:val="757575"/>
                                  <w:lang w:val="en-GB"/>
                                </w:rPr>
                                <w:br/>
                              </w:r>
                              <w:r w:rsidRPr="00962FFC">
                                <w:rPr>
                                  <w:rFonts w:ascii="Helvetica" w:eastAsia="Times New Roman" w:hAnsi="Helvetica" w:cs="Times New Roman"/>
                                  <w:color w:val="757575"/>
                                  <w:lang w:val="en-GB"/>
                                </w:rPr>
                                <w:br/>
                              </w:r>
                              <w:r w:rsidRPr="00962FFC">
                                <w:rPr>
                                  <w:rFonts w:ascii="Arial" w:eastAsia="Times New Roman" w:hAnsi="Arial" w:cs="Arial"/>
                                  <w:color w:val="757575"/>
                                  <w:lang w:val="en-GB"/>
                                </w:rPr>
                                <w:t>Ade, who is Bedminster Pharmacy Superintendent Pharmacist, was awarded the MBE for his services to the NHS and to the community in South Bristol, particularly during COVID-19. The effort of Ade and his team in helping deliver 50,000 COVID-19 jabs since the start of the vaccination rollout,  as well as running a non-stop 13-hour clinic where 1,617 vaccinations were given at the end of last year, was part of the reason he received the award.</w:t>
                              </w:r>
                              <w:r w:rsidRPr="00962FFC">
                                <w:rPr>
                                  <w:rFonts w:ascii="Arial" w:eastAsia="Times New Roman" w:hAnsi="Arial" w:cs="Arial"/>
                                  <w:color w:val="757575"/>
                                  <w:lang w:val="en-GB"/>
                                </w:rPr>
                                <w:br/>
                              </w:r>
                              <w:r w:rsidRPr="00962FFC">
                                <w:rPr>
                                  <w:rFonts w:ascii="Arial" w:eastAsia="Times New Roman" w:hAnsi="Arial" w:cs="Arial"/>
                                  <w:color w:val="757575"/>
                                  <w:lang w:val="en-GB"/>
                                </w:rPr>
                                <w:br/>
                                <w:t xml:space="preserve">Commenting on his award, Ade said: “I feel very undeserving, what I do is what everybody who works in the NHS </w:t>
                              </w:r>
                              <w:proofErr w:type="spellStart"/>
                              <w:r w:rsidRPr="00962FFC">
                                <w:rPr>
                                  <w:rFonts w:ascii="Arial" w:eastAsia="Times New Roman" w:hAnsi="Arial" w:cs="Arial"/>
                                  <w:color w:val="757575"/>
                                  <w:lang w:val="en-GB"/>
                                </w:rPr>
                                <w:t>does.What</w:t>
                              </w:r>
                              <w:proofErr w:type="spellEnd"/>
                              <w:r w:rsidRPr="00962FFC">
                                <w:rPr>
                                  <w:rFonts w:ascii="Arial" w:eastAsia="Times New Roman" w:hAnsi="Arial" w:cs="Arial"/>
                                  <w:color w:val="757575"/>
                                  <w:lang w:val="en-GB"/>
                                </w:rPr>
                                <w:t xml:space="preserve"> the honour represents is the story of our unique community in South Bristol. How its enormous generosity to reach out and support each other has made sure that no one is left behind. There have been so many examples of the generosity of spirit, such as people who have taken breaks from </w:t>
                              </w:r>
                              <w:proofErr w:type="spellStart"/>
                              <w:r w:rsidRPr="00962FFC">
                                <w:rPr>
                                  <w:rFonts w:ascii="Arial" w:eastAsia="Times New Roman" w:hAnsi="Arial" w:cs="Arial"/>
                                  <w:color w:val="757575"/>
                                  <w:lang w:val="en-GB"/>
                                </w:rPr>
                                <w:t>homeschooling</w:t>
                              </w:r>
                              <w:proofErr w:type="spellEnd"/>
                              <w:r w:rsidRPr="00962FFC">
                                <w:rPr>
                                  <w:rFonts w:ascii="Arial" w:eastAsia="Times New Roman" w:hAnsi="Arial" w:cs="Arial"/>
                                  <w:color w:val="757575"/>
                                  <w:lang w:val="en-GB"/>
                                </w:rPr>
                                <w:t xml:space="preserve"> and their own lives to stand in the cold for hours to welcome people for their vaccination or deliver prescriptions.</w:t>
                              </w:r>
                              <w:r w:rsidRPr="00962FFC">
                                <w:rPr>
                                  <w:rFonts w:ascii="Arial" w:eastAsia="Times New Roman" w:hAnsi="Arial" w:cs="Arial"/>
                                  <w:color w:val="757575"/>
                                  <w:lang w:val="en-GB"/>
                                </w:rPr>
                                <w:br/>
                              </w:r>
                              <w:r w:rsidRPr="00962FFC">
                                <w:rPr>
                                  <w:rFonts w:ascii="Arial" w:eastAsia="Times New Roman" w:hAnsi="Arial" w:cs="Arial"/>
                                  <w:color w:val="757575"/>
                                  <w:lang w:val="en-GB"/>
                                </w:rPr>
                                <w:br/>
                                <w:t>“It is very humbling and empowering to see that when we all work together, good things can happen for everyone. It truly represents the community and the NHS at its very best. What a privilege and honour to contribute to both.”</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2FFC" w:rsidRPr="00962FFC">
                          <w:tc>
                            <w:tcPr>
                              <w:tcW w:w="0" w:type="auto"/>
                              <w:vAlign w:val="center"/>
                              <w:hideMark/>
                            </w:tcPr>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0" w:type="dxa"/>
                                <w:left w:w="270" w:type="dxa"/>
                                <w:bottom w:w="135" w:type="dxa"/>
                                <w:right w:w="270" w:type="dxa"/>
                              </w:tcMar>
                              <w:hideMark/>
                            </w:tcPr>
                            <w:p w:rsidR="00962FFC" w:rsidRPr="00962FFC" w:rsidRDefault="00962FFC" w:rsidP="00962FFC">
                              <w:pPr>
                                <w:spacing w:line="360" w:lineRule="atLeast"/>
                                <w:jc w:val="center"/>
                                <w:rPr>
                                  <w:rFonts w:ascii="Helvetica" w:eastAsia="Times New Roman" w:hAnsi="Helvetica" w:cs="Times New Roman"/>
                                  <w:color w:val="757575"/>
                                  <w:sz w:val="36"/>
                                  <w:szCs w:val="36"/>
                                  <w:lang w:val="en-GB"/>
                                </w:rPr>
                              </w:pPr>
                              <w:r w:rsidRPr="00962FFC">
                                <w:rPr>
                                  <w:rFonts w:ascii="Helvetica" w:eastAsia="Times New Roman" w:hAnsi="Helvetica" w:cs="Times New Roman"/>
                                  <w:color w:val="3B287B"/>
                                  <w:sz w:val="36"/>
                                  <w:szCs w:val="36"/>
                                  <w:lang w:val="en-GB"/>
                                </w:rPr>
                                <w:lastRenderedPageBreak/>
                                <w:t>Flu Vaccinations</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62FFC" w:rsidRPr="00962FFC">
                          <w:tc>
                            <w:tcPr>
                              <w:tcW w:w="0" w:type="auto"/>
                              <w:tcMar>
                                <w:top w:w="0" w:type="dxa"/>
                                <w:left w:w="135" w:type="dxa"/>
                                <w:bottom w:w="135" w:type="dxa"/>
                                <w:right w:w="135" w:type="dxa"/>
                              </w:tcMar>
                              <w:hideMark/>
                            </w:tcPr>
                            <w:p w:rsidR="00962FFC" w:rsidRPr="00962FFC" w:rsidRDefault="00962FFC" w:rsidP="00962FFC">
                              <w:pPr>
                                <w:jc w:val="center"/>
                                <w:rPr>
                                  <w:rFonts w:ascii="Times New Roman" w:eastAsia="Times New Roman" w:hAnsi="Times New Roman" w:cs="Times New Roman"/>
                                  <w:lang w:val="en-GB"/>
                                </w:rPr>
                              </w:pPr>
                              <w:r w:rsidRPr="00962FFC">
                                <w:rPr>
                                  <w:rFonts w:ascii="Times New Roman" w:eastAsia="Times New Roman" w:hAnsi="Times New Roman" w:cs="Times New Roman"/>
                                  <w:lang w:val="en-GB"/>
                                </w:rPr>
                                <w:fldChar w:fldCharType="begin"/>
                              </w:r>
                              <w:r w:rsidRPr="00962FFC">
                                <w:rPr>
                                  <w:rFonts w:ascii="Times New Roman" w:eastAsia="Times New Roman" w:hAnsi="Times New Roman" w:cs="Times New Roman"/>
                                  <w:lang w:val="en-GB"/>
                                </w:rPr>
                                <w:instrText xml:space="preserve"> INCLUDEPICTURE "/var/folders/jt/ssf8xjds2p9ghbc3vkj05ypw0000gn/T/com.microsoft.Word/WebArchiveCopyPasteTempFiles/d0864704-7618-c04d-62de-64da9d98e98d.png" \* MERGEFORMATINET </w:instrText>
                              </w:r>
                              <w:r w:rsidRPr="00962FFC">
                                <w:rPr>
                                  <w:rFonts w:ascii="Times New Roman" w:eastAsia="Times New Roman" w:hAnsi="Times New Roman" w:cs="Times New Roman"/>
                                  <w:lang w:val="en-GB"/>
                                </w:rPr>
                                <w:fldChar w:fldCharType="separate"/>
                              </w:r>
                              <w:r w:rsidRPr="00962FFC">
                                <w:rPr>
                                  <w:rFonts w:ascii="Times New Roman" w:eastAsia="Times New Roman" w:hAnsi="Times New Roman" w:cs="Times New Roman"/>
                                  <w:noProof/>
                                  <w:lang w:val="en-GB"/>
                                </w:rPr>
                                <w:drawing>
                                  <wp:inline distT="0" distB="0" distL="0" distR="0">
                                    <wp:extent cx="1928388" cy="1049015"/>
                                    <wp:effectExtent l="0" t="0" r="2540" b="5715"/>
                                    <wp:docPr id="10" name="Picture 10" descr="/var/folders/jt/ssf8xjds2p9ghbc3vkj05ypw0000gn/T/com.microsoft.Word/WebArchiveCopyPasteTempFiles/d0864704-7618-c04d-62de-64da9d98e9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d0864704-7618-c04d-62de-64da9d98e98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4693" cy="1052445"/>
                                            </a:xfrm>
                                            <a:prstGeom prst="rect">
                                              <a:avLst/>
                                            </a:prstGeom>
                                            <a:noFill/>
                                            <a:ln>
                                              <a:noFill/>
                                            </a:ln>
                                          </pic:spPr>
                                        </pic:pic>
                                      </a:graphicData>
                                    </a:graphic>
                                  </wp:inline>
                                </w:drawing>
                              </w:r>
                              <w:r w:rsidRPr="00962FFC">
                                <w:rPr>
                                  <w:rFonts w:ascii="Times New Roman" w:eastAsia="Times New Roman" w:hAnsi="Times New Roman" w:cs="Times New Roman"/>
                                  <w:lang w:val="en-GB"/>
                                </w:rPr>
                                <w:fldChar w:fldCharType="end"/>
                              </w:r>
                            </w:p>
                          </w:tc>
                        </w:tr>
                        <w:tr w:rsidR="00962FFC" w:rsidRPr="00962FFC">
                          <w:tc>
                            <w:tcPr>
                              <w:tcW w:w="8445" w:type="dxa"/>
                              <w:tcMar>
                                <w:top w:w="0" w:type="dxa"/>
                                <w:left w:w="135" w:type="dxa"/>
                                <w:bottom w:w="0" w:type="dxa"/>
                                <w:right w:w="135" w:type="dxa"/>
                              </w:tcMar>
                              <w:hideMark/>
                            </w:tcPr>
                            <w:p w:rsidR="00962FFC" w:rsidRPr="00962FFC" w:rsidRDefault="00962FFC" w:rsidP="00962FFC">
                              <w:pPr>
                                <w:spacing w:line="360" w:lineRule="atLeast"/>
                                <w:jc w:val="center"/>
                                <w:rPr>
                                  <w:rFonts w:ascii="Helvetica" w:eastAsia="Times New Roman" w:hAnsi="Helvetica" w:cs="Times New Roman"/>
                                  <w:color w:val="757575"/>
                                  <w:lang w:val="en-GB"/>
                                </w:rPr>
                              </w:pPr>
                              <w:r w:rsidRPr="00962FFC">
                                <w:rPr>
                                  <w:rFonts w:ascii="Helvetica" w:eastAsia="Times New Roman" w:hAnsi="Helvetica" w:cs="Times New Roman"/>
                                  <w:b/>
                                  <w:bCs/>
                                  <w:color w:val="0433FF"/>
                                  <w:lang w:val="en-GB"/>
                                </w:rPr>
                                <w:t>Flu Vaccinations - please continue to vaccinate</w:t>
                              </w:r>
                              <w:r w:rsidRPr="00962FFC">
                                <w:rPr>
                                  <w:rFonts w:ascii="Helvetica" w:eastAsia="Times New Roman" w:hAnsi="Helvetica" w:cs="Times New Roman"/>
                                  <w:color w:val="757575"/>
                                  <w:lang w:val="en-GB"/>
                                </w:rPr>
                                <w:br/>
                              </w:r>
                              <w:r w:rsidRPr="00962FFC">
                                <w:rPr>
                                  <w:rFonts w:ascii="Helvetica" w:eastAsia="Times New Roman" w:hAnsi="Helvetica" w:cs="Times New Roman"/>
                                  <w:color w:val="757575"/>
                                  <w:lang w:val="en-GB"/>
                                </w:rPr>
                                <w:br/>
                                <w:t>The ask from the national team is to please continue to ask people about whether they have had their flu vaccinations and whether they would want one. If your pharmacy can’t supply a vaccination please signpost to another pharmacy who has stock or to their GP.</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2FFC" w:rsidRPr="00962FFC">
                          <w:tc>
                            <w:tcPr>
                              <w:tcW w:w="0" w:type="auto"/>
                              <w:vAlign w:val="center"/>
                              <w:hideMark/>
                            </w:tcPr>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0" w:type="dxa"/>
                                <w:left w:w="270" w:type="dxa"/>
                                <w:bottom w:w="135" w:type="dxa"/>
                                <w:right w:w="270" w:type="dxa"/>
                              </w:tcMar>
                              <w:hideMark/>
                            </w:tcPr>
                            <w:p w:rsidR="00962FFC" w:rsidRPr="00962FFC" w:rsidRDefault="00962FFC" w:rsidP="00962FFC">
                              <w:pPr>
                                <w:spacing w:line="360" w:lineRule="atLeast"/>
                                <w:jc w:val="center"/>
                                <w:rPr>
                                  <w:rFonts w:ascii="Helvetica" w:eastAsia="Times New Roman" w:hAnsi="Helvetica" w:cs="Times New Roman"/>
                                  <w:color w:val="757575"/>
                                  <w:sz w:val="36"/>
                                  <w:szCs w:val="36"/>
                                  <w:lang w:val="en-GB"/>
                                </w:rPr>
                              </w:pPr>
                              <w:r w:rsidRPr="00962FFC">
                                <w:rPr>
                                  <w:rFonts w:ascii="Helvetica" w:eastAsia="Times New Roman" w:hAnsi="Helvetica" w:cs="Times New Roman"/>
                                  <w:color w:val="3B287B"/>
                                  <w:sz w:val="36"/>
                                  <w:szCs w:val="36"/>
                                  <w:lang w:val="en-GB"/>
                                </w:rPr>
                                <w:t>Reporting Covid-19 Outbreaks</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62FFC" w:rsidRPr="00962FFC">
                          <w:tc>
                            <w:tcPr>
                              <w:tcW w:w="0" w:type="auto"/>
                              <w:tcMar>
                                <w:top w:w="0" w:type="dxa"/>
                                <w:left w:w="135" w:type="dxa"/>
                                <w:bottom w:w="135" w:type="dxa"/>
                                <w:right w:w="135" w:type="dxa"/>
                              </w:tcMar>
                              <w:hideMark/>
                            </w:tcPr>
                            <w:p w:rsidR="00962FFC" w:rsidRPr="00962FFC" w:rsidRDefault="00962FFC" w:rsidP="00962FFC">
                              <w:pPr>
                                <w:jc w:val="center"/>
                                <w:rPr>
                                  <w:rFonts w:ascii="Times New Roman" w:eastAsia="Times New Roman" w:hAnsi="Times New Roman" w:cs="Times New Roman"/>
                                  <w:lang w:val="en-GB"/>
                                </w:rPr>
                              </w:pPr>
                              <w:r w:rsidRPr="00962FFC">
                                <w:rPr>
                                  <w:rFonts w:ascii="Times New Roman" w:eastAsia="Times New Roman" w:hAnsi="Times New Roman" w:cs="Times New Roman"/>
                                  <w:lang w:val="en-GB"/>
                                </w:rPr>
                                <w:fldChar w:fldCharType="begin"/>
                              </w:r>
                              <w:r w:rsidRPr="00962FFC">
                                <w:rPr>
                                  <w:rFonts w:ascii="Times New Roman" w:eastAsia="Times New Roman" w:hAnsi="Times New Roman" w:cs="Times New Roman"/>
                                  <w:lang w:val="en-GB"/>
                                </w:rPr>
                                <w:instrText xml:space="preserve"> INCLUDEPICTURE "/var/folders/jt/ssf8xjds2p9ghbc3vkj05ypw0000gn/T/com.microsoft.Word/WebArchiveCopyPasteTempFiles/66333676-a3e2-8c99-38de-08f07429fdb2.png" \* MERGEFORMATINET </w:instrText>
                              </w:r>
                              <w:r w:rsidRPr="00962FFC">
                                <w:rPr>
                                  <w:rFonts w:ascii="Times New Roman" w:eastAsia="Times New Roman" w:hAnsi="Times New Roman" w:cs="Times New Roman"/>
                                  <w:lang w:val="en-GB"/>
                                </w:rPr>
                                <w:fldChar w:fldCharType="separate"/>
                              </w:r>
                              <w:r w:rsidRPr="00962FFC">
                                <w:rPr>
                                  <w:rFonts w:ascii="Times New Roman" w:eastAsia="Times New Roman" w:hAnsi="Times New Roman" w:cs="Times New Roman"/>
                                  <w:noProof/>
                                  <w:lang w:val="en-GB"/>
                                </w:rPr>
                                <w:drawing>
                                  <wp:inline distT="0" distB="0" distL="0" distR="0">
                                    <wp:extent cx="1892174" cy="957436"/>
                                    <wp:effectExtent l="0" t="0" r="635" b="0"/>
                                    <wp:docPr id="9" name="Picture 9" descr="/var/folders/jt/ssf8xjds2p9ghbc3vkj05ypw0000gn/T/com.microsoft.Word/WebArchiveCopyPasteTempFiles/66333676-a3e2-8c99-38de-08f07429fd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66333676-a3e2-8c99-38de-08f07429fdb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9423" cy="961104"/>
                                            </a:xfrm>
                                            <a:prstGeom prst="rect">
                                              <a:avLst/>
                                            </a:prstGeom>
                                            <a:noFill/>
                                            <a:ln>
                                              <a:noFill/>
                                            </a:ln>
                                          </pic:spPr>
                                        </pic:pic>
                                      </a:graphicData>
                                    </a:graphic>
                                  </wp:inline>
                                </w:drawing>
                              </w:r>
                              <w:r w:rsidRPr="00962FFC">
                                <w:rPr>
                                  <w:rFonts w:ascii="Times New Roman" w:eastAsia="Times New Roman" w:hAnsi="Times New Roman" w:cs="Times New Roman"/>
                                  <w:lang w:val="en-GB"/>
                                </w:rPr>
                                <w:fldChar w:fldCharType="end"/>
                              </w:r>
                            </w:p>
                          </w:tc>
                        </w:tr>
                        <w:tr w:rsidR="00962FFC" w:rsidRPr="00962FFC">
                          <w:tc>
                            <w:tcPr>
                              <w:tcW w:w="8445" w:type="dxa"/>
                              <w:tcMar>
                                <w:top w:w="0" w:type="dxa"/>
                                <w:left w:w="135" w:type="dxa"/>
                                <w:bottom w:w="0" w:type="dxa"/>
                                <w:right w:w="135" w:type="dxa"/>
                              </w:tcMar>
                              <w:hideMark/>
                            </w:tcPr>
                            <w:p w:rsidR="00962FFC" w:rsidRPr="00962FFC" w:rsidRDefault="00962FFC" w:rsidP="00962FFC">
                              <w:pPr>
                                <w:spacing w:line="495" w:lineRule="atLeast"/>
                                <w:jc w:val="center"/>
                                <w:outlineLvl w:val="2"/>
                                <w:rPr>
                                  <w:rFonts w:ascii="Helvetica" w:eastAsia="Times New Roman" w:hAnsi="Helvetica" w:cs="Times New Roman"/>
                                  <w:b/>
                                  <w:bCs/>
                                  <w:color w:val="444444"/>
                                  <w:sz w:val="33"/>
                                  <w:szCs w:val="33"/>
                                  <w:lang w:val="en-GB"/>
                                </w:rPr>
                              </w:pPr>
                              <w:r w:rsidRPr="00962FFC">
                                <w:rPr>
                                  <w:rFonts w:ascii="Helvetica" w:eastAsia="Times New Roman" w:hAnsi="Helvetica" w:cs="Times New Roman"/>
                                  <w:b/>
                                  <w:bCs/>
                                  <w:color w:val="0433FF"/>
                                  <w:lang w:val="en-GB"/>
                                </w:rPr>
                                <w:t>Reporting COVID outbreaks, service status and capacity</w:t>
                              </w:r>
                            </w:p>
                            <w:p w:rsidR="00962FFC" w:rsidRPr="00962FFC" w:rsidRDefault="00962FFC" w:rsidP="00962FFC">
                              <w:pPr>
                                <w:spacing w:line="360" w:lineRule="atLeast"/>
                                <w:jc w:val="center"/>
                                <w:rPr>
                                  <w:rFonts w:ascii="Helvetica" w:eastAsia="Times New Roman" w:hAnsi="Helvetica" w:cs="Times New Roman"/>
                                  <w:color w:val="757575"/>
                                  <w:lang w:val="en-GB"/>
                                </w:rPr>
                              </w:pPr>
                              <w:r w:rsidRPr="00962FFC">
                                <w:rPr>
                                  <w:rFonts w:ascii="Helvetica" w:eastAsia="Times New Roman" w:hAnsi="Helvetica" w:cs="Times New Roman"/>
                                  <w:color w:val="757575"/>
                                  <w:lang w:val="en-GB"/>
                                </w:rPr>
                                <w:br/>
                              </w:r>
                              <w:r w:rsidRPr="00962FFC">
                                <w:rPr>
                                  <w:rFonts w:ascii="Arial" w:eastAsia="Times New Roman" w:hAnsi="Arial" w:cs="Arial"/>
                                  <w:color w:val="757575"/>
                                  <w:lang w:val="en-GB"/>
                                </w:rPr>
                                <w:t>NHSE&amp;I have reminded primary care staff, including community pharmacy contractors, of the requirement and importance of reporting COVID-19 outbreaks and ensuring that the Directory of Services (</w:t>
                              </w:r>
                              <w:proofErr w:type="spellStart"/>
                              <w:r w:rsidRPr="00962FFC">
                                <w:rPr>
                                  <w:rFonts w:ascii="Arial" w:eastAsia="Times New Roman" w:hAnsi="Arial" w:cs="Arial"/>
                                  <w:color w:val="757575"/>
                                  <w:lang w:val="en-GB"/>
                                </w:rPr>
                                <w:t>DoS</w:t>
                              </w:r>
                              <w:proofErr w:type="spellEnd"/>
                              <w:r w:rsidRPr="00962FFC">
                                <w:rPr>
                                  <w:rFonts w:ascii="Arial" w:eastAsia="Times New Roman" w:hAnsi="Arial" w:cs="Arial"/>
                                  <w:color w:val="757575"/>
                                  <w:lang w:val="en-GB"/>
                                </w:rPr>
                                <w:t>) profile is updated to make sure patients are appropriately signposted to available services.</w:t>
                              </w:r>
                              <w:r w:rsidRPr="00962FFC">
                                <w:rPr>
                                  <w:rFonts w:ascii="Arial" w:eastAsia="Times New Roman" w:hAnsi="Arial" w:cs="Arial"/>
                                  <w:color w:val="757575"/>
                                  <w:lang w:val="en-GB"/>
                                </w:rPr>
                                <w:br/>
                                <w:t>Contractors must inform their local commissioner when the delivery of services is compromised or reduced by staff absences, whether or not attributed to a COVID-19 outbreak, in line with local reporting and escalation processes in order to support service continuity and resilience plans. </w:t>
                              </w:r>
                              <w:r w:rsidRPr="00962FFC">
                                <w:rPr>
                                  <w:rFonts w:ascii="Arial" w:eastAsia="Times New Roman" w:hAnsi="Arial" w:cs="Arial"/>
                                  <w:color w:val="757575"/>
                                  <w:lang w:val="en-GB"/>
                                </w:rPr>
                                <w:br/>
                                <w:t xml:space="preserve">Community pharmacies have direct access to their </w:t>
                              </w:r>
                              <w:proofErr w:type="spellStart"/>
                              <w:r w:rsidRPr="00962FFC">
                                <w:rPr>
                                  <w:rFonts w:ascii="Arial" w:eastAsia="Times New Roman" w:hAnsi="Arial" w:cs="Arial"/>
                                  <w:color w:val="757575"/>
                                  <w:lang w:val="en-GB"/>
                                </w:rPr>
                                <w:t>DoS</w:t>
                              </w:r>
                              <w:proofErr w:type="spellEnd"/>
                              <w:r w:rsidRPr="00962FFC">
                                <w:rPr>
                                  <w:rFonts w:ascii="Arial" w:eastAsia="Times New Roman" w:hAnsi="Arial" w:cs="Arial"/>
                                  <w:color w:val="757575"/>
                                  <w:lang w:val="en-GB"/>
                                </w:rPr>
                                <w:t xml:space="preserve"> profiles using the </w:t>
                              </w:r>
                              <w:proofErr w:type="spellStart"/>
                              <w:r w:rsidRPr="00962FFC">
                                <w:rPr>
                                  <w:rFonts w:ascii="Arial" w:eastAsia="Times New Roman" w:hAnsi="Arial" w:cs="Arial"/>
                                  <w:color w:val="757575"/>
                                  <w:lang w:val="en-GB"/>
                                </w:rPr>
                                <w:t>DoS</w:t>
                              </w:r>
                              <w:proofErr w:type="spellEnd"/>
                              <w:r w:rsidRPr="00962FFC">
                                <w:rPr>
                                  <w:rFonts w:ascii="Arial" w:eastAsia="Times New Roman" w:hAnsi="Arial" w:cs="Arial"/>
                                  <w:color w:val="757575"/>
                                  <w:lang w:val="en-GB"/>
                                </w:rPr>
                                <w:t xml:space="preserve"> Profile Updater. There is also a </w:t>
                              </w:r>
                              <w:proofErr w:type="spellStart"/>
                              <w:r w:rsidRPr="00962FFC">
                                <w:rPr>
                                  <w:rFonts w:ascii="Arial" w:eastAsia="Times New Roman" w:hAnsi="Arial" w:cs="Arial"/>
                                  <w:color w:val="757575"/>
                                  <w:lang w:val="en-GB"/>
                                </w:rPr>
                                <w:t>DoS</w:t>
                              </w:r>
                              <w:proofErr w:type="spellEnd"/>
                              <w:r w:rsidRPr="00962FFC">
                                <w:rPr>
                                  <w:rFonts w:ascii="Arial" w:eastAsia="Times New Roman" w:hAnsi="Arial" w:cs="Arial"/>
                                  <w:color w:val="757575"/>
                                  <w:lang w:val="en-GB"/>
                                </w:rPr>
                                <w:t xml:space="preserve"> Capacity Status Tool which allows pharmacies to mark themselves as red, amber, or green in terms of capacity.</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692"/>
                        </w:tblGrid>
                        <w:tr w:rsidR="00962FFC" w:rsidRPr="00962FFC">
                          <w:trPr>
                            <w:tblCellSpacing w:w="0" w:type="dxa"/>
                            <w:jc w:val="center"/>
                          </w:trPr>
                          <w:tc>
                            <w:tcPr>
                              <w:tcW w:w="0" w:type="auto"/>
                              <w:shd w:val="clear" w:color="auto" w:fill="372C76"/>
                              <w:tcMar>
                                <w:top w:w="225" w:type="dxa"/>
                                <w:left w:w="225" w:type="dxa"/>
                                <w:bottom w:w="225" w:type="dxa"/>
                                <w:right w:w="225" w:type="dxa"/>
                              </w:tcMar>
                              <w:vAlign w:val="center"/>
                              <w:hideMark/>
                            </w:tcPr>
                            <w:p w:rsidR="00962FFC" w:rsidRPr="00962FFC" w:rsidRDefault="00962FFC" w:rsidP="00962FFC">
                              <w:pPr>
                                <w:jc w:val="center"/>
                                <w:rPr>
                                  <w:rFonts w:ascii="Arial" w:eastAsia="Times New Roman" w:hAnsi="Arial" w:cs="Arial"/>
                                  <w:lang w:val="en-GB"/>
                                </w:rPr>
                              </w:pPr>
                              <w:hyperlink r:id="rId7" w:tgtFrame="_blank" w:tooltip="Click here to access the tool" w:history="1">
                                <w:r w:rsidRPr="00962FFC">
                                  <w:rPr>
                                    <w:rFonts w:ascii="Arial" w:eastAsia="Times New Roman" w:hAnsi="Arial" w:cs="Arial"/>
                                    <w:b/>
                                    <w:bCs/>
                                    <w:color w:val="FFFFFF"/>
                                    <w:lang w:val="en-GB"/>
                                  </w:rPr>
                                  <w:t>Click here to access the tool</w:t>
                                </w:r>
                              </w:hyperlink>
                            </w:p>
                          </w:tc>
                        </w:tr>
                      </w:tbl>
                      <w:p w:rsidR="00962FFC" w:rsidRPr="00962FFC" w:rsidRDefault="00962FFC" w:rsidP="00962FFC">
                        <w:pPr>
                          <w:jc w:val="cente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2FFC" w:rsidRPr="00962FFC">
                          <w:tc>
                            <w:tcPr>
                              <w:tcW w:w="0" w:type="auto"/>
                              <w:vAlign w:val="center"/>
                              <w:hideMark/>
                            </w:tcPr>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0" w:type="dxa"/>
                                <w:left w:w="270" w:type="dxa"/>
                                <w:bottom w:w="135" w:type="dxa"/>
                                <w:right w:w="270" w:type="dxa"/>
                              </w:tcMar>
                              <w:hideMark/>
                            </w:tcPr>
                            <w:p w:rsidR="00962FFC" w:rsidRPr="00962FFC" w:rsidRDefault="00962FFC" w:rsidP="00962FFC">
                              <w:pPr>
                                <w:spacing w:line="360" w:lineRule="atLeast"/>
                                <w:jc w:val="center"/>
                                <w:rPr>
                                  <w:rFonts w:ascii="Helvetica" w:eastAsia="Times New Roman" w:hAnsi="Helvetica" w:cs="Times New Roman"/>
                                  <w:color w:val="757575"/>
                                  <w:sz w:val="36"/>
                                  <w:szCs w:val="36"/>
                                  <w:lang w:val="en-GB"/>
                                </w:rPr>
                              </w:pPr>
                              <w:r w:rsidRPr="00962FFC">
                                <w:rPr>
                                  <w:rFonts w:ascii="Helvetica" w:eastAsia="Times New Roman" w:hAnsi="Helvetica" w:cs="Times New Roman"/>
                                  <w:color w:val="3B287B"/>
                                  <w:sz w:val="36"/>
                                  <w:szCs w:val="36"/>
                                  <w:lang w:val="en-GB"/>
                                </w:rPr>
                                <w:t>LFD Tests</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62FFC" w:rsidRPr="00962FFC">
                          <w:tc>
                            <w:tcPr>
                              <w:tcW w:w="0" w:type="auto"/>
                              <w:tcMar>
                                <w:top w:w="0" w:type="dxa"/>
                                <w:left w:w="135" w:type="dxa"/>
                                <w:bottom w:w="135" w:type="dxa"/>
                                <w:right w:w="135" w:type="dxa"/>
                              </w:tcMar>
                              <w:hideMark/>
                            </w:tcPr>
                            <w:p w:rsidR="00962FFC" w:rsidRPr="00962FFC" w:rsidRDefault="00962FFC" w:rsidP="00962FFC">
                              <w:pPr>
                                <w:jc w:val="center"/>
                                <w:rPr>
                                  <w:rFonts w:ascii="Times New Roman" w:eastAsia="Times New Roman" w:hAnsi="Times New Roman" w:cs="Times New Roman"/>
                                  <w:lang w:val="en-GB"/>
                                </w:rPr>
                              </w:pPr>
                              <w:r w:rsidRPr="00962FFC">
                                <w:rPr>
                                  <w:rFonts w:ascii="Times New Roman" w:eastAsia="Times New Roman" w:hAnsi="Times New Roman" w:cs="Times New Roman"/>
                                  <w:lang w:val="en-GB"/>
                                </w:rPr>
                                <w:fldChar w:fldCharType="begin"/>
                              </w:r>
                              <w:r w:rsidRPr="00962FFC">
                                <w:rPr>
                                  <w:rFonts w:ascii="Times New Roman" w:eastAsia="Times New Roman" w:hAnsi="Times New Roman" w:cs="Times New Roman"/>
                                  <w:lang w:val="en-GB"/>
                                </w:rPr>
                                <w:instrText xml:space="preserve"> INCLUDEPICTURE "/var/folders/jt/ssf8xjds2p9ghbc3vkj05ypw0000gn/T/com.microsoft.Word/WebArchiveCopyPasteTempFiles/6f745133-686f-bb42-5dc9-da97f43b26c4.png" \* MERGEFORMATINET </w:instrText>
                              </w:r>
                              <w:r w:rsidRPr="00962FFC">
                                <w:rPr>
                                  <w:rFonts w:ascii="Times New Roman" w:eastAsia="Times New Roman" w:hAnsi="Times New Roman" w:cs="Times New Roman"/>
                                  <w:lang w:val="en-GB"/>
                                </w:rPr>
                                <w:fldChar w:fldCharType="separate"/>
                              </w:r>
                              <w:r w:rsidRPr="00962FFC">
                                <w:rPr>
                                  <w:rFonts w:ascii="Times New Roman" w:eastAsia="Times New Roman" w:hAnsi="Times New Roman" w:cs="Times New Roman"/>
                                  <w:noProof/>
                                  <w:lang w:val="en-GB"/>
                                </w:rPr>
                                <w:drawing>
                                  <wp:inline distT="0" distB="0" distL="0" distR="0">
                                    <wp:extent cx="1955549" cy="891759"/>
                                    <wp:effectExtent l="0" t="0" r="635" b="0"/>
                                    <wp:docPr id="8" name="Picture 8" descr="/var/folders/jt/ssf8xjds2p9ghbc3vkj05ypw0000gn/T/com.microsoft.Word/WebArchiveCopyPasteTempFiles/6f745133-686f-bb42-5dc9-da97f43b26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6f745133-686f-bb42-5dc9-da97f43b26c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325" cy="894849"/>
                                            </a:xfrm>
                                            <a:prstGeom prst="rect">
                                              <a:avLst/>
                                            </a:prstGeom>
                                            <a:noFill/>
                                            <a:ln>
                                              <a:noFill/>
                                            </a:ln>
                                          </pic:spPr>
                                        </pic:pic>
                                      </a:graphicData>
                                    </a:graphic>
                                  </wp:inline>
                                </w:drawing>
                              </w:r>
                              <w:r w:rsidRPr="00962FFC">
                                <w:rPr>
                                  <w:rFonts w:ascii="Times New Roman" w:eastAsia="Times New Roman" w:hAnsi="Times New Roman" w:cs="Times New Roman"/>
                                  <w:lang w:val="en-GB"/>
                                </w:rPr>
                                <w:fldChar w:fldCharType="end"/>
                              </w:r>
                            </w:p>
                          </w:tc>
                        </w:tr>
                        <w:tr w:rsidR="00962FFC" w:rsidRPr="00962FFC">
                          <w:tc>
                            <w:tcPr>
                              <w:tcW w:w="8445" w:type="dxa"/>
                              <w:tcMar>
                                <w:top w:w="0" w:type="dxa"/>
                                <w:left w:w="135" w:type="dxa"/>
                                <w:bottom w:w="0" w:type="dxa"/>
                                <w:right w:w="135" w:type="dxa"/>
                              </w:tcMar>
                              <w:hideMark/>
                            </w:tcPr>
                            <w:p w:rsidR="00962FFC" w:rsidRPr="00962FFC" w:rsidRDefault="00962FFC" w:rsidP="00962FFC">
                              <w:pPr>
                                <w:spacing w:line="495" w:lineRule="atLeast"/>
                                <w:jc w:val="center"/>
                                <w:outlineLvl w:val="2"/>
                                <w:rPr>
                                  <w:rFonts w:ascii="Helvetica" w:eastAsia="Times New Roman" w:hAnsi="Helvetica" w:cs="Times New Roman"/>
                                  <w:b/>
                                  <w:bCs/>
                                  <w:color w:val="444444"/>
                                  <w:sz w:val="33"/>
                                  <w:szCs w:val="33"/>
                                  <w:lang w:val="en-GB"/>
                                </w:rPr>
                              </w:pPr>
                              <w:r w:rsidRPr="00962FFC">
                                <w:rPr>
                                  <w:rFonts w:ascii="Helvetica" w:eastAsia="Times New Roman" w:hAnsi="Helvetica" w:cs="Times New Roman"/>
                                  <w:b/>
                                  <w:bCs/>
                                  <w:color w:val="0433FF"/>
                                  <w:lang w:val="en-GB"/>
                                </w:rPr>
                                <w:t xml:space="preserve">Pharmacy Collect: </w:t>
                              </w:r>
                              <w:proofErr w:type="spellStart"/>
                              <w:r w:rsidRPr="00962FFC">
                                <w:rPr>
                                  <w:rFonts w:ascii="Helvetica" w:eastAsia="Times New Roman" w:hAnsi="Helvetica" w:cs="Times New Roman"/>
                                  <w:b/>
                                  <w:bCs/>
                                  <w:color w:val="0433FF"/>
                                  <w:lang w:val="en-GB"/>
                                </w:rPr>
                                <w:t>SureScreen</w:t>
                              </w:r>
                              <w:proofErr w:type="spellEnd"/>
                              <w:r w:rsidRPr="00962FFC">
                                <w:rPr>
                                  <w:rFonts w:ascii="Helvetica" w:eastAsia="Times New Roman" w:hAnsi="Helvetica" w:cs="Times New Roman"/>
                                  <w:b/>
                                  <w:bCs/>
                                  <w:color w:val="0433FF"/>
                                  <w:lang w:val="en-GB"/>
                                </w:rPr>
                                <w:t xml:space="preserve"> and MYS claiming</w:t>
                              </w:r>
                            </w:p>
                            <w:p w:rsidR="00962FFC" w:rsidRPr="00962FFC" w:rsidRDefault="00962FFC" w:rsidP="00962FFC">
                              <w:pPr>
                                <w:spacing w:line="360" w:lineRule="atLeast"/>
                                <w:jc w:val="center"/>
                                <w:rPr>
                                  <w:rFonts w:ascii="Helvetica" w:eastAsia="Times New Roman" w:hAnsi="Helvetica" w:cs="Times New Roman"/>
                                  <w:color w:val="757575"/>
                                  <w:lang w:val="en-GB"/>
                                </w:rPr>
                              </w:pPr>
                              <w:r w:rsidRPr="00962FFC">
                                <w:rPr>
                                  <w:rFonts w:ascii="Arial" w:eastAsia="Times New Roman" w:hAnsi="Arial" w:cs="Arial"/>
                                  <w:color w:val="757575"/>
                                  <w:lang w:val="en-GB"/>
                                </w:rPr>
                                <w:t>Community pharmacy contractors ordering Lateral Flow Device (LFD) test kits will soon start to receive a different brand of test kits (</w:t>
                              </w:r>
                              <w:proofErr w:type="spellStart"/>
                              <w:r w:rsidRPr="00962FFC">
                                <w:rPr>
                                  <w:rFonts w:ascii="Arial" w:eastAsia="Times New Roman" w:hAnsi="Arial" w:cs="Arial"/>
                                  <w:color w:val="757575"/>
                                  <w:lang w:val="en-GB"/>
                                </w:rPr>
                                <w:t>SureScreen</w:t>
                              </w:r>
                              <w:proofErr w:type="spellEnd"/>
                              <w:r w:rsidRPr="00962FFC">
                                <w:rPr>
                                  <w:rFonts w:ascii="Arial" w:eastAsia="Times New Roman" w:hAnsi="Arial" w:cs="Arial"/>
                                  <w:color w:val="757575"/>
                                  <w:lang w:val="en-GB"/>
                                </w:rPr>
                                <w:t>) from Alliance Healthcare.</w:t>
                              </w:r>
                              <w:r w:rsidRPr="00962FFC">
                                <w:rPr>
                                  <w:rFonts w:ascii="Arial" w:eastAsia="Times New Roman" w:hAnsi="Arial" w:cs="Arial"/>
                                  <w:color w:val="757575"/>
                                  <w:lang w:val="en-GB"/>
                                </w:rPr>
                                <w:br/>
                                <w:t>These test kits are for shallow nasal swab only,</w:t>
                              </w:r>
                              <w:r w:rsidRPr="00962FFC">
                                <w:rPr>
                                  <w:rFonts w:ascii="Arial" w:eastAsia="Times New Roman" w:hAnsi="Arial" w:cs="Arial"/>
                                  <w:b/>
                                  <w:bCs/>
                                  <w:color w:val="757575"/>
                                  <w:lang w:val="en-GB"/>
                                </w:rPr>
                                <w:t> </w:t>
                              </w:r>
                              <w:r w:rsidRPr="00962FFC">
                                <w:rPr>
                                  <w:rFonts w:ascii="Arial" w:eastAsia="Times New Roman" w:hAnsi="Arial" w:cs="Arial"/>
                                  <w:color w:val="757575"/>
                                  <w:lang w:val="en-GB"/>
                                </w:rPr>
                                <w:t>contain sachets to decant, and contain swabs that, when processing the sample, need to be broken to leave the swab head in the tube. These tests also return a faster result.</w:t>
                              </w:r>
                              <w:r w:rsidRPr="00962FFC">
                                <w:rPr>
                                  <w:rFonts w:ascii="Arial" w:eastAsia="Times New Roman" w:hAnsi="Arial" w:cs="Arial"/>
                                  <w:color w:val="757575"/>
                                  <w:lang w:val="en-GB"/>
                                </w:rPr>
                                <w:br/>
                                <w:t>Given these changes, contractors should continue to advise patients to follow the instructions on how to use the tests kits contained within the box. </w:t>
                              </w:r>
                              <w:r w:rsidRPr="00962FFC">
                                <w:rPr>
                                  <w:rFonts w:ascii="Arial" w:eastAsia="Times New Roman" w:hAnsi="Arial" w:cs="Arial"/>
                                  <w:color w:val="757575"/>
                                  <w:lang w:val="en-GB"/>
                                </w:rPr>
                                <w:br/>
                              </w:r>
                              <w:r w:rsidRPr="00962FFC">
                                <w:rPr>
                                  <w:rFonts w:ascii="Arial" w:eastAsia="Times New Roman" w:hAnsi="Arial" w:cs="Arial"/>
                                  <w:b/>
                                  <w:bCs/>
                                  <w:color w:val="757575"/>
                                  <w:lang w:val="en-GB"/>
                                </w:rPr>
                                <w:t>MYS Claiming</w:t>
                              </w:r>
                              <w:r w:rsidRPr="00962FFC">
                                <w:rPr>
                                  <w:rFonts w:ascii="Arial" w:eastAsia="Times New Roman" w:hAnsi="Arial" w:cs="Arial"/>
                                  <w:color w:val="757575"/>
                                  <w:lang w:val="en-GB"/>
                                </w:rPr>
                                <w:br/>
                                <w:t xml:space="preserve">When entering lot numbers for </w:t>
                              </w:r>
                              <w:proofErr w:type="spellStart"/>
                              <w:r w:rsidRPr="00962FFC">
                                <w:rPr>
                                  <w:rFonts w:ascii="Arial" w:eastAsia="Times New Roman" w:hAnsi="Arial" w:cs="Arial"/>
                                  <w:color w:val="757575"/>
                                  <w:lang w:val="en-GB"/>
                                </w:rPr>
                                <w:t>SureScreen</w:t>
                              </w:r>
                              <w:proofErr w:type="spellEnd"/>
                              <w:r w:rsidRPr="00962FFC">
                                <w:rPr>
                                  <w:rFonts w:ascii="Arial" w:eastAsia="Times New Roman" w:hAnsi="Arial" w:cs="Arial"/>
                                  <w:color w:val="757575"/>
                                  <w:lang w:val="en-GB"/>
                                </w:rPr>
                                <w:t xml:space="preserve"> LFD test kits onto the MYS portal  you are advised to omit the ‘COVN’ and ‘OM’ characters where these appear and simply input the numbers as the lot number to submit their data.</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962FFC" w:rsidRPr="00962FFC">
                          <w:trPr>
                            <w:tblCellSpacing w:w="0" w:type="dxa"/>
                            <w:jc w:val="center"/>
                          </w:trPr>
                          <w:tc>
                            <w:tcPr>
                              <w:tcW w:w="0" w:type="auto"/>
                              <w:shd w:val="clear" w:color="auto" w:fill="372C76"/>
                              <w:tcMar>
                                <w:top w:w="225" w:type="dxa"/>
                                <w:left w:w="225" w:type="dxa"/>
                                <w:bottom w:w="225" w:type="dxa"/>
                                <w:right w:w="225" w:type="dxa"/>
                              </w:tcMar>
                              <w:vAlign w:val="center"/>
                              <w:hideMark/>
                            </w:tcPr>
                            <w:p w:rsidR="00962FFC" w:rsidRPr="00962FFC" w:rsidRDefault="00962FFC" w:rsidP="00962FFC">
                              <w:pPr>
                                <w:jc w:val="center"/>
                                <w:rPr>
                                  <w:rFonts w:ascii="Arial" w:eastAsia="Times New Roman" w:hAnsi="Arial" w:cs="Arial"/>
                                  <w:lang w:val="en-GB"/>
                                </w:rPr>
                              </w:pPr>
                              <w:hyperlink r:id="rId9" w:tgtFrame="_blank" w:tooltip="Click here for more information" w:history="1">
                                <w:r w:rsidRPr="00962FFC">
                                  <w:rPr>
                                    <w:rFonts w:ascii="Arial" w:eastAsia="Times New Roman" w:hAnsi="Arial" w:cs="Arial"/>
                                    <w:b/>
                                    <w:bCs/>
                                    <w:color w:val="FFFFFF"/>
                                    <w:lang w:val="en-GB"/>
                                  </w:rPr>
                                  <w:t>Click here for more information</w:t>
                                </w:r>
                              </w:hyperlink>
                            </w:p>
                          </w:tc>
                        </w:tr>
                      </w:tbl>
                      <w:p w:rsidR="00962FFC" w:rsidRPr="00962FFC" w:rsidRDefault="00962FFC" w:rsidP="00962FFC">
                        <w:pPr>
                          <w:jc w:val="cente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2FFC" w:rsidRPr="00962FFC">
                          <w:tc>
                            <w:tcPr>
                              <w:tcW w:w="0" w:type="auto"/>
                              <w:vAlign w:val="center"/>
                              <w:hideMark/>
                            </w:tcPr>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0" w:type="dxa"/>
                                <w:left w:w="270" w:type="dxa"/>
                                <w:bottom w:w="135" w:type="dxa"/>
                                <w:right w:w="270" w:type="dxa"/>
                              </w:tcMar>
                              <w:hideMark/>
                            </w:tcPr>
                            <w:p w:rsidR="00962FFC" w:rsidRPr="00962FFC" w:rsidRDefault="00962FFC" w:rsidP="00962FFC">
                              <w:pPr>
                                <w:spacing w:line="360" w:lineRule="atLeast"/>
                                <w:jc w:val="center"/>
                                <w:rPr>
                                  <w:rFonts w:ascii="Helvetica" w:eastAsia="Times New Roman" w:hAnsi="Helvetica" w:cs="Times New Roman"/>
                                  <w:color w:val="757575"/>
                                  <w:sz w:val="36"/>
                                  <w:szCs w:val="36"/>
                                  <w:lang w:val="en-GB"/>
                                </w:rPr>
                              </w:pPr>
                              <w:r w:rsidRPr="00962FFC">
                                <w:rPr>
                                  <w:rFonts w:ascii="Helvetica" w:eastAsia="Times New Roman" w:hAnsi="Helvetica" w:cs="Times New Roman"/>
                                  <w:color w:val="3B287B"/>
                                  <w:sz w:val="36"/>
                                  <w:szCs w:val="36"/>
                                  <w:lang w:val="en-GB"/>
                                </w:rPr>
                                <w:t>LFD Stock</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62FFC" w:rsidRPr="00962FFC">
                          <w:tc>
                            <w:tcPr>
                              <w:tcW w:w="0" w:type="auto"/>
                              <w:tcMar>
                                <w:top w:w="0" w:type="dxa"/>
                                <w:left w:w="135" w:type="dxa"/>
                                <w:bottom w:w="135" w:type="dxa"/>
                                <w:right w:w="135" w:type="dxa"/>
                              </w:tcMar>
                              <w:hideMark/>
                            </w:tcPr>
                            <w:p w:rsidR="00962FFC" w:rsidRPr="00962FFC" w:rsidRDefault="00962FFC" w:rsidP="00962FFC">
                              <w:pPr>
                                <w:jc w:val="center"/>
                                <w:rPr>
                                  <w:rFonts w:ascii="Times New Roman" w:eastAsia="Times New Roman" w:hAnsi="Times New Roman" w:cs="Times New Roman"/>
                                  <w:lang w:val="en-GB"/>
                                </w:rPr>
                              </w:pPr>
                              <w:r w:rsidRPr="00962FFC">
                                <w:rPr>
                                  <w:rFonts w:ascii="Times New Roman" w:eastAsia="Times New Roman" w:hAnsi="Times New Roman" w:cs="Times New Roman"/>
                                  <w:lang w:val="en-GB"/>
                                </w:rPr>
                                <w:fldChar w:fldCharType="begin"/>
                              </w:r>
                              <w:r w:rsidRPr="00962FFC">
                                <w:rPr>
                                  <w:rFonts w:ascii="Times New Roman" w:eastAsia="Times New Roman" w:hAnsi="Times New Roman" w:cs="Times New Roman"/>
                                  <w:lang w:val="en-GB"/>
                                </w:rPr>
                                <w:instrText xml:space="preserve"> INCLUDEPICTURE "/var/folders/jt/ssf8xjds2p9ghbc3vkj05ypw0000gn/T/com.microsoft.Word/WebArchiveCopyPasteTempFiles/68709428-64b5-2b37-f499-36b1b7a49dfa.png" \* MERGEFORMATINET </w:instrText>
                              </w:r>
                              <w:r w:rsidRPr="00962FFC">
                                <w:rPr>
                                  <w:rFonts w:ascii="Times New Roman" w:eastAsia="Times New Roman" w:hAnsi="Times New Roman" w:cs="Times New Roman"/>
                                  <w:lang w:val="en-GB"/>
                                </w:rPr>
                                <w:fldChar w:fldCharType="separate"/>
                              </w:r>
                              <w:r w:rsidRPr="00962FFC">
                                <w:rPr>
                                  <w:rFonts w:ascii="Times New Roman" w:eastAsia="Times New Roman" w:hAnsi="Times New Roman" w:cs="Times New Roman"/>
                                  <w:noProof/>
                                  <w:lang w:val="en-GB"/>
                                </w:rPr>
                                <w:drawing>
                                  <wp:inline distT="0" distB="0" distL="0" distR="0">
                                    <wp:extent cx="2213722" cy="878186"/>
                                    <wp:effectExtent l="0" t="0" r="0" b="0"/>
                                    <wp:docPr id="7" name="Picture 7" descr="/var/folders/jt/ssf8xjds2p9ghbc3vkj05ypw0000gn/T/com.microsoft.Word/WebArchiveCopyPasteTempFiles/68709428-64b5-2b37-f499-36b1b7a49d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68709428-64b5-2b37-f499-36b1b7a49df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1146" cy="881131"/>
                                            </a:xfrm>
                                            <a:prstGeom prst="rect">
                                              <a:avLst/>
                                            </a:prstGeom>
                                            <a:noFill/>
                                            <a:ln>
                                              <a:noFill/>
                                            </a:ln>
                                          </pic:spPr>
                                        </pic:pic>
                                      </a:graphicData>
                                    </a:graphic>
                                  </wp:inline>
                                </w:drawing>
                              </w:r>
                              <w:r w:rsidRPr="00962FFC">
                                <w:rPr>
                                  <w:rFonts w:ascii="Times New Roman" w:eastAsia="Times New Roman" w:hAnsi="Times New Roman" w:cs="Times New Roman"/>
                                  <w:lang w:val="en-GB"/>
                                </w:rPr>
                                <w:fldChar w:fldCharType="end"/>
                              </w:r>
                            </w:p>
                          </w:tc>
                        </w:tr>
                        <w:tr w:rsidR="00962FFC" w:rsidRPr="00962FFC">
                          <w:tc>
                            <w:tcPr>
                              <w:tcW w:w="8445" w:type="dxa"/>
                              <w:tcMar>
                                <w:top w:w="0" w:type="dxa"/>
                                <w:left w:w="135" w:type="dxa"/>
                                <w:bottom w:w="0" w:type="dxa"/>
                                <w:right w:w="135" w:type="dxa"/>
                              </w:tcMar>
                              <w:hideMark/>
                            </w:tcPr>
                            <w:p w:rsidR="00962FFC" w:rsidRPr="00962FFC" w:rsidRDefault="00962FFC" w:rsidP="00962FFC">
                              <w:pPr>
                                <w:spacing w:line="765" w:lineRule="atLeast"/>
                                <w:jc w:val="center"/>
                                <w:outlineLvl w:val="1"/>
                                <w:rPr>
                                  <w:rFonts w:ascii="Helvetica" w:eastAsia="Times New Roman" w:hAnsi="Helvetica" w:cs="Times New Roman"/>
                                  <w:b/>
                                  <w:bCs/>
                                  <w:color w:val="222222"/>
                                  <w:sz w:val="51"/>
                                  <w:szCs w:val="51"/>
                                  <w:lang w:val="en-GB"/>
                                </w:rPr>
                              </w:pPr>
                              <w:r w:rsidRPr="00962FFC">
                                <w:rPr>
                                  <w:rFonts w:ascii="Helvetica" w:eastAsia="Times New Roman" w:hAnsi="Helvetica" w:cs="Times New Roman"/>
                                  <w:b/>
                                  <w:bCs/>
                                  <w:color w:val="0433FF"/>
                                  <w:lang w:val="en-GB"/>
                                </w:rPr>
                                <w:t>Pharmacy Collect: UKHSA update on LFD stock</w:t>
                              </w:r>
                            </w:p>
                            <w:p w:rsidR="00962FFC" w:rsidRPr="00962FFC" w:rsidRDefault="00962FFC" w:rsidP="00962FFC">
                              <w:pPr>
                                <w:spacing w:before="150" w:after="150" w:line="360" w:lineRule="atLeast"/>
                                <w:jc w:val="center"/>
                                <w:rPr>
                                  <w:rFonts w:ascii="Helvetica" w:eastAsia="Times New Roman" w:hAnsi="Helvetica" w:cs="Times New Roman"/>
                                  <w:color w:val="757575"/>
                                  <w:lang w:val="en-GB"/>
                                </w:rPr>
                              </w:pPr>
                              <w:r w:rsidRPr="00962FFC">
                                <w:rPr>
                                  <w:rFonts w:ascii="Arial" w:eastAsia="Times New Roman" w:hAnsi="Arial" w:cs="Arial"/>
                                  <w:color w:val="757575"/>
                                  <w:lang w:val="en-GB"/>
                                </w:rPr>
                                <w:lastRenderedPageBreak/>
                                <w:t>As the unprecedented public demand for Lateral Flow Device (LFD) test kits via the Pharmacy Collect service continues, PSNC has been in regular contact with the UK Health Security Agency (UKHSA) about the supply issues and we have the following update for pharmacy teams.</w:t>
                              </w:r>
                              <w:r w:rsidRPr="00962FFC">
                                <w:rPr>
                                  <w:rFonts w:ascii="Arial" w:eastAsia="Times New Roman" w:hAnsi="Arial" w:cs="Arial"/>
                                  <w:color w:val="757575"/>
                                  <w:lang w:val="en-GB"/>
                                </w:rPr>
                                <w:br/>
                                <w:t>By the end of last week, the UKHSA will have distributed over 8 million tests to Alliance Healthcare (representing c.1,142,800 individual packs of 7 tests and just over 19,000 cartons). The UKHSA has indicated that Alliance Healthcare are delivering 86% of their orders within 24 hours of the pharmacy order, with almost half of that on the same day.</w:t>
                              </w:r>
                              <w:r w:rsidRPr="00962FFC">
                                <w:rPr>
                                  <w:rFonts w:ascii="Arial" w:eastAsia="Times New Roman" w:hAnsi="Arial" w:cs="Arial"/>
                                  <w:color w:val="757575"/>
                                  <w:lang w:val="en-GB"/>
                                </w:rPr>
                                <w:br/>
                                <w:t>For the remainder of January the UKHSA is planning to distribute 10.5 million tests per week, replenishing Alliance Healthcare depots as test kits are distributed to pharmacies. A plan to switch on a Parcel Force delivery contingency is also being finalised to help support the supply of a further 3.5 million test kits.</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2FFC" w:rsidRPr="00962FFC">
                          <w:tc>
                            <w:tcPr>
                              <w:tcW w:w="0" w:type="auto"/>
                              <w:vAlign w:val="center"/>
                              <w:hideMark/>
                            </w:tcPr>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0" w:type="dxa"/>
                                <w:left w:w="270" w:type="dxa"/>
                                <w:bottom w:w="135" w:type="dxa"/>
                                <w:right w:w="270" w:type="dxa"/>
                              </w:tcMar>
                              <w:hideMark/>
                            </w:tcPr>
                            <w:p w:rsidR="00962FFC" w:rsidRPr="00962FFC" w:rsidRDefault="00962FFC" w:rsidP="00962FFC">
                              <w:pPr>
                                <w:spacing w:line="360" w:lineRule="atLeast"/>
                                <w:jc w:val="center"/>
                                <w:rPr>
                                  <w:rFonts w:ascii="Helvetica" w:eastAsia="Times New Roman" w:hAnsi="Helvetica" w:cs="Times New Roman"/>
                                  <w:color w:val="757575"/>
                                  <w:sz w:val="36"/>
                                  <w:szCs w:val="36"/>
                                  <w:lang w:val="en-GB"/>
                                </w:rPr>
                              </w:pPr>
                              <w:r w:rsidRPr="00962FFC">
                                <w:rPr>
                                  <w:rFonts w:ascii="Helvetica" w:eastAsia="Times New Roman" w:hAnsi="Helvetica" w:cs="Times New Roman"/>
                                  <w:color w:val="3B287B"/>
                                  <w:sz w:val="36"/>
                                  <w:szCs w:val="36"/>
                                  <w:lang w:val="en-GB"/>
                                </w:rPr>
                                <w:t>Weight Management Campaign</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62FFC" w:rsidRPr="00962FFC">
                          <w:tc>
                            <w:tcPr>
                              <w:tcW w:w="0" w:type="auto"/>
                              <w:tcMar>
                                <w:top w:w="0" w:type="dxa"/>
                                <w:left w:w="135" w:type="dxa"/>
                                <w:bottom w:w="135" w:type="dxa"/>
                                <w:right w:w="135" w:type="dxa"/>
                              </w:tcMar>
                              <w:hideMark/>
                            </w:tcPr>
                            <w:p w:rsidR="00962FFC" w:rsidRPr="00962FFC" w:rsidRDefault="00962FFC" w:rsidP="00962FFC">
                              <w:pPr>
                                <w:jc w:val="center"/>
                                <w:rPr>
                                  <w:rFonts w:ascii="Times New Roman" w:eastAsia="Times New Roman" w:hAnsi="Times New Roman" w:cs="Times New Roman"/>
                                  <w:lang w:val="en-GB"/>
                                </w:rPr>
                              </w:pPr>
                              <w:r w:rsidRPr="00962FFC">
                                <w:rPr>
                                  <w:rFonts w:ascii="Times New Roman" w:eastAsia="Times New Roman" w:hAnsi="Times New Roman" w:cs="Times New Roman"/>
                                  <w:lang w:val="en-GB"/>
                                </w:rPr>
                                <w:fldChar w:fldCharType="begin"/>
                              </w:r>
                              <w:r w:rsidRPr="00962FFC">
                                <w:rPr>
                                  <w:rFonts w:ascii="Times New Roman" w:eastAsia="Times New Roman" w:hAnsi="Times New Roman" w:cs="Times New Roman"/>
                                  <w:lang w:val="en-GB"/>
                                </w:rPr>
                                <w:instrText xml:space="preserve"> INCLUDEPICTURE "/var/folders/jt/ssf8xjds2p9ghbc3vkj05ypw0000gn/T/com.microsoft.Word/WebArchiveCopyPasteTempFiles/bdcc3e92-cb8e-bb0d-ea4c-ce9664444def.png" \* MERGEFORMATINET </w:instrText>
                              </w:r>
                              <w:r w:rsidRPr="00962FFC">
                                <w:rPr>
                                  <w:rFonts w:ascii="Times New Roman" w:eastAsia="Times New Roman" w:hAnsi="Times New Roman" w:cs="Times New Roman"/>
                                  <w:lang w:val="en-GB"/>
                                </w:rPr>
                                <w:fldChar w:fldCharType="separate"/>
                              </w:r>
                              <w:r w:rsidRPr="00962FFC">
                                <w:rPr>
                                  <w:rFonts w:ascii="Times New Roman" w:eastAsia="Times New Roman" w:hAnsi="Times New Roman" w:cs="Times New Roman"/>
                                  <w:noProof/>
                                  <w:lang w:val="en-GB"/>
                                </w:rPr>
                                <w:drawing>
                                  <wp:inline distT="0" distB="0" distL="0" distR="0">
                                    <wp:extent cx="1756373" cy="1416260"/>
                                    <wp:effectExtent l="0" t="0" r="0" b="0"/>
                                    <wp:docPr id="6" name="Picture 6" descr="/var/folders/jt/ssf8xjds2p9ghbc3vkj05ypw0000gn/T/com.microsoft.Word/WebArchiveCopyPasteTempFiles/bdcc3e92-cb8e-bb0d-ea4c-ce9664444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bdcc3e92-cb8e-bb0d-ea4c-ce9664444de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259" cy="1421006"/>
                                            </a:xfrm>
                                            <a:prstGeom prst="rect">
                                              <a:avLst/>
                                            </a:prstGeom>
                                            <a:noFill/>
                                            <a:ln>
                                              <a:noFill/>
                                            </a:ln>
                                          </pic:spPr>
                                        </pic:pic>
                                      </a:graphicData>
                                    </a:graphic>
                                  </wp:inline>
                                </w:drawing>
                              </w:r>
                              <w:r w:rsidRPr="00962FFC">
                                <w:rPr>
                                  <w:rFonts w:ascii="Times New Roman" w:eastAsia="Times New Roman" w:hAnsi="Times New Roman" w:cs="Times New Roman"/>
                                  <w:lang w:val="en-GB"/>
                                </w:rPr>
                                <w:fldChar w:fldCharType="end"/>
                              </w:r>
                            </w:p>
                          </w:tc>
                        </w:tr>
                        <w:tr w:rsidR="00962FFC" w:rsidRPr="00962FFC">
                          <w:tc>
                            <w:tcPr>
                              <w:tcW w:w="8445" w:type="dxa"/>
                              <w:tcMar>
                                <w:top w:w="0" w:type="dxa"/>
                                <w:left w:w="135" w:type="dxa"/>
                                <w:bottom w:w="0" w:type="dxa"/>
                                <w:right w:w="135" w:type="dxa"/>
                              </w:tcMar>
                              <w:hideMark/>
                            </w:tcPr>
                            <w:p w:rsidR="00962FFC" w:rsidRPr="00962FFC" w:rsidRDefault="00962FFC" w:rsidP="00962FFC">
                              <w:pPr>
                                <w:spacing w:line="495" w:lineRule="atLeast"/>
                                <w:jc w:val="center"/>
                                <w:outlineLvl w:val="2"/>
                                <w:rPr>
                                  <w:rFonts w:ascii="Helvetica" w:eastAsia="Times New Roman" w:hAnsi="Helvetica" w:cs="Times New Roman"/>
                                  <w:b/>
                                  <w:bCs/>
                                  <w:color w:val="444444"/>
                                  <w:sz w:val="33"/>
                                  <w:szCs w:val="33"/>
                                  <w:lang w:val="en-GB"/>
                                </w:rPr>
                              </w:pPr>
                              <w:r w:rsidRPr="00962FFC">
                                <w:rPr>
                                  <w:rFonts w:ascii="Helvetica" w:eastAsia="Times New Roman" w:hAnsi="Helvetica" w:cs="Times New Roman"/>
                                  <w:b/>
                                  <w:bCs/>
                                  <w:color w:val="0433FF"/>
                                  <w:sz w:val="33"/>
                                  <w:szCs w:val="33"/>
                                  <w:lang w:val="en-GB"/>
                                </w:rPr>
                                <w:t>Weight management campaign starts soon - Mandatory campaign </w:t>
                              </w:r>
                            </w:p>
                            <w:p w:rsidR="00962FFC" w:rsidRPr="00962FFC" w:rsidRDefault="00962FFC" w:rsidP="00962FFC">
                              <w:pPr>
                                <w:spacing w:before="150" w:after="150" w:line="360" w:lineRule="atLeast"/>
                                <w:jc w:val="center"/>
                                <w:rPr>
                                  <w:rFonts w:ascii="Helvetica" w:eastAsia="Times New Roman" w:hAnsi="Helvetica" w:cs="Times New Roman"/>
                                  <w:color w:val="757575"/>
                                  <w:lang w:val="en-GB"/>
                                </w:rPr>
                              </w:pPr>
                              <w:r w:rsidRPr="00962FFC">
                                <w:rPr>
                                  <w:rFonts w:ascii="Arial" w:eastAsia="Times New Roman" w:hAnsi="Arial" w:cs="Arial"/>
                                  <w:color w:val="757575"/>
                                  <w:lang w:val="en-GB"/>
                                </w:rPr>
                                <w:t>The weight management health campaign, which was originally due to start on 4th January 2022, will now begin next week when pharmacies receive the campaign materials. </w:t>
                              </w:r>
                              <w:r w:rsidRPr="00962FFC">
                                <w:rPr>
                                  <w:rFonts w:ascii="Arial" w:eastAsia="Times New Roman" w:hAnsi="Arial" w:cs="Arial"/>
                                  <w:color w:val="757575"/>
                                  <w:lang w:val="en-GB"/>
                                </w:rPr>
                                <w:br/>
                                <w:t>This is the third mandated campaign agreed for 2021/2022 and runs for</w:t>
                              </w:r>
                              <w:r w:rsidRPr="00962FFC">
                                <w:rPr>
                                  <w:rFonts w:ascii="Arial" w:eastAsia="Times New Roman" w:hAnsi="Arial" w:cs="Arial"/>
                                  <w:b/>
                                  <w:bCs/>
                                  <w:color w:val="757575"/>
                                  <w:lang w:val="en-GB"/>
                                </w:rPr>
                                <w:t> five weeks</w:t>
                              </w:r>
                              <w:r w:rsidRPr="00962FFC">
                                <w:rPr>
                                  <w:rFonts w:ascii="Arial" w:eastAsia="Times New Roman" w:hAnsi="Arial" w:cs="Arial"/>
                                  <w:color w:val="757575"/>
                                  <w:lang w:val="en-GB"/>
                                </w:rPr>
                                <w:t> from the date on which the pharmacy receives the campaign materials. These are due to be delivered to pharmacies between the </w:t>
                              </w:r>
                              <w:r w:rsidRPr="00962FFC">
                                <w:rPr>
                                  <w:rFonts w:ascii="Arial" w:eastAsia="Times New Roman" w:hAnsi="Arial" w:cs="Arial"/>
                                  <w:b/>
                                  <w:bCs/>
                                  <w:color w:val="757575"/>
                                  <w:lang w:val="en-GB"/>
                                </w:rPr>
                                <w:t>11th-14th January 2022</w:t>
                              </w:r>
                              <w:r w:rsidRPr="00962FFC">
                                <w:rPr>
                                  <w:rFonts w:ascii="Arial" w:eastAsia="Times New Roman" w:hAnsi="Arial" w:cs="Arial"/>
                                  <w:color w:val="757575"/>
                                  <w:lang w:val="en-GB"/>
                                </w:rPr>
                                <w:t>.</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962FFC" w:rsidRPr="00962FFC">
                          <w:trPr>
                            <w:tblCellSpacing w:w="0" w:type="dxa"/>
                            <w:jc w:val="center"/>
                          </w:trPr>
                          <w:tc>
                            <w:tcPr>
                              <w:tcW w:w="0" w:type="auto"/>
                              <w:shd w:val="clear" w:color="auto" w:fill="372C76"/>
                              <w:tcMar>
                                <w:top w:w="225" w:type="dxa"/>
                                <w:left w:w="225" w:type="dxa"/>
                                <w:bottom w:w="225" w:type="dxa"/>
                                <w:right w:w="225" w:type="dxa"/>
                              </w:tcMar>
                              <w:vAlign w:val="center"/>
                              <w:hideMark/>
                            </w:tcPr>
                            <w:p w:rsidR="00962FFC" w:rsidRPr="00962FFC" w:rsidRDefault="00962FFC" w:rsidP="00962FFC">
                              <w:pPr>
                                <w:jc w:val="center"/>
                                <w:rPr>
                                  <w:rFonts w:ascii="Arial" w:eastAsia="Times New Roman" w:hAnsi="Arial" w:cs="Arial"/>
                                  <w:lang w:val="en-GB"/>
                                </w:rPr>
                              </w:pPr>
                              <w:hyperlink r:id="rId12" w:tgtFrame="_blank" w:tooltip="Click here for more information" w:history="1">
                                <w:r w:rsidRPr="00962FFC">
                                  <w:rPr>
                                    <w:rFonts w:ascii="Arial" w:eastAsia="Times New Roman" w:hAnsi="Arial" w:cs="Arial"/>
                                    <w:b/>
                                    <w:bCs/>
                                    <w:color w:val="FFFFFF"/>
                                    <w:lang w:val="en-GB"/>
                                  </w:rPr>
                                  <w:t>Click here for more information</w:t>
                                </w:r>
                              </w:hyperlink>
                            </w:p>
                          </w:tc>
                        </w:tr>
                      </w:tbl>
                      <w:p w:rsidR="00962FFC" w:rsidRPr="00962FFC" w:rsidRDefault="00962FFC" w:rsidP="00962FFC">
                        <w:pPr>
                          <w:jc w:val="cente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2FFC" w:rsidRPr="00962FFC">
                          <w:tc>
                            <w:tcPr>
                              <w:tcW w:w="0" w:type="auto"/>
                              <w:vAlign w:val="center"/>
                              <w:hideMark/>
                            </w:tcPr>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0" w:type="dxa"/>
                                <w:left w:w="270" w:type="dxa"/>
                                <w:bottom w:w="135" w:type="dxa"/>
                                <w:right w:w="270" w:type="dxa"/>
                              </w:tcMar>
                              <w:hideMark/>
                            </w:tcPr>
                            <w:p w:rsidR="00962FFC" w:rsidRPr="00962FFC" w:rsidRDefault="00962FFC" w:rsidP="00962FFC">
                              <w:pPr>
                                <w:spacing w:line="360" w:lineRule="atLeast"/>
                                <w:jc w:val="center"/>
                                <w:rPr>
                                  <w:rFonts w:ascii="Helvetica" w:eastAsia="Times New Roman" w:hAnsi="Helvetica" w:cs="Times New Roman"/>
                                  <w:color w:val="757575"/>
                                  <w:lang w:val="en-GB"/>
                                </w:rPr>
                              </w:pPr>
                              <w:r w:rsidRPr="00962FFC">
                                <w:rPr>
                                  <w:rFonts w:ascii="Helvetica" w:eastAsia="Times New Roman" w:hAnsi="Helvetica" w:cs="Times New Roman"/>
                                  <w:b/>
                                  <w:bCs/>
                                  <w:color w:val="FF2600"/>
                                  <w:sz w:val="36"/>
                                  <w:szCs w:val="36"/>
                                  <w:lang w:val="en-GB"/>
                                </w:rPr>
                                <w:t>Community Pharmacy Contractual Framework</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0" w:type="dxa"/>
                                <w:left w:w="270" w:type="dxa"/>
                                <w:bottom w:w="135" w:type="dxa"/>
                                <w:right w:w="270" w:type="dxa"/>
                              </w:tcMar>
                              <w:hideMark/>
                            </w:tcPr>
                            <w:p w:rsidR="00962FFC" w:rsidRPr="00962FFC" w:rsidRDefault="00962FFC" w:rsidP="00962FFC">
                              <w:pPr>
                                <w:spacing w:line="360" w:lineRule="atLeast"/>
                                <w:jc w:val="center"/>
                                <w:rPr>
                                  <w:rFonts w:ascii="Helvetica" w:eastAsia="Times New Roman" w:hAnsi="Helvetica" w:cs="Times New Roman"/>
                                  <w:color w:val="757575"/>
                                  <w:sz w:val="36"/>
                                  <w:szCs w:val="36"/>
                                  <w:lang w:val="en-GB"/>
                                </w:rPr>
                              </w:pPr>
                              <w:r w:rsidRPr="00962FFC">
                                <w:rPr>
                                  <w:rFonts w:ascii="Helvetica" w:eastAsia="Times New Roman" w:hAnsi="Helvetica" w:cs="Times New Roman"/>
                                  <w:color w:val="3B287B"/>
                                  <w:sz w:val="36"/>
                                  <w:szCs w:val="36"/>
                                  <w:lang w:val="en-GB"/>
                                </w:rPr>
                                <w:t>PQS Deadline Extension and Further Measures</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62FFC" w:rsidRPr="00962FFC">
                          <w:tc>
                            <w:tcPr>
                              <w:tcW w:w="0" w:type="auto"/>
                              <w:tcMar>
                                <w:top w:w="0" w:type="dxa"/>
                                <w:left w:w="135" w:type="dxa"/>
                                <w:bottom w:w="135" w:type="dxa"/>
                                <w:right w:w="135" w:type="dxa"/>
                              </w:tcMar>
                              <w:hideMark/>
                            </w:tcPr>
                            <w:p w:rsidR="00962FFC" w:rsidRPr="00962FFC" w:rsidRDefault="00962FFC" w:rsidP="00962FFC">
                              <w:pPr>
                                <w:jc w:val="center"/>
                                <w:rPr>
                                  <w:rFonts w:ascii="Times New Roman" w:eastAsia="Times New Roman" w:hAnsi="Times New Roman" w:cs="Times New Roman"/>
                                  <w:lang w:val="en-GB"/>
                                </w:rPr>
                              </w:pPr>
                              <w:r w:rsidRPr="00962FFC">
                                <w:rPr>
                                  <w:rFonts w:ascii="Times New Roman" w:eastAsia="Times New Roman" w:hAnsi="Times New Roman" w:cs="Times New Roman"/>
                                  <w:lang w:val="en-GB"/>
                                </w:rPr>
                                <w:fldChar w:fldCharType="begin"/>
                              </w:r>
                              <w:r w:rsidRPr="00962FFC">
                                <w:rPr>
                                  <w:rFonts w:ascii="Times New Roman" w:eastAsia="Times New Roman" w:hAnsi="Times New Roman" w:cs="Times New Roman"/>
                                  <w:lang w:val="en-GB"/>
                                </w:rPr>
                                <w:instrText xml:space="preserve"> INCLUDEPICTURE "/var/folders/jt/ssf8xjds2p9ghbc3vkj05ypw0000gn/T/com.microsoft.Word/WebArchiveCopyPasteTempFiles/2ec13979-0509-577b-5173-206724581514.png" \* MERGEFORMATINET </w:instrText>
                              </w:r>
                              <w:r w:rsidRPr="00962FFC">
                                <w:rPr>
                                  <w:rFonts w:ascii="Times New Roman" w:eastAsia="Times New Roman" w:hAnsi="Times New Roman" w:cs="Times New Roman"/>
                                  <w:lang w:val="en-GB"/>
                                </w:rPr>
                                <w:fldChar w:fldCharType="separate"/>
                              </w:r>
                              <w:r w:rsidRPr="00962FFC">
                                <w:rPr>
                                  <w:rFonts w:ascii="Times New Roman" w:eastAsia="Times New Roman" w:hAnsi="Times New Roman" w:cs="Times New Roman"/>
                                  <w:noProof/>
                                  <w:lang w:val="en-GB"/>
                                </w:rPr>
                                <w:drawing>
                                  <wp:inline distT="0" distB="0" distL="0" distR="0">
                                    <wp:extent cx="1303699" cy="1387336"/>
                                    <wp:effectExtent l="0" t="0" r="4445" b="0"/>
                                    <wp:docPr id="5" name="Picture 5" descr="/var/folders/jt/ssf8xjds2p9ghbc3vkj05ypw0000gn/T/com.microsoft.Word/WebArchiveCopyPasteTempFiles/2ec13979-0509-577b-5173-206724581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2ec13979-0509-577b-5173-20672458151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7277" cy="1391143"/>
                                            </a:xfrm>
                                            <a:prstGeom prst="rect">
                                              <a:avLst/>
                                            </a:prstGeom>
                                            <a:noFill/>
                                            <a:ln>
                                              <a:noFill/>
                                            </a:ln>
                                          </pic:spPr>
                                        </pic:pic>
                                      </a:graphicData>
                                    </a:graphic>
                                  </wp:inline>
                                </w:drawing>
                              </w:r>
                              <w:r w:rsidRPr="00962FFC">
                                <w:rPr>
                                  <w:rFonts w:ascii="Times New Roman" w:eastAsia="Times New Roman" w:hAnsi="Times New Roman" w:cs="Times New Roman"/>
                                  <w:lang w:val="en-GB"/>
                                </w:rPr>
                                <w:fldChar w:fldCharType="end"/>
                              </w:r>
                            </w:p>
                          </w:tc>
                        </w:tr>
                        <w:tr w:rsidR="00962FFC" w:rsidRPr="00962FFC">
                          <w:tc>
                            <w:tcPr>
                              <w:tcW w:w="8445" w:type="dxa"/>
                              <w:tcMar>
                                <w:top w:w="0" w:type="dxa"/>
                                <w:left w:w="135" w:type="dxa"/>
                                <w:bottom w:w="0" w:type="dxa"/>
                                <w:right w:w="135" w:type="dxa"/>
                              </w:tcMar>
                              <w:hideMark/>
                            </w:tcPr>
                            <w:p w:rsidR="00962FFC" w:rsidRPr="00962FFC" w:rsidRDefault="00962FFC" w:rsidP="00962FFC">
                              <w:pPr>
                                <w:spacing w:line="360" w:lineRule="atLeast"/>
                                <w:jc w:val="center"/>
                                <w:rPr>
                                  <w:rFonts w:ascii="Helvetica" w:eastAsia="Times New Roman" w:hAnsi="Helvetica" w:cs="Times New Roman"/>
                                  <w:color w:val="757575"/>
                                  <w:lang w:val="en-GB"/>
                                </w:rPr>
                              </w:pPr>
                              <w:r w:rsidRPr="00962FFC">
                                <w:rPr>
                                  <w:rFonts w:ascii="Arial" w:eastAsia="Times New Roman" w:hAnsi="Arial" w:cs="Arial"/>
                                  <w:b/>
                                  <w:bCs/>
                                  <w:color w:val="0433FF"/>
                                  <w:lang w:val="en-GB"/>
                                </w:rPr>
                                <w:t>PQS Deadline Extension</w:t>
                              </w:r>
                            </w:p>
                            <w:p w:rsidR="00962FFC" w:rsidRPr="00962FFC" w:rsidRDefault="00962FFC" w:rsidP="00962FFC">
                              <w:pPr>
                                <w:spacing w:before="150" w:after="150" w:line="360" w:lineRule="atLeast"/>
                                <w:rPr>
                                  <w:rFonts w:ascii="Helvetica" w:eastAsia="Times New Roman" w:hAnsi="Helvetica" w:cs="Times New Roman"/>
                                  <w:color w:val="757575"/>
                                  <w:lang w:val="en-GB"/>
                                </w:rPr>
                              </w:pPr>
                              <w:r w:rsidRPr="00962FFC">
                                <w:rPr>
                                  <w:rFonts w:ascii="Arial" w:eastAsia="Times New Roman" w:hAnsi="Arial" w:cs="Arial"/>
                                  <w:color w:val="757575"/>
                                  <w:lang w:val="en-GB"/>
                                </w:rPr>
                                <w:t>Following the announcement the requirements of the 2021/22 Pharmacy Quality Scheme (PQS), the relevant amendments to the Drug Tariff have now been published. </w:t>
                              </w:r>
                              <w:r w:rsidRPr="00962FFC">
                                <w:rPr>
                                  <w:rFonts w:ascii="Arial" w:eastAsia="Times New Roman" w:hAnsi="Arial" w:cs="Arial"/>
                                  <w:color w:val="757575"/>
                                  <w:lang w:val="en-GB"/>
                                </w:rPr>
                                <w:br/>
                                <w:t>You now have from 1st April 2021 </w:t>
                              </w:r>
                              <w:r w:rsidRPr="00962FFC">
                                <w:rPr>
                                  <w:rFonts w:ascii="Arial" w:eastAsia="Times New Roman" w:hAnsi="Arial" w:cs="Arial"/>
                                  <w:b/>
                                  <w:bCs/>
                                  <w:color w:val="757575"/>
                                  <w:lang w:val="en-GB"/>
                                </w:rPr>
                                <w:t>until 5th April 2022</w:t>
                              </w:r>
                              <w:r w:rsidRPr="00962FFC">
                                <w:rPr>
                                  <w:rFonts w:ascii="Arial" w:eastAsia="Times New Roman" w:hAnsi="Arial" w:cs="Arial"/>
                                  <w:color w:val="757575"/>
                                  <w:lang w:val="en-GB"/>
                                </w:rPr>
                                <w:t> to claim payments for the completion of a minimum of 20 completed New Medicine Service (NMS) provisions, until </w:t>
                              </w:r>
                              <w:r w:rsidRPr="00962FFC">
                                <w:rPr>
                                  <w:rFonts w:ascii="Arial" w:eastAsia="Times New Roman" w:hAnsi="Arial" w:cs="Arial"/>
                                  <w:b/>
                                  <w:bCs/>
                                  <w:color w:val="757575"/>
                                  <w:lang w:val="en-GB"/>
                                </w:rPr>
                                <w:t>31st March 2022</w:t>
                              </w:r>
                              <w:r w:rsidRPr="00962FFC">
                                <w:rPr>
                                  <w:rFonts w:ascii="Arial" w:eastAsia="Times New Roman" w:hAnsi="Arial" w:cs="Arial"/>
                                  <w:color w:val="757575"/>
                                  <w:lang w:val="en-GB"/>
                                </w:rPr>
                                <w:t> to complete most of the domains for the other requirements of the scheme, and until </w:t>
                              </w:r>
                              <w:r w:rsidRPr="00962FFC">
                                <w:rPr>
                                  <w:rFonts w:ascii="Arial" w:eastAsia="Times New Roman" w:hAnsi="Arial" w:cs="Arial"/>
                                  <w:b/>
                                  <w:bCs/>
                                  <w:color w:val="757575"/>
                                  <w:lang w:val="en-GB"/>
                                </w:rPr>
                                <w:t>30th June 2022</w:t>
                              </w:r>
                              <w:r w:rsidRPr="00962FFC">
                                <w:rPr>
                                  <w:rFonts w:ascii="Arial" w:eastAsia="Times New Roman" w:hAnsi="Arial" w:cs="Arial"/>
                                  <w:color w:val="757575"/>
                                  <w:lang w:val="en-GB"/>
                                </w:rPr>
                                <w:t> to gather the evidence to demonstrate compliance. </w:t>
                              </w:r>
                              <w:r w:rsidRPr="00962FFC">
                                <w:rPr>
                                  <w:rFonts w:ascii="Arial" w:eastAsia="Times New Roman" w:hAnsi="Arial" w:cs="Arial"/>
                                  <w:color w:val="FF2600"/>
                                  <w:lang w:val="en-GB"/>
                                </w:rPr>
                                <w:t>Please note that the extension is </w:t>
                              </w:r>
                              <w:r w:rsidRPr="00962FFC">
                                <w:rPr>
                                  <w:rFonts w:ascii="Arial" w:eastAsia="Times New Roman" w:hAnsi="Arial" w:cs="Arial"/>
                                  <w:b/>
                                  <w:bCs/>
                                  <w:color w:val="FF2600"/>
                                  <w:lang w:val="en-GB"/>
                                </w:rPr>
                                <w:t>not</w:t>
                              </w:r>
                              <w:r w:rsidRPr="00962FFC">
                                <w:rPr>
                                  <w:rFonts w:ascii="Arial" w:eastAsia="Times New Roman" w:hAnsi="Arial" w:cs="Arial"/>
                                  <w:color w:val="FF2600"/>
                                  <w:lang w:val="en-GB"/>
                                </w:rPr>
                                <w:t> being applied to the PCN domain or to advice on return of unwanted or unused inhalers, and the declaration period has</w:t>
                              </w:r>
                              <w:r w:rsidRPr="00962FFC">
                                <w:rPr>
                                  <w:rFonts w:ascii="Arial" w:eastAsia="Times New Roman" w:hAnsi="Arial" w:cs="Arial"/>
                                  <w:b/>
                                  <w:bCs/>
                                  <w:color w:val="FF2600"/>
                                  <w:lang w:val="en-GB"/>
                                </w:rPr>
                                <w:t> not</w:t>
                              </w:r>
                              <w:r w:rsidRPr="00962FFC">
                                <w:rPr>
                                  <w:rFonts w:ascii="Arial" w:eastAsia="Times New Roman" w:hAnsi="Arial" w:cs="Arial"/>
                                  <w:color w:val="FF2600"/>
                                  <w:lang w:val="en-GB"/>
                                </w:rPr>
                                <w:t> been changed.</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962FFC" w:rsidRPr="00962FFC">
                          <w:trPr>
                            <w:tblCellSpacing w:w="0" w:type="dxa"/>
                            <w:jc w:val="center"/>
                          </w:trPr>
                          <w:tc>
                            <w:tcPr>
                              <w:tcW w:w="0" w:type="auto"/>
                              <w:shd w:val="clear" w:color="auto" w:fill="372C76"/>
                              <w:tcMar>
                                <w:top w:w="225" w:type="dxa"/>
                                <w:left w:w="225" w:type="dxa"/>
                                <w:bottom w:w="225" w:type="dxa"/>
                                <w:right w:w="225" w:type="dxa"/>
                              </w:tcMar>
                              <w:vAlign w:val="center"/>
                              <w:hideMark/>
                            </w:tcPr>
                            <w:p w:rsidR="00962FFC" w:rsidRPr="00962FFC" w:rsidRDefault="00962FFC" w:rsidP="00962FFC">
                              <w:pPr>
                                <w:jc w:val="center"/>
                                <w:rPr>
                                  <w:rFonts w:ascii="Arial" w:eastAsia="Times New Roman" w:hAnsi="Arial" w:cs="Arial"/>
                                  <w:lang w:val="en-GB"/>
                                </w:rPr>
                              </w:pPr>
                              <w:hyperlink r:id="rId14" w:tgtFrame="_blank" w:tooltip="Click here for more information" w:history="1">
                                <w:r w:rsidRPr="00962FFC">
                                  <w:rPr>
                                    <w:rFonts w:ascii="Arial" w:eastAsia="Times New Roman" w:hAnsi="Arial" w:cs="Arial"/>
                                    <w:b/>
                                    <w:bCs/>
                                    <w:color w:val="FFFFFF"/>
                                    <w:lang w:val="en-GB"/>
                                  </w:rPr>
                                  <w:t>Click here for more information</w:t>
                                </w:r>
                              </w:hyperlink>
                            </w:p>
                          </w:tc>
                        </w:tr>
                      </w:tbl>
                      <w:p w:rsidR="00962FFC" w:rsidRPr="00962FFC" w:rsidRDefault="00962FFC" w:rsidP="00962FFC">
                        <w:pPr>
                          <w:jc w:val="cente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2FFC" w:rsidRPr="00962FFC">
                          <w:tc>
                            <w:tcPr>
                              <w:tcW w:w="0" w:type="auto"/>
                              <w:vAlign w:val="center"/>
                              <w:hideMark/>
                            </w:tcPr>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0" w:type="dxa"/>
                                <w:left w:w="270" w:type="dxa"/>
                                <w:bottom w:w="135" w:type="dxa"/>
                                <w:right w:w="270" w:type="dxa"/>
                              </w:tcMar>
                              <w:hideMark/>
                            </w:tcPr>
                            <w:p w:rsidR="00962FFC" w:rsidRPr="00962FFC" w:rsidRDefault="00962FFC" w:rsidP="00962FFC">
                              <w:pPr>
                                <w:spacing w:line="360" w:lineRule="atLeast"/>
                                <w:jc w:val="center"/>
                                <w:rPr>
                                  <w:rFonts w:ascii="Helvetica" w:eastAsia="Times New Roman" w:hAnsi="Helvetica" w:cs="Times New Roman"/>
                                  <w:color w:val="757575"/>
                                  <w:sz w:val="36"/>
                                  <w:szCs w:val="36"/>
                                  <w:lang w:val="en-GB"/>
                                </w:rPr>
                              </w:pPr>
                              <w:r w:rsidRPr="00962FFC">
                                <w:rPr>
                                  <w:rFonts w:ascii="Helvetica" w:eastAsia="Times New Roman" w:hAnsi="Helvetica" w:cs="Times New Roman"/>
                                  <w:color w:val="3B287B"/>
                                  <w:sz w:val="36"/>
                                  <w:szCs w:val="36"/>
                                  <w:lang w:val="en-GB"/>
                                </w:rPr>
                                <w:t>Pharmacy Collect</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62FFC" w:rsidRPr="00962FFC">
                          <w:tc>
                            <w:tcPr>
                              <w:tcW w:w="0" w:type="auto"/>
                              <w:tcMar>
                                <w:top w:w="0" w:type="dxa"/>
                                <w:left w:w="135" w:type="dxa"/>
                                <w:bottom w:w="135" w:type="dxa"/>
                                <w:right w:w="135" w:type="dxa"/>
                              </w:tcMar>
                              <w:hideMark/>
                            </w:tcPr>
                            <w:p w:rsidR="00962FFC" w:rsidRPr="00962FFC" w:rsidRDefault="00962FFC" w:rsidP="00962FFC">
                              <w:pPr>
                                <w:jc w:val="center"/>
                                <w:rPr>
                                  <w:rFonts w:ascii="Times New Roman" w:eastAsia="Times New Roman" w:hAnsi="Times New Roman" w:cs="Times New Roman"/>
                                  <w:lang w:val="en-GB"/>
                                </w:rPr>
                              </w:pPr>
                              <w:r w:rsidRPr="00962FFC">
                                <w:rPr>
                                  <w:rFonts w:ascii="Times New Roman" w:eastAsia="Times New Roman" w:hAnsi="Times New Roman" w:cs="Times New Roman"/>
                                  <w:lang w:val="en-GB"/>
                                </w:rPr>
                                <w:fldChar w:fldCharType="begin"/>
                              </w:r>
                              <w:r w:rsidRPr="00962FFC">
                                <w:rPr>
                                  <w:rFonts w:ascii="Times New Roman" w:eastAsia="Times New Roman" w:hAnsi="Times New Roman" w:cs="Times New Roman"/>
                                  <w:lang w:val="en-GB"/>
                                </w:rPr>
                                <w:instrText xml:space="preserve"> INCLUDEPICTURE "/var/folders/jt/ssf8xjds2p9ghbc3vkj05ypw0000gn/T/com.microsoft.Word/WebArchiveCopyPasteTempFiles/ec908d79-8602-091b-d170-7d2b933ba55c.png" \* MERGEFORMATINET </w:instrText>
                              </w:r>
                              <w:r w:rsidRPr="00962FFC">
                                <w:rPr>
                                  <w:rFonts w:ascii="Times New Roman" w:eastAsia="Times New Roman" w:hAnsi="Times New Roman" w:cs="Times New Roman"/>
                                  <w:lang w:val="en-GB"/>
                                </w:rPr>
                                <w:fldChar w:fldCharType="separate"/>
                              </w:r>
                              <w:r w:rsidRPr="00962FFC">
                                <w:rPr>
                                  <w:rFonts w:ascii="Times New Roman" w:eastAsia="Times New Roman" w:hAnsi="Times New Roman" w:cs="Times New Roman"/>
                                  <w:noProof/>
                                  <w:lang w:val="en-GB"/>
                                </w:rPr>
                                <w:drawing>
                                  <wp:inline distT="0" distB="0" distL="0" distR="0">
                                    <wp:extent cx="1946495" cy="809148"/>
                                    <wp:effectExtent l="0" t="0" r="0" b="3810"/>
                                    <wp:docPr id="4" name="Picture 4" descr="/var/folders/jt/ssf8xjds2p9ghbc3vkj05ypw0000gn/T/com.microsoft.Word/WebArchiveCopyPasteTempFiles/ec908d79-8602-091b-d170-7d2b933ba5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ec908d79-8602-091b-d170-7d2b933ba55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8381" cy="814089"/>
                                            </a:xfrm>
                                            <a:prstGeom prst="rect">
                                              <a:avLst/>
                                            </a:prstGeom>
                                            <a:noFill/>
                                            <a:ln>
                                              <a:noFill/>
                                            </a:ln>
                                          </pic:spPr>
                                        </pic:pic>
                                      </a:graphicData>
                                    </a:graphic>
                                  </wp:inline>
                                </w:drawing>
                              </w:r>
                              <w:r w:rsidRPr="00962FFC">
                                <w:rPr>
                                  <w:rFonts w:ascii="Times New Roman" w:eastAsia="Times New Roman" w:hAnsi="Times New Roman" w:cs="Times New Roman"/>
                                  <w:lang w:val="en-GB"/>
                                </w:rPr>
                                <w:fldChar w:fldCharType="end"/>
                              </w:r>
                            </w:p>
                          </w:tc>
                        </w:tr>
                        <w:tr w:rsidR="00962FFC" w:rsidRPr="00962FFC">
                          <w:tc>
                            <w:tcPr>
                              <w:tcW w:w="8445" w:type="dxa"/>
                              <w:tcMar>
                                <w:top w:w="0" w:type="dxa"/>
                                <w:left w:w="135" w:type="dxa"/>
                                <w:bottom w:w="0" w:type="dxa"/>
                                <w:right w:w="135" w:type="dxa"/>
                              </w:tcMar>
                              <w:hideMark/>
                            </w:tcPr>
                            <w:p w:rsidR="00962FFC" w:rsidRPr="00962FFC" w:rsidRDefault="00962FFC" w:rsidP="00962FFC">
                              <w:pPr>
                                <w:spacing w:line="360" w:lineRule="atLeast"/>
                                <w:jc w:val="center"/>
                                <w:rPr>
                                  <w:rFonts w:ascii="Helvetica" w:eastAsia="Times New Roman" w:hAnsi="Helvetica" w:cs="Times New Roman"/>
                                  <w:color w:val="757575"/>
                                  <w:lang w:val="en-GB"/>
                                </w:rPr>
                              </w:pPr>
                              <w:r w:rsidRPr="00962FFC">
                                <w:rPr>
                                  <w:rFonts w:ascii="Helvetica" w:eastAsia="Times New Roman" w:hAnsi="Helvetica" w:cs="Times New Roman"/>
                                  <w:b/>
                                  <w:bCs/>
                                  <w:color w:val="0000FF"/>
                                  <w:lang w:val="en-GB"/>
                                </w:rPr>
                                <w:lastRenderedPageBreak/>
                                <w:t>Pharmacy Collect: December claims submission extended</w:t>
                              </w:r>
                            </w:p>
                            <w:p w:rsidR="00962FFC" w:rsidRPr="00962FFC" w:rsidRDefault="00962FFC" w:rsidP="00962FFC">
                              <w:pPr>
                                <w:spacing w:before="150" w:after="150" w:line="360" w:lineRule="atLeast"/>
                                <w:rPr>
                                  <w:rFonts w:ascii="Helvetica" w:eastAsia="Times New Roman" w:hAnsi="Helvetica" w:cs="Times New Roman"/>
                                  <w:color w:val="757575"/>
                                  <w:lang w:val="en-GB"/>
                                </w:rPr>
                              </w:pPr>
                              <w:r w:rsidRPr="00962FFC">
                                <w:rPr>
                                  <w:rFonts w:ascii="Helvetica" w:eastAsia="Times New Roman" w:hAnsi="Helvetica" w:cs="Times New Roman"/>
                                  <w:color w:val="757575"/>
                                  <w:lang w:val="en-GB"/>
                                </w:rPr>
                                <w:t>As high demand for Lateral Flow Device (LFD) test kits continues, pharmacy contractors now have until the end of January 2022 to submit their December 2021 claims for the Pharmacy Collect Service.</w:t>
                              </w:r>
                              <w:r w:rsidRPr="00962FFC">
                                <w:rPr>
                                  <w:rFonts w:ascii="Helvetica" w:eastAsia="Times New Roman" w:hAnsi="Helvetica" w:cs="Times New Roman"/>
                                  <w:color w:val="757575"/>
                                  <w:lang w:val="en-GB"/>
                                </w:rPr>
                                <w:br/>
                              </w:r>
                              <w:r w:rsidRPr="00962FFC">
                                <w:rPr>
                                  <w:rFonts w:ascii="Helvetica" w:eastAsia="Times New Roman" w:hAnsi="Helvetica" w:cs="Times New Roman"/>
                                  <w:color w:val="757575"/>
                                  <w:lang w:val="en-GB"/>
                                </w:rPr>
                                <w:br/>
                                <w:t>This is in recognition of the current level of demand for LFDs (and the consequent number of individual transactions which need to be recorded on the NHS Business Services Authority's (NHSBSA) Manage Your Service (MYS) portal) and the increased levels of activity for pharmacy teams at this time of year.</w:t>
                              </w:r>
                              <w:r w:rsidRPr="00962FFC">
                                <w:rPr>
                                  <w:rFonts w:ascii="Helvetica" w:eastAsia="Times New Roman" w:hAnsi="Helvetica" w:cs="Times New Roman"/>
                                  <w:color w:val="757575"/>
                                  <w:lang w:val="en-GB"/>
                                </w:rPr>
                                <w:br/>
                              </w:r>
                              <w:r w:rsidRPr="00962FFC">
                                <w:rPr>
                                  <w:rFonts w:ascii="Helvetica" w:eastAsia="Times New Roman" w:hAnsi="Helvetica" w:cs="Times New Roman"/>
                                  <w:color w:val="757575"/>
                                  <w:lang w:val="en-GB"/>
                                </w:rPr>
                                <w:br/>
                                <w:t>Contractors must submit claims for the provision of the Pharmacy Collect service during the month of December 2021 before </w:t>
                              </w:r>
                              <w:r w:rsidRPr="00962FFC">
                                <w:rPr>
                                  <w:rFonts w:ascii="Helvetica" w:eastAsia="Times New Roman" w:hAnsi="Helvetica" w:cs="Times New Roman"/>
                                  <w:b/>
                                  <w:bCs/>
                                  <w:color w:val="757575"/>
                                  <w:lang w:val="en-GB"/>
                                </w:rPr>
                                <w:t>11.59pm on 31st January 2022</w:t>
                              </w:r>
                              <w:r w:rsidRPr="00962FFC">
                                <w:rPr>
                                  <w:rFonts w:ascii="Helvetica" w:eastAsia="Times New Roman" w:hAnsi="Helvetica" w:cs="Times New Roman"/>
                                  <w:color w:val="757575"/>
                                  <w:lang w:val="en-GB"/>
                                </w:rPr>
                                <w:t>.</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2FFC" w:rsidRPr="00962FFC">
                          <w:tc>
                            <w:tcPr>
                              <w:tcW w:w="0" w:type="auto"/>
                              <w:vAlign w:val="center"/>
                              <w:hideMark/>
                            </w:tcPr>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0" w:type="dxa"/>
                                <w:left w:w="270" w:type="dxa"/>
                                <w:bottom w:w="135" w:type="dxa"/>
                                <w:right w:w="270" w:type="dxa"/>
                              </w:tcMar>
                              <w:hideMark/>
                            </w:tcPr>
                            <w:p w:rsidR="00962FFC" w:rsidRPr="00962FFC" w:rsidRDefault="00962FFC" w:rsidP="00962FFC">
                              <w:pPr>
                                <w:spacing w:line="360" w:lineRule="atLeast"/>
                                <w:jc w:val="center"/>
                                <w:rPr>
                                  <w:rFonts w:ascii="Helvetica" w:eastAsia="Times New Roman" w:hAnsi="Helvetica" w:cs="Times New Roman"/>
                                  <w:color w:val="757575"/>
                                  <w:sz w:val="36"/>
                                  <w:szCs w:val="36"/>
                                  <w:lang w:val="en-GB"/>
                                </w:rPr>
                              </w:pPr>
                              <w:proofErr w:type="spellStart"/>
                              <w:r w:rsidRPr="00962FFC">
                                <w:rPr>
                                  <w:rFonts w:ascii="Helvetica" w:eastAsia="Times New Roman" w:hAnsi="Helvetica" w:cs="Times New Roman"/>
                                  <w:color w:val="3B287B"/>
                                  <w:sz w:val="36"/>
                                  <w:szCs w:val="36"/>
                                  <w:lang w:val="en-GB"/>
                                </w:rPr>
                                <w:t>Covid</w:t>
                              </w:r>
                              <w:proofErr w:type="spellEnd"/>
                              <w:r w:rsidRPr="00962FFC">
                                <w:rPr>
                                  <w:rFonts w:ascii="Helvetica" w:eastAsia="Times New Roman" w:hAnsi="Helvetica" w:cs="Times New Roman"/>
                                  <w:color w:val="3B287B"/>
                                  <w:sz w:val="36"/>
                                  <w:szCs w:val="36"/>
                                  <w:lang w:val="en-GB"/>
                                </w:rPr>
                                <w:t xml:space="preserve"> Testing for Pharmacy Staff</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62FFC" w:rsidRPr="00962FFC">
                          <w:tc>
                            <w:tcPr>
                              <w:tcW w:w="0" w:type="auto"/>
                              <w:tcMar>
                                <w:top w:w="0" w:type="dxa"/>
                                <w:left w:w="135" w:type="dxa"/>
                                <w:bottom w:w="135" w:type="dxa"/>
                                <w:right w:w="135" w:type="dxa"/>
                              </w:tcMar>
                              <w:hideMark/>
                            </w:tcPr>
                            <w:p w:rsidR="00962FFC" w:rsidRPr="00962FFC" w:rsidRDefault="00962FFC" w:rsidP="00962FFC">
                              <w:pPr>
                                <w:jc w:val="center"/>
                                <w:rPr>
                                  <w:rFonts w:ascii="Times New Roman" w:eastAsia="Times New Roman" w:hAnsi="Times New Roman" w:cs="Times New Roman"/>
                                  <w:lang w:val="en-GB"/>
                                </w:rPr>
                              </w:pPr>
                              <w:r w:rsidRPr="00962FFC">
                                <w:rPr>
                                  <w:rFonts w:ascii="Times New Roman" w:eastAsia="Times New Roman" w:hAnsi="Times New Roman" w:cs="Times New Roman"/>
                                  <w:lang w:val="en-GB"/>
                                </w:rPr>
                                <w:fldChar w:fldCharType="begin"/>
                              </w:r>
                              <w:r w:rsidRPr="00962FFC">
                                <w:rPr>
                                  <w:rFonts w:ascii="Times New Roman" w:eastAsia="Times New Roman" w:hAnsi="Times New Roman" w:cs="Times New Roman"/>
                                  <w:lang w:val="en-GB"/>
                                </w:rPr>
                                <w:instrText xml:space="preserve"> INCLUDEPICTURE "/var/folders/jt/ssf8xjds2p9ghbc3vkj05ypw0000gn/T/com.microsoft.Word/WebArchiveCopyPasteTempFiles/dc97660d-5149-7c82-7704-51a79764f72b.png" \* MERGEFORMATINET </w:instrText>
                              </w:r>
                              <w:r w:rsidRPr="00962FFC">
                                <w:rPr>
                                  <w:rFonts w:ascii="Times New Roman" w:eastAsia="Times New Roman" w:hAnsi="Times New Roman" w:cs="Times New Roman"/>
                                  <w:lang w:val="en-GB"/>
                                </w:rPr>
                                <w:fldChar w:fldCharType="separate"/>
                              </w:r>
                              <w:r w:rsidRPr="00962FFC">
                                <w:rPr>
                                  <w:rFonts w:ascii="Times New Roman" w:eastAsia="Times New Roman" w:hAnsi="Times New Roman" w:cs="Times New Roman"/>
                                  <w:noProof/>
                                  <w:lang w:val="en-GB"/>
                                </w:rPr>
                                <w:drawing>
                                  <wp:inline distT="0" distB="0" distL="0" distR="0">
                                    <wp:extent cx="2638759" cy="488887"/>
                                    <wp:effectExtent l="0" t="0" r="3175" b="0"/>
                                    <wp:docPr id="3" name="Picture 3" descr="/var/folders/jt/ssf8xjds2p9ghbc3vkj05ypw0000gn/T/com.microsoft.Word/WebArchiveCopyPasteTempFiles/dc97660d-5149-7c82-7704-51a79764f7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dc97660d-5149-7c82-7704-51a79764f72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0177" cy="491002"/>
                                            </a:xfrm>
                                            <a:prstGeom prst="rect">
                                              <a:avLst/>
                                            </a:prstGeom>
                                            <a:noFill/>
                                            <a:ln>
                                              <a:noFill/>
                                            </a:ln>
                                          </pic:spPr>
                                        </pic:pic>
                                      </a:graphicData>
                                    </a:graphic>
                                  </wp:inline>
                                </w:drawing>
                              </w:r>
                              <w:r w:rsidRPr="00962FFC">
                                <w:rPr>
                                  <w:rFonts w:ascii="Times New Roman" w:eastAsia="Times New Roman" w:hAnsi="Times New Roman" w:cs="Times New Roman"/>
                                  <w:lang w:val="en-GB"/>
                                </w:rPr>
                                <w:fldChar w:fldCharType="end"/>
                              </w:r>
                            </w:p>
                          </w:tc>
                        </w:tr>
                        <w:tr w:rsidR="00962FFC" w:rsidRPr="00962FFC">
                          <w:tc>
                            <w:tcPr>
                              <w:tcW w:w="8445" w:type="dxa"/>
                              <w:tcMar>
                                <w:top w:w="0" w:type="dxa"/>
                                <w:left w:w="135" w:type="dxa"/>
                                <w:bottom w:w="0" w:type="dxa"/>
                                <w:right w:w="135" w:type="dxa"/>
                              </w:tcMar>
                              <w:hideMark/>
                            </w:tcPr>
                            <w:p w:rsidR="00962FFC" w:rsidRPr="00962FFC" w:rsidRDefault="00962FFC" w:rsidP="00962FFC">
                              <w:pPr>
                                <w:spacing w:line="495" w:lineRule="atLeast"/>
                                <w:jc w:val="center"/>
                                <w:outlineLvl w:val="2"/>
                                <w:rPr>
                                  <w:rFonts w:ascii="Helvetica" w:eastAsia="Times New Roman" w:hAnsi="Helvetica" w:cs="Times New Roman"/>
                                  <w:b/>
                                  <w:bCs/>
                                  <w:color w:val="444444"/>
                                  <w:sz w:val="33"/>
                                  <w:szCs w:val="33"/>
                                  <w:lang w:val="en-GB"/>
                                </w:rPr>
                              </w:pPr>
                              <w:r w:rsidRPr="00962FFC">
                                <w:rPr>
                                  <w:rFonts w:ascii="Helvetica" w:eastAsia="Times New Roman" w:hAnsi="Helvetica" w:cs="Times New Roman"/>
                                  <w:b/>
                                  <w:bCs/>
                                  <w:color w:val="0433FF"/>
                                  <w:lang w:val="en-GB"/>
                                </w:rPr>
                                <w:t>Access to COVID testing for pharmacy staff</w:t>
                              </w:r>
                            </w:p>
                            <w:p w:rsidR="00962FFC" w:rsidRPr="00962FFC" w:rsidRDefault="00962FFC" w:rsidP="00962FFC">
                              <w:pPr>
                                <w:spacing w:before="150" w:after="150" w:line="360" w:lineRule="atLeast"/>
                                <w:rPr>
                                  <w:rFonts w:ascii="Helvetica" w:eastAsia="Times New Roman" w:hAnsi="Helvetica" w:cs="Times New Roman"/>
                                  <w:color w:val="757575"/>
                                  <w:lang w:val="en-GB"/>
                                </w:rPr>
                              </w:pPr>
                              <w:r w:rsidRPr="00962FFC">
                                <w:rPr>
                                  <w:rFonts w:ascii="Helvetica" w:eastAsia="Times New Roman" w:hAnsi="Helvetica" w:cs="Times New Roman"/>
                                  <w:color w:val="757575"/>
                                  <w:lang w:val="en-GB"/>
                                </w:rPr>
                                <w:t>Amidst growing calls for key workers (including NHS staff) to be prioritised to receive COVID tests, NHSE&amp;I has advised primary care teams of how to escalate requests for testing needed for their staff.</w:t>
                              </w:r>
                            </w:p>
                            <w:p w:rsidR="00962FFC" w:rsidRPr="00962FFC" w:rsidRDefault="00962FFC" w:rsidP="00962FFC">
                              <w:pPr>
                                <w:spacing w:before="150" w:after="150" w:line="360" w:lineRule="atLeast"/>
                                <w:rPr>
                                  <w:rFonts w:ascii="Helvetica" w:eastAsia="Times New Roman" w:hAnsi="Helvetica" w:cs="Times New Roman"/>
                                  <w:color w:val="757575"/>
                                  <w:lang w:val="en-GB"/>
                                </w:rPr>
                              </w:pPr>
                              <w:r w:rsidRPr="00962FFC">
                                <w:rPr>
                                  <w:rFonts w:ascii="Tahoma" w:eastAsia="Times New Roman" w:hAnsi="Tahoma" w:cs="Tahoma"/>
                                  <w:color w:val="757575"/>
                                  <w:lang w:val="en-GB"/>
                                </w:rPr>
                                <w:t>NHSE&amp;I's Primary Care Bulletin, advised primary care workers to get in touch with their regional NHSE&amp;I team who can put them in contact with the regional testing lead. Please  e mail</w:t>
                              </w:r>
                              <w:r w:rsidRPr="00962FFC">
                                <w:rPr>
                                  <w:rFonts w:ascii="Helvetica" w:eastAsia="Times New Roman" w:hAnsi="Helvetica" w:cs="Times New Roman"/>
                                  <w:color w:val="757575"/>
                                  <w:lang w:val="en-GB"/>
                                </w:rPr>
                                <w:t> </w:t>
                              </w:r>
                              <w:hyperlink r:id="rId17" w:history="1">
                                <w:r w:rsidRPr="00962FFC">
                                  <w:rPr>
                                    <w:rFonts w:ascii="Helvetica" w:eastAsia="Times New Roman" w:hAnsi="Helvetica" w:cs="Times New Roman"/>
                                    <w:color w:val="007C89"/>
                                    <w:u w:val="single"/>
                                    <w:lang w:val="en-GB"/>
                                  </w:rPr>
                                  <w:t>england.pharmacysouthwest@nhs.net</w:t>
                                </w:r>
                              </w:hyperlink>
                              <w:r w:rsidRPr="00962FFC">
                                <w:rPr>
                                  <w:rFonts w:ascii="Helvetica" w:eastAsia="Times New Roman" w:hAnsi="Helvetica" w:cs="Times New Roman"/>
                                  <w:color w:val="757575"/>
                                  <w:lang w:val="en-GB"/>
                                </w:rPr>
                                <w:t> if you are having issues.</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2FFC" w:rsidRPr="00962FFC">
                          <w:tc>
                            <w:tcPr>
                              <w:tcW w:w="0" w:type="auto"/>
                              <w:vAlign w:val="center"/>
                              <w:hideMark/>
                            </w:tcPr>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0" w:type="dxa"/>
                                <w:left w:w="270" w:type="dxa"/>
                                <w:bottom w:w="135" w:type="dxa"/>
                                <w:right w:w="270" w:type="dxa"/>
                              </w:tcMar>
                              <w:hideMark/>
                            </w:tcPr>
                            <w:p w:rsidR="00962FFC" w:rsidRPr="00962FFC" w:rsidRDefault="00962FFC" w:rsidP="00962FFC">
                              <w:pPr>
                                <w:spacing w:line="360" w:lineRule="atLeast"/>
                                <w:jc w:val="center"/>
                                <w:rPr>
                                  <w:rFonts w:ascii="Helvetica" w:eastAsia="Times New Roman" w:hAnsi="Helvetica" w:cs="Times New Roman"/>
                                  <w:color w:val="757575"/>
                                  <w:lang w:val="en-GB"/>
                                </w:rPr>
                              </w:pPr>
                              <w:r w:rsidRPr="00962FFC">
                                <w:rPr>
                                  <w:rFonts w:ascii="Helvetica" w:eastAsia="Times New Roman" w:hAnsi="Helvetica" w:cs="Times New Roman"/>
                                  <w:b/>
                                  <w:bCs/>
                                  <w:color w:val="FF0000"/>
                                  <w:sz w:val="36"/>
                                  <w:szCs w:val="36"/>
                                  <w:lang w:val="en-GB"/>
                                </w:rPr>
                                <w:t>Local Services &amp; Information</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0" w:type="dxa"/>
                                <w:left w:w="270" w:type="dxa"/>
                                <w:bottom w:w="135" w:type="dxa"/>
                                <w:right w:w="270" w:type="dxa"/>
                              </w:tcMar>
                              <w:hideMark/>
                            </w:tcPr>
                            <w:p w:rsidR="00962FFC" w:rsidRPr="00962FFC" w:rsidRDefault="00962FFC" w:rsidP="00962FFC">
                              <w:pPr>
                                <w:spacing w:line="360" w:lineRule="atLeast"/>
                                <w:jc w:val="center"/>
                                <w:rPr>
                                  <w:rFonts w:ascii="Helvetica" w:eastAsia="Times New Roman" w:hAnsi="Helvetica" w:cs="Times New Roman"/>
                                  <w:color w:val="757575"/>
                                  <w:sz w:val="36"/>
                                  <w:szCs w:val="36"/>
                                  <w:lang w:val="en-GB"/>
                                </w:rPr>
                              </w:pPr>
                              <w:r w:rsidRPr="00962FFC">
                                <w:rPr>
                                  <w:rFonts w:ascii="Helvetica" w:eastAsia="Times New Roman" w:hAnsi="Helvetica" w:cs="Times New Roman"/>
                                  <w:color w:val="3B287B"/>
                                  <w:sz w:val="36"/>
                                  <w:szCs w:val="36"/>
                                  <w:lang w:val="en-GB"/>
                                </w:rPr>
                                <w:t>Banes Only</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62FFC" w:rsidRPr="00962FFC">
                          <w:tc>
                            <w:tcPr>
                              <w:tcW w:w="0" w:type="auto"/>
                              <w:tcMar>
                                <w:top w:w="0" w:type="dxa"/>
                                <w:left w:w="135" w:type="dxa"/>
                                <w:bottom w:w="135" w:type="dxa"/>
                                <w:right w:w="135" w:type="dxa"/>
                              </w:tcMar>
                              <w:hideMark/>
                            </w:tcPr>
                            <w:p w:rsidR="00962FFC" w:rsidRPr="00962FFC" w:rsidRDefault="00962FFC" w:rsidP="00962FFC">
                              <w:pPr>
                                <w:jc w:val="center"/>
                                <w:rPr>
                                  <w:rFonts w:ascii="Times New Roman" w:eastAsia="Times New Roman" w:hAnsi="Times New Roman" w:cs="Times New Roman"/>
                                  <w:lang w:val="en-GB"/>
                                </w:rPr>
                              </w:pPr>
                              <w:r w:rsidRPr="00962FFC">
                                <w:rPr>
                                  <w:rFonts w:ascii="Times New Roman" w:eastAsia="Times New Roman" w:hAnsi="Times New Roman" w:cs="Times New Roman"/>
                                  <w:lang w:val="en-GB"/>
                                </w:rPr>
                                <w:lastRenderedPageBreak/>
                                <w:fldChar w:fldCharType="begin"/>
                              </w:r>
                              <w:r w:rsidRPr="00962FFC">
                                <w:rPr>
                                  <w:rFonts w:ascii="Times New Roman" w:eastAsia="Times New Roman" w:hAnsi="Times New Roman" w:cs="Times New Roman"/>
                                  <w:lang w:val="en-GB"/>
                                </w:rPr>
                                <w:instrText xml:space="preserve"> INCLUDEPICTURE "/var/folders/jt/ssf8xjds2p9ghbc3vkj05ypw0000gn/T/com.microsoft.Word/WebArchiveCopyPasteTempFiles/94fa92ca-ca4b-8742-0755-9a411ea3ea55.png" \* MERGEFORMATINET </w:instrText>
                              </w:r>
                              <w:r w:rsidRPr="00962FFC">
                                <w:rPr>
                                  <w:rFonts w:ascii="Times New Roman" w:eastAsia="Times New Roman" w:hAnsi="Times New Roman" w:cs="Times New Roman"/>
                                  <w:lang w:val="en-GB"/>
                                </w:rPr>
                                <w:fldChar w:fldCharType="separate"/>
                              </w:r>
                              <w:r w:rsidRPr="00962FFC">
                                <w:rPr>
                                  <w:rFonts w:ascii="Times New Roman" w:eastAsia="Times New Roman" w:hAnsi="Times New Roman" w:cs="Times New Roman"/>
                                  <w:noProof/>
                                  <w:lang w:val="en-GB"/>
                                </w:rPr>
                                <w:drawing>
                                  <wp:inline distT="0" distB="0" distL="0" distR="0">
                                    <wp:extent cx="1457608" cy="778288"/>
                                    <wp:effectExtent l="0" t="0" r="3175" b="0"/>
                                    <wp:docPr id="2" name="Picture 2" descr="/var/folders/jt/ssf8xjds2p9ghbc3vkj05ypw0000gn/T/com.microsoft.Word/WebArchiveCopyPasteTempFiles/94fa92ca-ca4b-8742-0755-9a411ea3ea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94fa92ca-ca4b-8742-0755-9a411ea3ea5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2435" cy="780865"/>
                                            </a:xfrm>
                                            <a:prstGeom prst="rect">
                                              <a:avLst/>
                                            </a:prstGeom>
                                            <a:noFill/>
                                            <a:ln>
                                              <a:noFill/>
                                            </a:ln>
                                          </pic:spPr>
                                        </pic:pic>
                                      </a:graphicData>
                                    </a:graphic>
                                  </wp:inline>
                                </w:drawing>
                              </w:r>
                              <w:r w:rsidRPr="00962FFC">
                                <w:rPr>
                                  <w:rFonts w:ascii="Times New Roman" w:eastAsia="Times New Roman" w:hAnsi="Times New Roman" w:cs="Times New Roman"/>
                                  <w:lang w:val="en-GB"/>
                                </w:rPr>
                                <w:fldChar w:fldCharType="end"/>
                              </w:r>
                            </w:p>
                          </w:tc>
                        </w:tr>
                        <w:tr w:rsidR="00962FFC" w:rsidRPr="00962FFC">
                          <w:tc>
                            <w:tcPr>
                              <w:tcW w:w="8445" w:type="dxa"/>
                              <w:tcMar>
                                <w:top w:w="0" w:type="dxa"/>
                                <w:left w:w="135" w:type="dxa"/>
                                <w:bottom w:w="0" w:type="dxa"/>
                                <w:right w:w="135" w:type="dxa"/>
                              </w:tcMar>
                              <w:hideMark/>
                            </w:tcPr>
                            <w:p w:rsidR="00962FFC" w:rsidRPr="00962FFC" w:rsidRDefault="00962FFC" w:rsidP="00962FFC">
                              <w:pPr>
                                <w:spacing w:line="360" w:lineRule="atLeast"/>
                                <w:jc w:val="center"/>
                                <w:rPr>
                                  <w:rFonts w:ascii="Helvetica" w:eastAsia="Times New Roman" w:hAnsi="Helvetica" w:cs="Times New Roman"/>
                                  <w:color w:val="757575"/>
                                  <w:lang w:val="en-GB"/>
                                </w:rPr>
                              </w:pPr>
                              <w:r w:rsidRPr="00962FFC">
                                <w:rPr>
                                  <w:rFonts w:ascii="Arial" w:eastAsia="Times New Roman" w:hAnsi="Arial" w:cs="Arial"/>
                                  <w:b/>
                                  <w:bCs/>
                                  <w:color w:val="0433FF"/>
                                  <w:lang w:val="en-GB"/>
                                </w:rPr>
                                <w:t>BANES PHARMACIES - GREAT NEWS</w:t>
                              </w:r>
                              <w:r w:rsidRPr="00962FFC">
                                <w:rPr>
                                  <w:rFonts w:ascii="Helvetica" w:eastAsia="Times New Roman" w:hAnsi="Helvetica" w:cs="Times New Roman"/>
                                  <w:color w:val="757575"/>
                                  <w:lang w:val="en-GB"/>
                                </w:rPr>
                                <w:br/>
                                <w:t>The service has now been commissioned and your pharmacy should have received an e mail from Roger Herbert on Tuesday 14th December with the actions you are required to complete in order to “go live”. If you have any queries please contact </w:t>
                              </w:r>
                              <w:r w:rsidRPr="00962FFC">
                                <w:rPr>
                                  <w:rFonts w:ascii="Helvetica" w:eastAsia="Times New Roman" w:hAnsi="Helvetica" w:cs="Times New Roman"/>
                                  <w:color w:val="757575"/>
                                  <w:lang w:val="en-GB"/>
                                </w:rPr>
                                <w:br/>
                              </w:r>
                              <w:r w:rsidRPr="00962FFC">
                                <w:rPr>
                                  <w:rFonts w:ascii="Helvetica" w:eastAsia="Times New Roman" w:hAnsi="Helvetica" w:cs="Times New Roman"/>
                                  <w:color w:val="757575"/>
                                  <w:lang w:val="en-GB"/>
                                </w:rPr>
                                <w:br/>
                                <w:t>Roger Herbert,</w:t>
                              </w:r>
                              <w:r w:rsidRPr="00962FFC">
                                <w:rPr>
                                  <w:rFonts w:ascii="Helvetica" w:eastAsia="Times New Roman" w:hAnsi="Helvetica" w:cs="Times New Roman"/>
                                  <w:color w:val="757575"/>
                                  <w:lang w:val="en-GB"/>
                                </w:rPr>
                                <w:br/>
                                <w:t>LPC Pharmacy Support</w:t>
                              </w:r>
                              <w:r w:rsidRPr="00962FFC">
                                <w:rPr>
                                  <w:rFonts w:ascii="Helvetica" w:eastAsia="Times New Roman" w:hAnsi="Helvetica" w:cs="Times New Roman"/>
                                  <w:color w:val="757575"/>
                                  <w:lang w:val="en-GB"/>
                                </w:rPr>
                                <w:br/>
                                <w:t>07710 713305</w:t>
                              </w:r>
                              <w:r w:rsidRPr="00962FFC">
                                <w:rPr>
                                  <w:rFonts w:ascii="Helvetica" w:eastAsia="Times New Roman" w:hAnsi="Helvetica" w:cs="Times New Roman"/>
                                  <w:color w:val="757575"/>
                                  <w:lang w:val="en-GB"/>
                                </w:rPr>
                                <w:br/>
                              </w:r>
                              <w:hyperlink r:id="rId19" w:history="1">
                                <w:r w:rsidRPr="00962FFC">
                                  <w:rPr>
                                    <w:rFonts w:ascii="Helvetica" w:eastAsia="Times New Roman" w:hAnsi="Helvetica" w:cs="Times New Roman"/>
                                    <w:color w:val="000000"/>
                                    <w:u w:val="single"/>
                                    <w:lang w:val="en-GB"/>
                                  </w:rPr>
                                  <w:t>roger.avonlpc@gmail.com</w:t>
                                </w:r>
                              </w:hyperlink>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2FFC" w:rsidRPr="00962FFC">
                          <w:tc>
                            <w:tcPr>
                              <w:tcW w:w="0" w:type="auto"/>
                              <w:vAlign w:val="center"/>
                              <w:hideMark/>
                            </w:tcPr>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0" w:type="dxa"/>
                                <w:left w:w="270" w:type="dxa"/>
                                <w:bottom w:w="135" w:type="dxa"/>
                                <w:right w:w="270" w:type="dxa"/>
                              </w:tcMar>
                              <w:hideMark/>
                            </w:tcPr>
                            <w:p w:rsidR="00962FFC" w:rsidRPr="00962FFC" w:rsidRDefault="00962FFC" w:rsidP="00962FFC">
                              <w:pPr>
                                <w:spacing w:line="360" w:lineRule="atLeast"/>
                                <w:jc w:val="center"/>
                                <w:rPr>
                                  <w:rFonts w:ascii="Helvetica" w:eastAsia="Times New Roman" w:hAnsi="Helvetica" w:cs="Times New Roman"/>
                                  <w:color w:val="757575"/>
                                  <w:lang w:val="en-GB"/>
                                </w:rPr>
                              </w:pPr>
                              <w:r w:rsidRPr="00962FFC">
                                <w:rPr>
                                  <w:rFonts w:ascii="Helvetica" w:eastAsia="Times New Roman" w:hAnsi="Helvetica" w:cs="Times New Roman"/>
                                  <w:b/>
                                  <w:bCs/>
                                  <w:color w:val="FF0000"/>
                                  <w:sz w:val="36"/>
                                  <w:szCs w:val="36"/>
                                  <w:lang w:val="en-GB"/>
                                </w:rPr>
                                <w:t xml:space="preserve">Training - </w:t>
                              </w:r>
                              <w:proofErr w:type="spellStart"/>
                              <w:r w:rsidRPr="00962FFC">
                                <w:rPr>
                                  <w:rFonts w:ascii="Helvetica" w:eastAsia="Times New Roman" w:hAnsi="Helvetica" w:cs="Times New Roman"/>
                                  <w:b/>
                                  <w:bCs/>
                                  <w:color w:val="FF0000"/>
                                  <w:sz w:val="36"/>
                                  <w:szCs w:val="36"/>
                                  <w:lang w:val="en-GB"/>
                                </w:rPr>
                                <w:t>VirtualOutcomes</w:t>
                              </w:r>
                              <w:proofErr w:type="spellEnd"/>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0" w:type="dxa"/>
                                <w:left w:w="270" w:type="dxa"/>
                                <w:bottom w:w="135" w:type="dxa"/>
                                <w:right w:w="270" w:type="dxa"/>
                              </w:tcMar>
                              <w:hideMark/>
                            </w:tcPr>
                            <w:p w:rsidR="00962FFC" w:rsidRPr="00962FFC" w:rsidRDefault="00962FFC" w:rsidP="00962FFC">
                              <w:pPr>
                                <w:spacing w:line="360" w:lineRule="atLeast"/>
                                <w:jc w:val="center"/>
                                <w:rPr>
                                  <w:rFonts w:ascii="Helvetica" w:eastAsia="Times New Roman" w:hAnsi="Helvetica" w:cs="Times New Roman"/>
                                  <w:color w:val="757575"/>
                                  <w:lang w:val="en-GB"/>
                                </w:rPr>
                              </w:pPr>
                              <w:r w:rsidRPr="00962FFC">
                                <w:rPr>
                                  <w:rFonts w:ascii="Arial" w:eastAsia="Times New Roman" w:hAnsi="Arial" w:cs="Arial"/>
                                  <w:color w:val="4B0082"/>
                                  <w:sz w:val="27"/>
                                  <w:szCs w:val="27"/>
                                  <w:lang w:val="en-GB"/>
                                </w:rPr>
                                <w:t xml:space="preserve">Avon is very lucky to have access to </w:t>
                              </w:r>
                              <w:proofErr w:type="spellStart"/>
                              <w:r w:rsidRPr="00962FFC">
                                <w:rPr>
                                  <w:rFonts w:ascii="Arial" w:eastAsia="Times New Roman" w:hAnsi="Arial" w:cs="Arial"/>
                                  <w:color w:val="4B0082"/>
                                  <w:sz w:val="27"/>
                                  <w:szCs w:val="27"/>
                                  <w:lang w:val="en-GB"/>
                                </w:rPr>
                                <w:t>VirtualOutcomes</w:t>
                              </w:r>
                              <w:proofErr w:type="spellEnd"/>
                              <w:r w:rsidRPr="00962FFC">
                                <w:rPr>
                                  <w:rFonts w:ascii="Arial" w:eastAsia="Times New Roman" w:hAnsi="Arial" w:cs="Arial"/>
                                  <w:color w:val="4B0082"/>
                                  <w:sz w:val="27"/>
                                  <w:szCs w:val="27"/>
                                  <w:lang w:val="en-GB"/>
                                </w:rPr>
                                <w:t xml:space="preserve"> online training, please have a look and make use of this valuable resource.</w:t>
                              </w:r>
                              <w:r w:rsidRPr="00962FFC">
                                <w:rPr>
                                  <w:rFonts w:ascii="Helvetica" w:eastAsia="Times New Roman" w:hAnsi="Helvetica" w:cs="Times New Roman"/>
                                  <w:color w:val="757575"/>
                                  <w:lang w:val="en-GB"/>
                                </w:rPr>
                                <w:br/>
                                <w:t> </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962FFC" w:rsidRPr="00962FFC">
                          <w:trPr>
                            <w:tblCellSpacing w:w="0" w:type="dxa"/>
                            <w:jc w:val="center"/>
                          </w:trPr>
                          <w:tc>
                            <w:tcPr>
                              <w:tcW w:w="0" w:type="auto"/>
                              <w:shd w:val="clear" w:color="auto" w:fill="372C76"/>
                              <w:tcMar>
                                <w:top w:w="225" w:type="dxa"/>
                                <w:left w:w="225" w:type="dxa"/>
                                <w:bottom w:w="225" w:type="dxa"/>
                                <w:right w:w="225" w:type="dxa"/>
                              </w:tcMar>
                              <w:vAlign w:val="center"/>
                              <w:hideMark/>
                            </w:tcPr>
                            <w:p w:rsidR="00962FFC" w:rsidRPr="00962FFC" w:rsidRDefault="00962FFC" w:rsidP="00962FFC">
                              <w:pPr>
                                <w:jc w:val="center"/>
                                <w:rPr>
                                  <w:rFonts w:ascii="Arial" w:eastAsia="Times New Roman" w:hAnsi="Arial" w:cs="Arial"/>
                                  <w:lang w:val="en-GB"/>
                                </w:rPr>
                              </w:pPr>
                              <w:hyperlink r:id="rId20" w:tgtFrame="_blank" w:tooltip="Click here for VirtualOutcomes" w:history="1">
                                <w:r w:rsidRPr="00962FFC">
                                  <w:rPr>
                                    <w:rFonts w:ascii="Arial" w:eastAsia="Times New Roman" w:hAnsi="Arial" w:cs="Arial"/>
                                    <w:b/>
                                    <w:bCs/>
                                    <w:color w:val="FFFFFF"/>
                                    <w:lang w:val="en-GB"/>
                                  </w:rPr>
                                  <w:t xml:space="preserve">Click here for </w:t>
                                </w:r>
                                <w:proofErr w:type="spellStart"/>
                                <w:r w:rsidRPr="00962FFC">
                                  <w:rPr>
                                    <w:rFonts w:ascii="Arial" w:eastAsia="Times New Roman" w:hAnsi="Arial" w:cs="Arial"/>
                                    <w:b/>
                                    <w:bCs/>
                                    <w:color w:val="FFFFFF"/>
                                    <w:lang w:val="en-GB"/>
                                  </w:rPr>
                                  <w:t>VirtualOutcomes</w:t>
                                </w:r>
                                <w:proofErr w:type="spellEnd"/>
                              </w:hyperlink>
                            </w:p>
                          </w:tc>
                        </w:tr>
                      </w:tbl>
                      <w:p w:rsidR="00962FFC" w:rsidRPr="00962FFC" w:rsidRDefault="00962FFC" w:rsidP="00962FFC">
                        <w:pPr>
                          <w:jc w:val="cente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62FFC" w:rsidRPr="00962FFC">
                          <w:tc>
                            <w:tcPr>
                              <w:tcW w:w="0" w:type="auto"/>
                              <w:vAlign w:val="center"/>
                              <w:hideMark/>
                            </w:tcPr>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0" w:type="dxa"/>
                                <w:left w:w="270" w:type="dxa"/>
                                <w:bottom w:w="135" w:type="dxa"/>
                                <w:right w:w="270" w:type="dxa"/>
                              </w:tcMar>
                              <w:hideMark/>
                            </w:tcPr>
                            <w:p w:rsidR="00962FFC" w:rsidRPr="00962FFC" w:rsidRDefault="00962FFC" w:rsidP="00962FFC">
                              <w:pPr>
                                <w:spacing w:line="360" w:lineRule="atLeast"/>
                                <w:jc w:val="center"/>
                                <w:rPr>
                                  <w:rFonts w:ascii="Helvetica" w:eastAsia="Times New Roman" w:hAnsi="Helvetica" w:cs="Times New Roman"/>
                                  <w:color w:val="757575"/>
                                  <w:lang w:val="en-GB"/>
                                </w:rPr>
                              </w:pPr>
                              <w:r w:rsidRPr="00962FFC">
                                <w:rPr>
                                  <w:rFonts w:ascii="Helvetica" w:eastAsia="Times New Roman" w:hAnsi="Helvetica" w:cs="Times New Roman"/>
                                  <w:b/>
                                  <w:bCs/>
                                  <w:color w:val="FF0000"/>
                                  <w:sz w:val="36"/>
                                  <w:szCs w:val="36"/>
                                  <w:lang w:val="en-GB"/>
                                </w:rPr>
                                <w:t>Training</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0" w:type="dxa"/>
                                <w:left w:w="270" w:type="dxa"/>
                                <w:bottom w:w="135" w:type="dxa"/>
                                <w:right w:w="270" w:type="dxa"/>
                              </w:tcMar>
                              <w:hideMark/>
                            </w:tcPr>
                            <w:p w:rsidR="00962FFC" w:rsidRPr="00962FFC" w:rsidRDefault="00962FFC" w:rsidP="00962FFC">
                              <w:pPr>
                                <w:spacing w:line="360" w:lineRule="atLeast"/>
                                <w:jc w:val="center"/>
                                <w:rPr>
                                  <w:rFonts w:ascii="Helvetica" w:eastAsia="Times New Roman" w:hAnsi="Helvetica" w:cs="Times New Roman"/>
                                  <w:color w:val="757575"/>
                                  <w:sz w:val="36"/>
                                  <w:szCs w:val="36"/>
                                  <w:lang w:val="en-GB"/>
                                </w:rPr>
                              </w:pPr>
                              <w:r w:rsidRPr="00962FFC">
                                <w:rPr>
                                  <w:rFonts w:ascii="Helvetica" w:eastAsia="Times New Roman" w:hAnsi="Helvetica" w:cs="Times New Roman"/>
                                  <w:color w:val="3B287B"/>
                                  <w:sz w:val="36"/>
                                  <w:szCs w:val="36"/>
                                  <w:lang w:val="en-GB"/>
                                </w:rPr>
                                <w:t>Hypertension Case-Finding Service</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62FFC" w:rsidRPr="00962FFC">
                          <w:tc>
                            <w:tcPr>
                              <w:tcW w:w="0" w:type="auto"/>
                              <w:tcMar>
                                <w:top w:w="0" w:type="dxa"/>
                                <w:left w:w="135" w:type="dxa"/>
                                <w:bottom w:w="135" w:type="dxa"/>
                                <w:right w:w="135" w:type="dxa"/>
                              </w:tcMar>
                              <w:hideMark/>
                            </w:tcPr>
                            <w:p w:rsidR="00962FFC" w:rsidRPr="00962FFC" w:rsidRDefault="00962FFC" w:rsidP="00962FFC">
                              <w:pPr>
                                <w:jc w:val="center"/>
                                <w:rPr>
                                  <w:rFonts w:ascii="Times New Roman" w:eastAsia="Times New Roman" w:hAnsi="Times New Roman" w:cs="Times New Roman"/>
                                  <w:lang w:val="en-GB"/>
                                </w:rPr>
                              </w:pPr>
                              <w:r w:rsidRPr="00962FFC">
                                <w:rPr>
                                  <w:rFonts w:ascii="Times New Roman" w:eastAsia="Times New Roman" w:hAnsi="Times New Roman" w:cs="Times New Roman"/>
                                  <w:lang w:val="en-GB"/>
                                </w:rPr>
                                <w:fldChar w:fldCharType="begin"/>
                              </w:r>
                              <w:r w:rsidRPr="00962FFC">
                                <w:rPr>
                                  <w:rFonts w:ascii="Times New Roman" w:eastAsia="Times New Roman" w:hAnsi="Times New Roman" w:cs="Times New Roman"/>
                                  <w:lang w:val="en-GB"/>
                                </w:rPr>
                                <w:instrText xml:space="preserve"> INCLUDEPICTURE "/var/folders/jt/ssf8xjds2p9ghbc3vkj05ypw0000gn/T/com.microsoft.Word/WebArchiveCopyPasteTempFiles/7c19a4cd-4adb-4b5b-c759-33649b9b9b42.png" \* MERGEFORMATINET </w:instrText>
                              </w:r>
                              <w:r w:rsidRPr="00962FFC">
                                <w:rPr>
                                  <w:rFonts w:ascii="Times New Roman" w:eastAsia="Times New Roman" w:hAnsi="Times New Roman" w:cs="Times New Roman"/>
                                  <w:lang w:val="en-GB"/>
                                </w:rPr>
                                <w:fldChar w:fldCharType="separate"/>
                              </w:r>
                              <w:bookmarkStart w:id="0" w:name="_GoBack"/>
                              <w:r w:rsidRPr="00962FFC">
                                <w:rPr>
                                  <w:rFonts w:ascii="Times New Roman" w:eastAsia="Times New Roman" w:hAnsi="Times New Roman" w:cs="Times New Roman"/>
                                  <w:noProof/>
                                  <w:lang w:val="en-GB"/>
                                </w:rPr>
                                <w:drawing>
                                  <wp:inline distT="0" distB="0" distL="0" distR="0">
                                    <wp:extent cx="1738266" cy="1104306"/>
                                    <wp:effectExtent l="0" t="0" r="1905" b="635"/>
                                    <wp:docPr id="1" name="Picture 1" descr="/var/folders/jt/ssf8xjds2p9ghbc3vkj05ypw0000gn/T/com.microsoft.Word/WebArchiveCopyPasteTempFiles/7c19a4cd-4adb-4b5b-c759-33649b9b9b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7c19a4cd-4adb-4b5b-c759-33649b9b9b4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43304" cy="1107506"/>
                                            </a:xfrm>
                                            <a:prstGeom prst="rect">
                                              <a:avLst/>
                                            </a:prstGeom>
                                            <a:noFill/>
                                            <a:ln>
                                              <a:noFill/>
                                            </a:ln>
                                          </pic:spPr>
                                        </pic:pic>
                                      </a:graphicData>
                                    </a:graphic>
                                  </wp:inline>
                                </w:drawing>
                              </w:r>
                              <w:bookmarkEnd w:id="0"/>
                              <w:r w:rsidRPr="00962FFC">
                                <w:rPr>
                                  <w:rFonts w:ascii="Times New Roman" w:eastAsia="Times New Roman" w:hAnsi="Times New Roman" w:cs="Times New Roman"/>
                                  <w:lang w:val="en-GB"/>
                                </w:rPr>
                                <w:fldChar w:fldCharType="end"/>
                              </w:r>
                            </w:p>
                          </w:tc>
                        </w:tr>
                        <w:tr w:rsidR="00962FFC" w:rsidRPr="00962FFC">
                          <w:tc>
                            <w:tcPr>
                              <w:tcW w:w="8445" w:type="dxa"/>
                              <w:tcMar>
                                <w:top w:w="0" w:type="dxa"/>
                                <w:left w:w="135" w:type="dxa"/>
                                <w:bottom w:w="0" w:type="dxa"/>
                                <w:right w:w="135" w:type="dxa"/>
                              </w:tcMar>
                              <w:hideMark/>
                            </w:tcPr>
                            <w:p w:rsidR="00962FFC" w:rsidRPr="00962FFC" w:rsidRDefault="00962FFC" w:rsidP="00962FFC">
                              <w:pPr>
                                <w:spacing w:line="360" w:lineRule="atLeast"/>
                                <w:jc w:val="center"/>
                                <w:rPr>
                                  <w:rFonts w:ascii="Helvetica" w:eastAsia="Times New Roman" w:hAnsi="Helvetica" w:cs="Times New Roman"/>
                                  <w:color w:val="757575"/>
                                  <w:lang w:val="en-GB"/>
                                </w:rPr>
                              </w:pPr>
                              <w:r w:rsidRPr="00962FFC">
                                <w:rPr>
                                  <w:rFonts w:ascii="Helvetica" w:eastAsia="Times New Roman" w:hAnsi="Helvetica" w:cs="Times New Roman"/>
                                  <w:b/>
                                  <w:bCs/>
                                  <w:color w:val="0433FF"/>
                                  <w:lang w:val="en-GB"/>
                                </w:rPr>
                                <w:t>Hypertension Case-Finding Service</w:t>
                              </w:r>
                              <w:r w:rsidRPr="00962FFC">
                                <w:rPr>
                                  <w:rFonts w:ascii="Helvetica" w:eastAsia="Times New Roman" w:hAnsi="Helvetica" w:cs="Times New Roman"/>
                                  <w:color w:val="757575"/>
                                  <w:lang w:val="en-GB"/>
                                </w:rPr>
                                <w:br/>
                              </w:r>
                              <w:r w:rsidRPr="00962FFC">
                                <w:rPr>
                                  <w:rFonts w:ascii="Helvetica" w:eastAsia="Times New Roman" w:hAnsi="Helvetica" w:cs="Times New Roman"/>
                                  <w:color w:val="757575"/>
                                  <w:lang w:val="en-GB"/>
                                </w:rPr>
                                <w:br/>
                              </w:r>
                              <w:r w:rsidRPr="00962FFC">
                                <w:rPr>
                                  <w:rFonts w:ascii="Helvetica" w:eastAsia="Times New Roman" w:hAnsi="Helvetica" w:cs="Times New Roman"/>
                                  <w:color w:val="757575"/>
                                  <w:lang w:val="en-GB"/>
                                </w:rPr>
                                <w:lastRenderedPageBreak/>
                                <w:t>There is now 2 FREE online modules available to support you and your team to deliver this important new service. Module 1 is for the whole team including pharmacists and looks at the whole service  whilst Module 2 is for pharmacists delivering the service.</w:t>
                              </w: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962FFC" w:rsidRPr="00962FFC">
                          <w:trPr>
                            <w:tblCellSpacing w:w="0" w:type="dxa"/>
                            <w:jc w:val="center"/>
                          </w:trPr>
                          <w:tc>
                            <w:tcPr>
                              <w:tcW w:w="0" w:type="auto"/>
                              <w:shd w:val="clear" w:color="auto" w:fill="372C76"/>
                              <w:tcMar>
                                <w:top w:w="225" w:type="dxa"/>
                                <w:left w:w="225" w:type="dxa"/>
                                <w:bottom w:w="225" w:type="dxa"/>
                                <w:right w:w="225" w:type="dxa"/>
                              </w:tcMar>
                              <w:vAlign w:val="center"/>
                              <w:hideMark/>
                            </w:tcPr>
                            <w:p w:rsidR="00962FFC" w:rsidRPr="00962FFC" w:rsidRDefault="00962FFC" w:rsidP="00962FFC">
                              <w:pPr>
                                <w:jc w:val="center"/>
                                <w:rPr>
                                  <w:rFonts w:ascii="Arial" w:eastAsia="Times New Roman" w:hAnsi="Arial" w:cs="Arial"/>
                                  <w:lang w:val="en-GB"/>
                                </w:rPr>
                              </w:pPr>
                              <w:hyperlink r:id="rId22" w:tgtFrame="_blank" w:tooltip="Click here for further information" w:history="1">
                                <w:r w:rsidRPr="00962FFC">
                                  <w:rPr>
                                    <w:rFonts w:ascii="Arial" w:eastAsia="Times New Roman" w:hAnsi="Arial" w:cs="Arial"/>
                                    <w:b/>
                                    <w:bCs/>
                                    <w:color w:val="FFFFFF"/>
                                    <w:lang w:val="en-GB"/>
                                  </w:rPr>
                                  <w:t>Click here for further information</w:t>
                                </w:r>
                              </w:hyperlink>
                            </w:p>
                          </w:tc>
                        </w:tr>
                      </w:tbl>
                      <w:p w:rsidR="00962FFC" w:rsidRPr="00962FFC" w:rsidRDefault="00962FFC" w:rsidP="00962FFC">
                        <w:pPr>
                          <w:jc w:val="cente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hideMark/>
                      </w:tcPr>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62FFC" w:rsidRPr="00962FFC">
                    <w:tc>
                      <w:tcPr>
                        <w:tcW w:w="0" w:type="auto"/>
                        <w:tcMar>
                          <w:top w:w="135" w:type="dxa"/>
                          <w:left w:w="135" w:type="dxa"/>
                          <w:bottom w:w="135" w:type="dxa"/>
                          <w:right w:w="135" w:type="dxa"/>
                        </w:tcMar>
                        <w:hideMark/>
                      </w:tcPr>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rPr>
                      <w:rFonts w:ascii="Times New Roman" w:eastAsia="Times New Roman" w:hAnsi="Times New Roman" w:cs="Times New Roman"/>
                      <w:lang w:val="en-GB"/>
                    </w:rPr>
                  </w:pPr>
                </w:p>
              </w:tc>
            </w:tr>
          </w:tbl>
          <w:p w:rsidR="00962FFC" w:rsidRPr="00962FFC" w:rsidRDefault="00962FFC" w:rsidP="00962FFC">
            <w:pPr>
              <w:jc w:val="center"/>
              <w:rPr>
                <w:rFonts w:ascii="Helvetica" w:eastAsia="Times New Roman" w:hAnsi="Helvetica" w:cs="Times New Roman"/>
                <w:color w:val="000000"/>
                <w:sz w:val="18"/>
                <w:szCs w:val="18"/>
                <w:lang w:val="en-GB"/>
              </w:rPr>
            </w:pPr>
          </w:p>
        </w:tc>
      </w:tr>
    </w:tbl>
    <w:p w:rsidR="007B68A9" w:rsidRDefault="00962FFC"/>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FC"/>
    <w:rsid w:val="000168FA"/>
    <w:rsid w:val="003C0DF6"/>
    <w:rsid w:val="00416273"/>
    <w:rsid w:val="005403C3"/>
    <w:rsid w:val="008E64E8"/>
    <w:rsid w:val="00962FFC"/>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D1FC36"/>
  <w15:chartTrackingRefBased/>
  <w15:docId w15:val="{2A27E05E-308E-B041-8277-F3E73944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62FFC"/>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962FFC"/>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FFC"/>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962FFC"/>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962FFC"/>
    <w:rPr>
      <w:b/>
      <w:bCs/>
    </w:rPr>
  </w:style>
  <w:style w:type="character" w:styleId="Hyperlink">
    <w:name w:val="Hyperlink"/>
    <w:basedOn w:val="DefaultParagraphFont"/>
    <w:uiPriority w:val="99"/>
    <w:semiHidden/>
    <w:unhideWhenUsed/>
    <w:rsid w:val="00962FFC"/>
    <w:rPr>
      <w:color w:val="0000FF"/>
      <w:u w:val="single"/>
    </w:rPr>
  </w:style>
  <w:style w:type="paragraph" w:styleId="NormalWeb">
    <w:name w:val="Normal (Web)"/>
    <w:basedOn w:val="Normal"/>
    <w:uiPriority w:val="99"/>
    <w:semiHidden/>
    <w:unhideWhenUsed/>
    <w:rsid w:val="00962FFC"/>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1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image" Target="media/image11.png"/><Relationship Id="rId7" Type="http://schemas.openxmlformats.org/officeDocument/2006/relationships/hyperlink" Target="https://avonlpc.us7.list-manage.com/track/click?u=4c41af9cdb2c8602a37b9d52d&amp;id=b40168635f&amp;e=3e5221b889" TargetMode="External"/><Relationship Id="rId12" Type="http://schemas.openxmlformats.org/officeDocument/2006/relationships/hyperlink" Target="https://avonlpc.us7.list-manage.com/track/click?u=4c41af9cdb2c8602a37b9d52d&amp;id=db79b973a1&amp;e=3e5221b889" TargetMode="External"/><Relationship Id="rId17" Type="http://schemas.openxmlformats.org/officeDocument/2006/relationships/hyperlink" Target="mailto:england.pharmacysouthwest@nhs.net" TargetMode="Externa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hyperlink" Target="https://avonlpc.us7.list-manage.com/track/click?u=4c41af9cdb2c8602a37b9d52d&amp;id=bb838c274a&amp;e=3e5221b889"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mailto:roger.avonlpc@gmail.com"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ed78b704a8&amp;e=3e5221b889" TargetMode="External"/><Relationship Id="rId14" Type="http://schemas.openxmlformats.org/officeDocument/2006/relationships/hyperlink" Target="https://avonlpc.us7.list-manage.com/track/click?u=4c41af9cdb2c8602a37b9d52d&amp;id=48887dd5a8&amp;e=3e5221b889" TargetMode="External"/><Relationship Id="rId22" Type="http://schemas.openxmlformats.org/officeDocument/2006/relationships/hyperlink" Target="https://avonlpc.us7.list-manage.com/track/click?u=4c41af9cdb2c8602a37b9d52d&amp;id=d34d106231&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1683</Words>
  <Characters>9595</Characters>
  <Application>Microsoft Office Word</Application>
  <DocSecurity>0</DocSecurity>
  <Lines>79</Lines>
  <Paragraphs>22</Paragraphs>
  <ScaleCrop>false</ScaleCrop>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2022-01-25T10:21:00Z</dcterms:created>
  <dcterms:modified xsi:type="dcterms:W3CDTF">2022-01-25T10:24:00Z</dcterms:modified>
</cp:coreProperties>
</file>