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8665F" w:rsidRPr="0058665F" w:rsidTr="0058665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8665F" w:rsidRPr="0058665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8665F" w:rsidRPr="0058665F">
                          <w:tc>
                            <w:tcPr>
                              <w:tcW w:w="0" w:type="auto"/>
                              <w:tcMar>
                                <w:top w:w="0" w:type="dxa"/>
                                <w:left w:w="135" w:type="dxa"/>
                                <w:bottom w:w="0" w:type="dxa"/>
                                <w:right w:w="135" w:type="dxa"/>
                              </w:tcMar>
                              <w:hideMark/>
                            </w:tcPr>
                            <w:tbl>
                              <w:tblPr>
                                <w:tblpPr w:leftFromText="45" w:rightFromText="45" w:vertAnchor="text" w:horzAnchor="page" w:tblpX="1230" w:tblpY="-42"/>
                                <w:tblOverlap w:val="never"/>
                                <w:tblW w:w="5280" w:type="dxa"/>
                                <w:tblCellMar>
                                  <w:left w:w="0" w:type="dxa"/>
                                  <w:right w:w="0" w:type="dxa"/>
                                </w:tblCellMar>
                                <w:tblLook w:val="04A0" w:firstRow="1" w:lastRow="0" w:firstColumn="1" w:lastColumn="0" w:noHBand="0" w:noVBand="1"/>
                              </w:tblPr>
                              <w:tblGrid>
                                <w:gridCol w:w="5280"/>
                              </w:tblGrid>
                              <w:tr w:rsidR="0058665F" w:rsidRPr="0058665F" w:rsidTr="0058665F">
                                <w:tc>
                                  <w:tcPr>
                                    <w:tcW w:w="0" w:type="auto"/>
                                    <w:hideMark/>
                                  </w:tcPr>
                                  <w:p w:rsidR="0058665F" w:rsidRPr="0058665F" w:rsidRDefault="0058665F" w:rsidP="0058665F">
                                    <w:pPr>
                                      <w:spacing w:line="360" w:lineRule="atLeast"/>
                                      <w:jc w:val="center"/>
                                      <w:rPr>
                                        <w:rFonts w:ascii="Helvetica" w:eastAsia="Times New Roman" w:hAnsi="Helvetica" w:cs="Times New Roman"/>
                                        <w:color w:val="757575"/>
                                        <w:sz w:val="40"/>
                                        <w:szCs w:val="40"/>
                                        <w:lang w:val="en-GB"/>
                                      </w:rPr>
                                    </w:pPr>
                                    <w:r w:rsidRPr="0058665F">
                                      <w:rPr>
                                        <w:rFonts w:ascii="Helvetica" w:eastAsia="Times New Roman" w:hAnsi="Helvetica" w:cs="Times New Roman"/>
                                        <w:b/>
                                        <w:bCs/>
                                        <w:color w:val="3B287B"/>
                                        <w:sz w:val="40"/>
                                        <w:szCs w:val="40"/>
                                        <w:lang w:val="en-GB"/>
                                      </w:rPr>
                                      <w:t>Weekly Update</w:t>
                                    </w:r>
                                    <w:r w:rsidRPr="0058665F">
                                      <w:rPr>
                                        <w:rFonts w:ascii="Helvetica" w:eastAsia="Times New Roman" w:hAnsi="Helvetica" w:cs="Times New Roman"/>
                                        <w:color w:val="757575"/>
                                        <w:sz w:val="40"/>
                                        <w:szCs w:val="40"/>
                                        <w:lang w:val="en-GB"/>
                                      </w:rPr>
                                      <w:br/>
                                    </w:r>
                                    <w:r w:rsidRPr="0058665F">
                                      <w:rPr>
                                        <w:rFonts w:ascii="Helvetica" w:eastAsia="Times New Roman" w:hAnsi="Helvetica" w:cs="Times New Roman"/>
                                        <w:color w:val="3B287B"/>
                                        <w:sz w:val="40"/>
                                        <w:szCs w:val="40"/>
                                        <w:lang w:val="en-GB"/>
                                      </w:rPr>
                                      <w:t>Tuesday 28th September</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jc w:val="center"/>
              <w:rPr>
                <w:rFonts w:ascii="Helvetica" w:eastAsia="Times New Roman" w:hAnsi="Helvetica" w:cs="Times New Roman"/>
                <w:color w:val="000000"/>
                <w:sz w:val="18"/>
                <w:szCs w:val="18"/>
                <w:lang w:val="en-GB"/>
              </w:rPr>
            </w:pPr>
          </w:p>
        </w:tc>
      </w:tr>
      <w:tr w:rsidR="0058665F" w:rsidRPr="0058665F" w:rsidTr="0058665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8665F" w:rsidRPr="0058665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FF0000"/>
                                  <w:sz w:val="36"/>
                                  <w:szCs w:val="36"/>
                                  <w:lang w:val="en-GB"/>
                                </w:rPr>
                                <w:t>NEW this week</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Stoptober 21</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"/var/folders/jt/ssf8xjds2p9ghbc3vkj05ypw0000gn/T/com.microsoft.Word/WebArchiveCopyPasteTempFiles/d36aad58-b6d7-6832-8d89-e5379548e475.png"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2002220" cy="1226844"/>
                                    <wp:effectExtent l="0" t="0" r="4445" b="5080"/>
                                    <wp:docPr id="12" name="Picture 12" descr="/var/folders/jt/ssf8xjds2p9ghbc3vkj05ypw0000gn/T/com.microsoft.Word/WebArchiveCopyPasteTempFiles/d36aad58-b6d7-6832-8d89-e5379548e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d36aad58-b6d7-6832-8d89-e5379548e47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565" cy="1231345"/>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0433FF"/>
                                  <w:lang w:val="en-GB"/>
                                </w:rPr>
                                <w:t>Stoptober 21</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t>What can your pharmacy do to support more people join the millions who have successfully quit for Stoptober?</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r>
                              <w:r w:rsidRPr="0058665F">
                                <w:rPr>
                                  <w:rFonts w:ascii="Calibri" w:eastAsia="Times New Roman" w:hAnsi="Calibri" w:cs="Calibri"/>
                                  <w:color w:val="757575"/>
                                  <w:lang w:val="en-GB"/>
                                </w:rPr>
                                <w:t xml:space="preserve">Could you do a display on your </w:t>
                              </w:r>
                              <w:proofErr w:type="spellStart"/>
                              <w:r w:rsidRPr="0058665F">
                                <w:rPr>
                                  <w:rFonts w:ascii="Calibri" w:eastAsia="Times New Roman" w:hAnsi="Calibri" w:cs="Calibri"/>
                                  <w:color w:val="757575"/>
                                  <w:lang w:val="en-GB"/>
                                </w:rPr>
                                <w:t>Healthly</w:t>
                              </w:r>
                              <w:proofErr w:type="spellEnd"/>
                              <w:r w:rsidRPr="0058665F">
                                <w:rPr>
                                  <w:rFonts w:ascii="Calibri" w:eastAsia="Times New Roman" w:hAnsi="Calibri" w:cs="Calibri"/>
                                  <w:color w:val="757575"/>
                                  <w:lang w:val="en-GB"/>
                                </w:rPr>
                                <w:t xml:space="preserve"> Living Zone?</w:t>
                              </w:r>
                              <w:r w:rsidRPr="0058665F">
                                <w:rPr>
                                  <w:rFonts w:ascii="Helvetica" w:eastAsia="Times New Roman" w:hAnsi="Helvetica" w:cs="Times New Roman"/>
                                  <w:color w:val="757575"/>
                                  <w:lang w:val="en-GB"/>
                                </w:rPr>
                                <w:br/>
                                <w:t> </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72"/>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5" w:tgtFrame="_blank" w:tooltip="For posters etc please click here" w:history="1">
                                <w:r w:rsidRPr="0058665F">
                                  <w:rPr>
                                    <w:rFonts w:ascii="Arial" w:eastAsia="Times New Roman" w:hAnsi="Arial" w:cs="Arial"/>
                                    <w:b/>
                                    <w:bCs/>
                                    <w:color w:val="FFFFFF"/>
                                    <w:lang w:val="en-GB"/>
                                  </w:rPr>
                                  <w:t>For posters etc please click here</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732"/>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6" w:tgtFrame="_blank" w:tooltip="Direct to NHS website for more info, click here" w:history="1">
                                <w:r w:rsidRPr="0058665F">
                                  <w:rPr>
                                    <w:rFonts w:ascii="Arial" w:eastAsia="Times New Roman" w:hAnsi="Arial" w:cs="Arial"/>
                                    <w:b/>
                                    <w:bCs/>
                                    <w:color w:val="FFFFFF"/>
                                    <w:lang w:val="en-GB"/>
                                  </w:rPr>
                                  <w:t>Direct to NHS website for more info, click here</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 xml:space="preserve">Update NHS website &amp; </w:t>
                              </w:r>
                              <w:proofErr w:type="spellStart"/>
                              <w:r w:rsidRPr="0058665F">
                                <w:rPr>
                                  <w:rFonts w:ascii="Helvetica" w:eastAsia="Times New Roman" w:hAnsi="Helvetica" w:cs="Times New Roman"/>
                                  <w:color w:val="3B287B"/>
                                  <w:sz w:val="36"/>
                                  <w:szCs w:val="36"/>
                                  <w:lang w:val="en-GB"/>
                                </w:rPr>
                                <w:t>DoS</w:t>
                              </w:r>
                              <w:proofErr w:type="spellEnd"/>
                              <w:r w:rsidRPr="0058665F">
                                <w:rPr>
                                  <w:rFonts w:ascii="Helvetica" w:eastAsia="Times New Roman" w:hAnsi="Helvetica" w:cs="Times New Roman"/>
                                  <w:color w:val="3B287B"/>
                                  <w:sz w:val="36"/>
                                  <w:szCs w:val="36"/>
                                  <w:lang w:val="en-GB"/>
                                </w:rPr>
                                <w:t xml:space="preserve"> Profile</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"/var/folders/jt/ssf8xjds2p9ghbc3vkj05ypw0000gn/T/com.microsoft.Word/WebArchiveCopyPasteTempFiles/b75b23d9-a15f-6f94-0b9b-7204dbd2c746.png"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1347952" cy="769219"/>
                                    <wp:effectExtent l="0" t="0" r="0" b="5715"/>
                                    <wp:docPr id="11" name="Picture 11" descr="/var/folders/jt/ssf8xjds2p9ghbc3vkj05ypw0000gn/T/com.microsoft.Word/WebArchiveCopyPasteTempFiles/b75b23d9-a15f-6f94-0b9b-7204dbd2c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75b23d9-a15f-6f94-0b9b-7204dbd2c7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434" cy="772347"/>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495" w:lineRule="atLeast"/>
                                <w:jc w:val="center"/>
                                <w:outlineLvl w:val="2"/>
                                <w:rPr>
                                  <w:rFonts w:ascii="Helvetica" w:eastAsia="Times New Roman" w:hAnsi="Helvetica" w:cs="Times New Roman"/>
                                  <w:b/>
                                  <w:bCs/>
                                  <w:color w:val="444444"/>
                                  <w:sz w:val="33"/>
                                  <w:szCs w:val="33"/>
                                  <w:lang w:val="en-GB"/>
                                </w:rPr>
                              </w:pPr>
                              <w:r w:rsidRPr="0058665F">
                                <w:rPr>
                                  <w:rFonts w:ascii="Helvetica" w:eastAsia="Times New Roman" w:hAnsi="Helvetica" w:cs="Times New Roman"/>
                                  <w:b/>
                                  <w:bCs/>
                                  <w:color w:val="0433FF"/>
                                  <w:sz w:val="33"/>
                                  <w:szCs w:val="33"/>
                                  <w:lang w:val="en-GB"/>
                                </w:rPr>
                                <w:t xml:space="preserve">Requirement to update NHS website and </w:t>
                              </w:r>
                              <w:proofErr w:type="spellStart"/>
                              <w:r w:rsidRPr="0058665F">
                                <w:rPr>
                                  <w:rFonts w:ascii="Helvetica" w:eastAsia="Times New Roman" w:hAnsi="Helvetica" w:cs="Times New Roman"/>
                                  <w:b/>
                                  <w:bCs/>
                                  <w:color w:val="0433FF"/>
                                  <w:sz w:val="33"/>
                                  <w:szCs w:val="33"/>
                                  <w:lang w:val="en-GB"/>
                                </w:rPr>
                                <w:t>DoS</w:t>
                              </w:r>
                              <w:proofErr w:type="spellEnd"/>
                              <w:r w:rsidRPr="0058665F">
                                <w:rPr>
                                  <w:rFonts w:ascii="Helvetica" w:eastAsia="Times New Roman" w:hAnsi="Helvetica" w:cs="Times New Roman"/>
                                  <w:b/>
                                  <w:bCs/>
                                  <w:color w:val="0433FF"/>
                                  <w:sz w:val="33"/>
                                  <w:szCs w:val="33"/>
                                  <w:lang w:val="en-GB"/>
                                </w:rPr>
                                <w:t xml:space="preserve"> profile</w:t>
                              </w:r>
                            </w:p>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color w:val="757575"/>
                                  <w:lang w:val="en-GB"/>
                                </w:rPr>
                                <w:lastRenderedPageBreak/>
                                <w:br/>
                                <w:t>Pharmacies are reminded of the Terms of Service requirement to ensure they verify and, where necessary, update the information contained in their NHS website profile and their Directory of Services (</w:t>
                              </w:r>
                              <w:proofErr w:type="spellStart"/>
                              <w:r w:rsidRPr="0058665F">
                                <w:rPr>
                                  <w:rFonts w:ascii="Helvetica" w:eastAsia="Times New Roman" w:hAnsi="Helvetica" w:cs="Times New Roman"/>
                                  <w:color w:val="757575"/>
                                  <w:lang w:val="en-GB"/>
                                </w:rPr>
                                <w:t>DoS</w:t>
                              </w:r>
                              <w:proofErr w:type="spellEnd"/>
                              <w:r w:rsidRPr="0058665F">
                                <w:rPr>
                                  <w:rFonts w:ascii="Helvetica" w:eastAsia="Times New Roman" w:hAnsi="Helvetica" w:cs="Times New Roman"/>
                                  <w:color w:val="757575"/>
                                  <w:lang w:val="en-GB"/>
                                </w:rPr>
                                <w:t>) profile at least once in each quarter of the financial year. The deadline for completing this for the current financial quarter is</w:t>
                              </w:r>
                              <w:r w:rsidRPr="0058665F">
                                <w:rPr>
                                  <w:rFonts w:ascii="Helvetica" w:eastAsia="Times New Roman" w:hAnsi="Helvetica" w:cs="Times New Roman"/>
                                  <w:b/>
                                  <w:bCs/>
                                  <w:color w:val="757575"/>
                                  <w:lang w:val="en-GB"/>
                                </w:rPr>
                                <w:t> 30th September 2021</w:t>
                              </w:r>
                              <w:r w:rsidRPr="0058665F">
                                <w:rPr>
                                  <w:rFonts w:ascii="Helvetica" w:eastAsia="Times New Roman" w:hAnsi="Helvetica" w:cs="Times New Roman"/>
                                  <w:color w:val="757575"/>
                                  <w:lang w:val="en-GB"/>
                                </w:rPr>
                                <w:t>.</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8" w:tgtFrame="_blank" w:tooltip="For further information click here" w:history="1">
                                <w:r w:rsidRPr="0058665F">
                                  <w:rPr>
                                    <w:rFonts w:ascii="Arial" w:eastAsia="Times New Roman" w:hAnsi="Arial" w:cs="Arial"/>
                                    <w:b/>
                                    <w:bCs/>
                                    <w:color w:val="FFFFFF"/>
                                    <w:lang w:val="en-GB"/>
                                  </w:rPr>
                                  <w:t>For further information click here</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CPCS IT Provision</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"/var/folders/jt/ssf8xjds2p9ghbc3vkj05ypw0000gn/T/com.microsoft.Word/WebArchiveCopyPasteTempFiles/b93746d9-ba31-3edf-fb01-1f517346f744.png"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1828800" cy="1447541"/>
                                    <wp:effectExtent l="0" t="0" r="0" b="635"/>
                                    <wp:docPr id="10" name="Picture 10" descr="/var/folders/jt/ssf8xjds2p9ghbc3vkj05ypw0000gn/T/com.microsoft.Word/WebArchiveCopyPasteTempFiles/b93746d9-ba31-3edf-fb01-1f517346f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93746d9-ba31-3edf-fb01-1f517346f7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704" cy="1451423"/>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495" w:lineRule="atLeast"/>
                                <w:jc w:val="center"/>
                                <w:outlineLvl w:val="2"/>
                                <w:rPr>
                                  <w:rFonts w:ascii="Helvetica" w:eastAsia="Times New Roman" w:hAnsi="Helvetica" w:cs="Times New Roman"/>
                                  <w:b/>
                                  <w:bCs/>
                                  <w:color w:val="444444"/>
                                  <w:sz w:val="33"/>
                                  <w:szCs w:val="33"/>
                                  <w:lang w:val="en-GB"/>
                                </w:rPr>
                              </w:pPr>
                              <w:r w:rsidRPr="0058665F">
                                <w:rPr>
                                  <w:rFonts w:ascii="Helvetica" w:eastAsia="Times New Roman" w:hAnsi="Helvetica" w:cs="Times New Roman"/>
                                  <w:b/>
                                  <w:bCs/>
                                  <w:color w:val="444444"/>
                                  <w:sz w:val="33"/>
                                  <w:szCs w:val="33"/>
                                  <w:lang w:val="en-GB"/>
                                </w:rPr>
                                <w:t>CPCS IT provision: Support for switchover</w:t>
                              </w:r>
                            </w:p>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color w:val="757575"/>
                                  <w:lang w:val="en-GB"/>
                                </w:rPr>
                                <w:br/>
                                <w:t>NHS England and NHS Improvement (NHSE&amp;I) have issued further support for the transfer of the cost of Community Pharmacist Consultation Service (CPCS) IT solutions to pharmacy contractors. This includes publishing a new switching guide and organising another webinar on the subject.</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65"/>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10" w:tgtFrame="_blank" w:tooltip="Click here for more details" w:history="1">
                                <w:r w:rsidRPr="0058665F">
                                  <w:rPr>
                                    <w:rFonts w:ascii="Arial" w:eastAsia="Times New Roman" w:hAnsi="Arial" w:cs="Arial"/>
                                    <w:b/>
                                    <w:bCs/>
                                    <w:color w:val="FFFFFF"/>
                                    <w:lang w:val="en-GB"/>
                                  </w:rPr>
                                  <w:t>Click here for more details</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Beware - Flu Vaccines Stolen</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lastRenderedPageBreak/>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"/var/folders/jt/ssf8xjds2p9ghbc3vkj05ypw0000gn/T/com.microsoft.Word/WebArchiveCopyPasteTempFiles/0baab239-ea08-56e0-d2aa-42bbc35bf986.png"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1481959" cy="1141594"/>
                                    <wp:effectExtent l="0" t="0" r="4445" b="1905"/>
                                    <wp:docPr id="9" name="Picture 9" descr="/var/folders/jt/ssf8xjds2p9ghbc3vkj05ypw0000gn/T/com.microsoft.Word/WebArchiveCopyPasteTempFiles/0baab239-ea08-56e0-d2aa-42bbc35bf9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baab239-ea08-56e0-d2aa-42bbc35bf98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528" cy="1145114"/>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0433FF"/>
                                  <w:lang w:val="en-GB"/>
                                </w:rPr>
                                <w:t>FLU vaccinations stolen locally</w:t>
                              </w:r>
                              <w:r w:rsidRPr="0058665F">
                                <w:rPr>
                                  <w:rFonts w:ascii="Helvetica" w:eastAsia="Times New Roman" w:hAnsi="Helvetica" w:cs="Times New Roman"/>
                                  <w:b/>
                                  <w:bCs/>
                                  <w:color w:val="757575"/>
                                  <w:lang w:val="en-GB"/>
                                </w:rPr>
                                <w:t> </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t>We have been asked to make you aware that there has been a recent theft of a large number of flu vaccinations locally. Please ensure that when you receive any deliveries of stock that these are not left accessible to the public.</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Sexual Health Annual Update</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"/var/folders/jt/ssf8xjds2p9ghbc3vkj05ypw0000gn/T/com.microsoft.Word/WebArchiveCopyPasteTempFiles/e3c00b9e-9c07-c35f-e758-ad1da362e1c7.png"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1868214" cy="1270872"/>
                                    <wp:effectExtent l="0" t="0" r="0" b="0"/>
                                    <wp:docPr id="8" name="Picture 8" descr="/var/folders/jt/ssf8xjds2p9ghbc3vkj05ypw0000gn/T/com.microsoft.Word/WebArchiveCopyPasteTempFiles/e3c00b9e-9c07-c35f-e758-ad1da362e1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3c00b9e-9c07-c35f-e758-ad1da362e1c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2590" cy="1273849"/>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757575"/>
                                  <w:lang w:val="en-GB"/>
                                </w:rPr>
                                <w:t>BNSSG Pharmacies ONLY</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r>
                              <w:r w:rsidRPr="0058665F">
                                <w:rPr>
                                  <w:rFonts w:ascii="Helvetica" w:eastAsia="Times New Roman" w:hAnsi="Helvetica" w:cs="Times New Roman"/>
                                  <w:b/>
                                  <w:bCs/>
                                  <w:color w:val="0433FF"/>
                                  <w:lang w:val="en-GB"/>
                                </w:rPr>
                                <w:t>PHARMACY SEXUAL SERVICES ANNUAL UPDATE EVENT</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t>On Thursday 21</w:t>
                              </w:r>
                              <w:r w:rsidRPr="0058665F">
                                <w:rPr>
                                  <w:rFonts w:ascii="Helvetica" w:eastAsia="Times New Roman" w:hAnsi="Helvetica" w:cs="Times New Roman"/>
                                  <w:color w:val="757575"/>
                                  <w:vertAlign w:val="superscript"/>
                                  <w:lang w:val="en-GB"/>
                                </w:rPr>
                                <w:t>st</w:t>
                              </w:r>
                              <w:r w:rsidRPr="0058665F">
                                <w:rPr>
                                  <w:rFonts w:ascii="Helvetica" w:eastAsia="Times New Roman" w:hAnsi="Helvetica" w:cs="Times New Roman"/>
                                  <w:color w:val="757575"/>
                                  <w:lang w:val="en-GB"/>
                                </w:rPr>
                                <w:t> October from 7pm to 9.30pm the  pharmacy sexual health services annual updating event is being held. The training will take place virtually via Zoom.</w:t>
                              </w:r>
                              <w:r w:rsidRPr="0058665F">
                                <w:rPr>
                                  <w:rFonts w:ascii="Helvetica" w:eastAsia="Times New Roman" w:hAnsi="Helvetica" w:cs="Times New Roman"/>
                                  <w:color w:val="757575"/>
                                  <w:lang w:val="en-GB"/>
                                </w:rPr>
                                <w:br/>
                                <w:t> Any questions, contact: </w:t>
                              </w:r>
                              <w:hyperlink r:id="rId13" w:history="1">
                                <w:r w:rsidRPr="0058665F">
                                  <w:rPr>
                                    <w:rFonts w:ascii="Calibri" w:eastAsia="Times New Roman" w:hAnsi="Calibri" w:cs="Calibri"/>
                                    <w:color w:val="007C89"/>
                                    <w:u w:val="single"/>
                                    <w:lang w:val="en-GB"/>
                                  </w:rPr>
                                  <w:t>nikki.giles@southglos.gov.uk</w:t>
                                </w:r>
                              </w:hyperlink>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478"/>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14" w:tgtFrame="_blank" w:tooltip="For booking &amp; further information click here" w:history="1">
                                <w:r w:rsidRPr="0058665F">
                                  <w:rPr>
                                    <w:rFonts w:ascii="Arial" w:eastAsia="Times New Roman" w:hAnsi="Arial" w:cs="Arial"/>
                                    <w:b/>
                                    <w:bCs/>
                                    <w:color w:val="FFFFFF"/>
                                    <w:lang w:val="en-GB"/>
                                  </w:rPr>
                                  <w:t>For booking &amp; further information click here</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Hypertension Case-Finding Service &amp; Training Event</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lastRenderedPageBreak/>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"/var/folders/jt/ssf8xjds2p9ghbc3vkj05ypw0000gn/T/com.microsoft.Word/WebArchiveCopyPasteTempFiles/06adebcf-2595-953e-fd2a-ea6aad2136c6.png"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1207494" cy="930166"/>
                                    <wp:effectExtent l="0" t="0" r="0" b="0"/>
                                    <wp:docPr id="7" name="Picture 7" descr="/var/folders/jt/ssf8xjds2p9ghbc3vkj05ypw0000gn/T/com.microsoft.Word/WebArchiveCopyPasteTempFiles/06adebcf-2595-953e-fd2a-ea6aad2136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6adebcf-2595-953e-fd2a-ea6aad2136c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1635" cy="933356"/>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495" w:lineRule="atLeast"/>
                                <w:jc w:val="center"/>
                                <w:outlineLvl w:val="2"/>
                                <w:rPr>
                                  <w:rFonts w:ascii="Helvetica" w:eastAsia="Times New Roman" w:hAnsi="Helvetica" w:cs="Times New Roman"/>
                                  <w:b/>
                                  <w:bCs/>
                                  <w:color w:val="444444"/>
                                  <w:sz w:val="33"/>
                                  <w:szCs w:val="33"/>
                                  <w:lang w:val="en-GB"/>
                                </w:rPr>
                              </w:pPr>
                              <w:r w:rsidRPr="0058665F">
                                <w:rPr>
                                  <w:rFonts w:ascii="Helvetica" w:eastAsia="Times New Roman" w:hAnsi="Helvetica" w:cs="Times New Roman"/>
                                  <w:b/>
                                  <w:bCs/>
                                  <w:color w:val="0433FF"/>
                                  <w:sz w:val="33"/>
                                  <w:szCs w:val="33"/>
                                  <w:lang w:val="en-GB"/>
                                </w:rPr>
                                <w:t>Hypertension Case-Finding: equipment and training</w:t>
                              </w:r>
                            </w:p>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color w:val="757575"/>
                                  <w:lang w:val="en-GB"/>
                                </w:rPr>
                                <w:br/>
                                <w:t>To help prepare to provide the new Hypertension case-finding Advanced service going live from </w:t>
                              </w:r>
                              <w:r w:rsidRPr="0058665F">
                                <w:rPr>
                                  <w:rFonts w:ascii="Helvetica" w:eastAsia="Times New Roman" w:hAnsi="Helvetica" w:cs="Times New Roman"/>
                                  <w:b/>
                                  <w:bCs/>
                                  <w:color w:val="757575"/>
                                  <w:lang w:val="en-GB"/>
                                </w:rPr>
                                <w:t>1st October 2021</w:t>
                              </w:r>
                              <w:r w:rsidRPr="0058665F">
                                <w:rPr>
                                  <w:rFonts w:ascii="Tahoma" w:eastAsia="Times New Roman" w:hAnsi="Tahoma" w:cs="Tahoma"/>
                                  <w:color w:val="757575"/>
                                  <w:lang w:val="en-GB"/>
                                </w:rPr>
                                <w:t>, information about the equipment and training requirements needed to provide this service has now been published on the PSNC website.</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r>
                              <w:r w:rsidRPr="0058665F">
                                <w:rPr>
                                  <w:rFonts w:ascii="Helvetica" w:eastAsia="Times New Roman" w:hAnsi="Helvetica" w:cs="Times New Roman"/>
                                  <w:b/>
                                  <w:bCs/>
                                  <w:color w:val="757575"/>
                                  <w:lang w:val="en-GB"/>
                                </w:rPr>
                                <w:t>The LPC are holding a training evening on Wednesday 29th September regarding this please click below to register for this.</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16" w:tgtFrame="_blank" w:tooltip="For further information click here" w:history="1">
                                <w:r w:rsidRPr="0058665F">
                                  <w:rPr>
                                    <w:rFonts w:ascii="Arial" w:eastAsia="Times New Roman" w:hAnsi="Arial" w:cs="Arial"/>
                                    <w:b/>
                                    <w:bCs/>
                                    <w:color w:val="FFFFFF"/>
                                    <w:lang w:val="en-GB"/>
                                  </w:rPr>
                                  <w:t>For further information click here</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44"/>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17" w:tgtFrame="_blank" w:tooltip="Event Flyer" w:history="1">
                                <w:r w:rsidRPr="0058665F">
                                  <w:rPr>
                                    <w:rFonts w:ascii="Arial" w:eastAsia="Times New Roman" w:hAnsi="Arial" w:cs="Arial"/>
                                    <w:b/>
                                    <w:bCs/>
                                    <w:color w:val="FFFFFF"/>
                                    <w:lang w:val="en-GB"/>
                                  </w:rPr>
                                  <w:t>Event Flyer</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Annual Conference - book now!</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"/var/folders/jt/ssf8xjds2p9ghbc3vkj05ypw0000gn/T/com.microsoft.Word/WebArchiveCopyPasteTempFiles/9f16cfba-2953-cf71-ec4e-5749d5ebb43e.jpg"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2017986" cy="1343856"/>
                                    <wp:effectExtent l="0" t="0" r="1905" b="2540"/>
                                    <wp:docPr id="6" name="Picture 6" descr="/var/folders/jt/ssf8xjds2p9ghbc3vkj05ypw0000gn/T/com.microsoft.Word/WebArchiveCopyPasteTempFiles/9f16cfba-2953-cf71-ec4e-5749d5ebb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f16cfba-2953-cf71-ec4e-5749d5ebb43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4517" cy="1348205"/>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4B0082"/>
                                  <w:sz w:val="36"/>
                                  <w:szCs w:val="36"/>
                                  <w:lang w:val="en-GB"/>
                                </w:rPr>
                                <w:t>Avon LPC</w:t>
                              </w:r>
                              <w:r w:rsidRPr="0058665F">
                                <w:rPr>
                                  <w:rFonts w:ascii="Helvetica" w:eastAsia="Times New Roman" w:hAnsi="Helvetica" w:cs="Times New Roman"/>
                                  <w:b/>
                                  <w:bCs/>
                                  <w:color w:val="4B0082"/>
                                  <w:sz w:val="36"/>
                                  <w:szCs w:val="36"/>
                                  <w:lang w:val="en-GB"/>
                                </w:rPr>
                                <w:br/>
                                <w:t>2021 Conference</w:t>
                              </w:r>
                              <w:r w:rsidRPr="0058665F">
                                <w:rPr>
                                  <w:rFonts w:ascii="Helvetica" w:eastAsia="Times New Roman" w:hAnsi="Helvetica" w:cs="Times New Roman"/>
                                  <w:b/>
                                  <w:bCs/>
                                  <w:color w:val="757575"/>
                                  <w:lang w:val="en-GB"/>
                                </w:rPr>
                                <w:br/>
                              </w:r>
                              <w:r w:rsidRPr="0058665F">
                                <w:rPr>
                                  <w:rFonts w:ascii="Helvetica" w:eastAsia="Times New Roman" w:hAnsi="Helvetica" w:cs="Times New Roman"/>
                                  <w:b/>
                                  <w:bCs/>
                                  <w:color w:val="757575"/>
                                  <w:lang w:val="en-GB"/>
                                </w:rPr>
                                <w:br/>
                              </w:r>
                              <w:r w:rsidRPr="0058665F">
                                <w:rPr>
                                  <w:rFonts w:ascii="Helvetica" w:eastAsia="Times New Roman" w:hAnsi="Helvetica" w:cs="Times New Roman"/>
                                  <w:b/>
                                  <w:bCs/>
                                  <w:color w:val="FF0000"/>
                                  <w:lang w:val="en-GB"/>
                                </w:rPr>
                                <w:t>Wednesday 13th October 2021</w:t>
                              </w:r>
                              <w:r w:rsidRPr="0058665F">
                                <w:rPr>
                                  <w:rFonts w:ascii="Helvetica" w:eastAsia="Times New Roman" w:hAnsi="Helvetica" w:cs="Times New Roman"/>
                                  <w:color w:val="757575"/>
                                  <w:lang w:val="en-GB"/>
                                </w:rPr>
                                <w:br/>
                                <w:t>Online Via Zoom - Click below to book</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r>
                              <w:r w:rsidRPr="0058665F">
                                <w:rPr>
                                  <w:rFonts w:ascii="Helvetica" w:eastAsia="Times New Roman" w:hAnsi="Helvetica" w:cs="Times New Roman"/>
                                  <w:color w:val="000000"/>
                                  <w:lang w:val="en-GB"/>
                                </w:rPr>
                                <w:t>We are delighted to announce that our keynote speaker is </w:t>
                              </w:r>
                              <w:r w:rsidRPr="0058665F">
                                <w:rPr>
                                  <w:rFonts w:ascii="Helvetica" w:eastAsia="Times New Roman" w:hAnsi="Helvetica" w:cs="Times New Roman"/>
                                  <w:color w:val="757575"/>
                                  <w:lang w:val="en-GB"/>
                                </w:rPr>
                                <w:br/>
                              </w:r>
                              <w:r w:rsidRPr="0058665F">
                                <w:rPr>
                                  <w:rFonts w:ascii="Helvetica" w:eastAsia="Times New Roman" w:hAnsi="Helvetica" w:cs="Times New Roman"/>
                                  <w:b/>
                                  <w:bCs/>
                                  <w:color w:val="4B0082"/>
                                  <w:lang w:val="en-GB"/>
                                </w:rPr>
                                <w:lastRenderedPageBreak/>
                                <w:t xml:space="preserve">Peter </w:t>
                              </w:r>
                              <w:proofErr w:type="spellStart"/>
                              <w:r w:rsidRPr="0058665F">
                                <w:rPr>
                                  <w:rFonts w:ascii="Helvetica" w:eastAsia="Times New Roman" w:hAnsi="Helvetica" w:cs="Times New Roman"/>
                                  <w:b/>
                                  <w:bCs/>
                                  <w:color w:val="4B0082"/>
                                  <w:lang w:val="en-GB"/>
                                </w:rPr>
                                <w:t>Cattee</w:t>
                              </w:r>
                              <w:proofErr w:type="spellEnd"/>
                              <w:r w:rsidRPr="0058665F">
                                <w:rPr>
                                  <w:rFonts w:ascii="Helvetica" w:eastAsia="Times New Roman" w:hAnsi="Helvetica" w:cs="Times New Roman"/>
                                  <w:color w:val="757575"/>
                                  <w:lang w:val="en-GB"/>
                                </w:rPr>
                                <w:br/>
                              </w:r>
                              <w:r w:rsidRPr="0058665F">
                                <w:rPr>
                                  <w:rFonts w:ascii="Helvetica" w:eastAsia="Times New Roman" w:hAnsi="Helvetica" w:cs="Times New Roman"/>
                                  <w:color w:val="000000"/>
                                  <w:lang w:val="en-GB"/>
                                </w:rPr>
                                <w:t>Peter is the CEO of PCT Healthcare, a founding member and continues to chair the Association of Independent Multiple Pharmacies (AIMP). He also chairs PSNCs Funding and Contract subcommittee and is a member of the PSNCs negotiating team.</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r>
                              <w:r w:rsidRPr="0058665F">
                                <w:rPr>
                                  <w:rFonts w:ascii="Arial" w:eastAsia="Times New Roman" w:hAnsi="Arial" w:cs="Arial"/>
                                  <w:i/>
                                  <w:iCs/>
                                  <w:color w:val="4B0082"/>
                                  <w:lang w:val="en-GB"/>
                                </w:rPr>
                                <w:t>This year we are inviting you to share your experiences of the past year, post them using the </w:t>
                              </w:r>
                              <w:r w:rsidRPr="0058665F">
                                <w:rPr>
                                  <w:rFonts w:ascii="Arial" w:eastAsia="Times New Roman" w:hAnsi="Arial" w:cs="Arial"/>
                                  <w:b/>
                                  <w:bCs/>
                                  <w:i/>
                                  <w:iCs/>
                                  <w:color w:val="FF0000"/>
                                  <w:lang w:val="en-GB"/>
                                </w:rPr>
                                <w:t>#ALPC21</w:t>
                              </w:r>
                              <w:r w:rsidRPr="0058665F">
                                <w:rPr>
                                  <w:rFonts w:ascii="Helvetica" w:eastAsia="Times New Roman" w:hAnsi="Helvetica" w:cs="Times New Roman"/>
                                  <w:color w:val="757575"/>
                                  <w:lang w:val="en-GB"/>
                                </w:rPr>
                                <w:br/>
                              </w:r>
                              <w:r w:rsidRPr="0058665F">
                                <w:rPr>
                                  <w:rFonts w:ascii="Arial" w:eastAsia="Times New Roman" w:hAnsi="Arial" w:cs="Arial"/>
                                  <w:i/>
                                  <w:iCs/>
                                  <w:color w:val="4B0082"/>
                                  <w:lang w:val="en-GB"/>
                                </w:rPr>
                                <w:t>The winner will receive</w:t>
                              </w:r>
                              <w:r w:rsidRPr="0058665F">
                                <w:rPr>
                                  <w:rFonts w:ascii="Arial" w:eastAsia="Times New Roman" w:hAnsi="Arial" w:cs="Arial"/>
                                  <w:i/>
                                  <w:iCs/>
                                  <w:color w:val="FF0000"/>
                                  <w:lang w:val="en-GB"/>
                                </w:rPr>
                                <w:t> £250 of Red Letter Day Vouchers</w:t>
                              </w:r>
                              <w:r w:rsidRPr="0058665F">
                                <w:rPr>
                                  <w:rFonts w:ascii="Arial" w:eastAsia="Times New Roman" w:hAnsi="Arial" w:cs="Arial"/>
                                  <w:i/>
                                  <w:iCs/>
                                  <w:color w:val="4B0082"/>
                                  <w:lang w:val="en-GB"/>
                                </w:rPr>
                                <w:t> - we will draw the winner on the night of the conference. </w:t>
                              </w:r>
                              <w:r w:rsidRPr="0058665F">
                                <w:rPr>
                                  <w:rFonts w:ascii="Arial" w:eastAsia="Times New Roman" w:hAnsi="Arial" w:cs="Arial"/>
                                  <w:i/>
                                  <w:iCs/>
                                  <w:color w:val="4B0082"/>
                                  <w:lang w:val="en-GB"/>
                                </w:rPr>
                                <w:br/>
                              </w:r>
                              <w:r w:rsidRPr="0058665F">
                                <w:rPr>
                                  <w:rFonts w:ascii="Arial" w:eastAsia="Times New Roman" w:hAnsi="Arial" w:cs="Arial"/>
                                  <w:i/>
                                  <w:iCs/>
                                  <w:color w:val="4B0082"/>
                                  <w:lang w:val="en-GB"/>
                                </w:rPr>
                                <w:br/>
                                <w:t>If your pharmacy has not received information of this in the post please email </w:t>
                              </w:r>
                              <w:hyperlink r:id="rId19" w:history="1">
                                <w:r w:rsidRPr="0058665F">
                                  <w:rPr>
                                    <w:rFonts w:ascii="Arial" w:eastAsia="Times New Roman" w:hAnsi="Arial" w:cs="Arial"/>
                                    <w:i/>
                                    <w:iCs/>
                                    <w:color w:val="007C89"/>
                                    <w:u w:val="single"/>
                                    <w:lang w:val="en-GB"/>
                                  </w:rPr>
                                  <w:t>avonlpc@gmail.com</w:t>
                                </w:r>
                              </w:hyperlink>
                              <w:r w:rsidRPr="0058665F">
                                <w:rPr>
                                  <w:rFonts w:ascii="Arial" w:eastAsia="Times New Roman" w:hAnsi="Arial" w:cs="Arial"/>
                                  <w:i/>
                                  <w:iCs/>
                                  <w:color w:val="4B0082"/>
                                  <w:lang w:val="en-GB"/>
                                </w:rPr>
                                <w:t> to request this.</w:t>
                              </w:r>
                            </w:p>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color w:val="757575"/>
                                  <w:lang w:val="en-GB"/>
                                </w:rPr>
                                <w:t> </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025"/>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20" w:tgtFrame="_blank" w:tooltip="To register for the conference click here" w:history="1">
                                <w:r w:rsidRPr="0058665F">
                                  <w:rPr>
                                    <w:rFonts w:ascii="Arial" w:eastAsia="Times New Roman" w:hAnsi="Arial" w:cs="Arial"/>
                                    <w:b/>
                                    <w:bCs/>
                                    <w:color w:val="FFFFFF"/>
                                    <w:lang w:val="en-GB"/>
                                  </w:rPr>
                                  <w:t>To register for the conference click here</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21" w:tgtFrame="_blank" w:tooltip="Click here for the flyer" w:history="1">
                                <w:r w:rsidRPr="0058665F">
                                  <w:rPr>
                                    <w:rFonts w:ascii="Arial" w:eastAsia="Times New Roman" w:hAnsi="Arial" w:cs="Arial"/>
                                    <w:b/>
                                    <w:bCs/>
                                    <w:color w:val="FFFFFF"/>
                                    <w:lang w:val="en-GB"/>
                                  </w:rPr>
                                  <w:t>Click here for the flyer</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FF2600"/>
                                  <w:sz w:val="36"/>
                                  <w:szCs w:val="36"/>
                                  <w:lang w:val="en-GB"/>
                                </w:rPr>
                                <w:t>Community Pharmacy Contractual Framework</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LFD Distribution Service</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"/var/folders/jt/ssf8xjds2p9ghbc3vkj05ypw0000gn/T/com.microsoft.Word/WebArchiveCopyPasteTempFiles/46be2d7f-7515-ae87-d30e-56808a2386ea.png"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2065282" cy="778097"/>
                                    <wp:effectExtent l="0" t="0" r="5080" b="0"/>
                                    <wp:docPr id="5" name="Picture 5" descr="/var/folders/jt/ssf8xjds2p9ghbc3vkj05ypw0000gn/T/com.microsoft.Word/WebArchiveCopyPasteTempFiles/46be2d7f-7515-ae87-d30e-56808a2386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46be2d7f-7515-ae87-d30e-56808a2386e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9370" cy="783405"/>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495" w:lineRule="atLeast"/>
                                <w:jc w:val="center"/>
                                <w:outlineLvl w:val="2"/>
                                <w:rPr>
                                  <w:rFonts w:ascii="Helvetica" w:eastAsia="Times New Roman" w:hAnsi="Helvetica" w:cs="Times New Roman"/>
                                  <w:b/>
                                  <w:bCs/>
                                  <w:color w:val="444444"/>
                                  <w:sz w:val="33"/>
                                  <w:szCs w:val="33"/>
                                  <w:lang w:val="en-GB"/>
                                </w:rPr>
                              </w:pPr>
                              <w:r w:rsidRPr="0058665F">
                                <w:rPr>
                                  <w:rFonts w:ascii="Helvetica" w:eastAsia="Times New Roman" w:hAnsi="Helvetica" w:cs="Times New Roman"/>
                                  <w:b/>
                                  <w:bCs/>
                                  <w:color w:val="0433FF"/>
                                  <w:sz w:val="33"/>
                                  <w:szCs w:val="33"/>
                                  <w:lang w:val="en-GB"/>
                                </w:rPr>
                                <w:t>Upcoming changes to COVID-19 LFD distribution service - </w:t>
                              </w:r>
                              <w:r w:rsidRPr="0058665F">
                                <w:rPr>
                                  <w:rFonts w:ascii="Helvetica" w:eastAsia="Times New Roman" w:hAnsi="Helvetica" w:cs="Times New Roman"/>
                                  <w:b/>
                                  <w:bCs/>
                                  <w:color w:val="FF2600"/>
                                  <w:sz w:val="33"/>
                                  <w:szCs w:val="33"/>
                                  <w:lang w:val="en-GB"/>
                                </w:rPr>
                                <w:t>important READ NOW</w:t>
                              </w:r>
                            </w:p>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color w:val="757575"/>
                                  <w:lang w:val="en-GB"/>
                                </w:rPr>
                                <w:br/>
                                <w:t>An updated service specification for the NHS Community Pharmacy COVID-19 Lateral Flow Device (LFD) Distribution Service (Pharmacy Collect) will come into effect from </w:t>
                              </w:r>
                              <w:r w:rsidRPr="0058665F">
                                <w:rPr>
                                  <w:rFonts w:ascii="Helvetica" w:eastAsia="Times New Roman" w:hAnsi="Helvetica" w:cs="Times New Roman"/>
                                  <w:b/>
                                  <w:bCs/>
                                  <w:color w:val="757575"/>
                                  <w:lang w:val="en-GB"/>
                                </w:rPr>
                                <w:t>4th October 2021</w:t>
                              </w:r>
                              <w:r w:rsidRPr="0058665F">
                                <w:rPr>
                                  <w:rFonts w:ascii="Helvetica" w:eastAsia="Times New Roman" w:hAnsi="Helvetica" w:cs="Times New Roman"/>
                                  <w:color w:val="757575"/>
                                  <w:lang w:val="en-GB"/>
                                </w:rPr>
                                <w:t>.</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lastRenderedPageBreak/>
                                <w:t>Although the service specification indicates that </w:t>
                              </w:r>
                              <w:r w:rsidRPr="0058665F">
                                <w:rPr>
                                  <w:rFonts w:ascii="Helvetica" w:eastAsia="Times New Roman" w:hAnsi="Helvetica" w:cs="Times New Roman"/>
                                  <w:b/>
                                  <w:bCs/>
                                  <w:color w:val="757575"/>
                                  <w:lang w:val="en-GB"/>
                                </w:rPr>
                                <w:t>contractors who decide to stop</w:t>
                              </w:r>
                              <w:r w:rsidRPr="0058665F">
                                <w:rPr>
                                  <w:rFonts w:ascii="Helvetica" w:eastAsia="Times New Roman" w:hAnsi="Helvetica" w:cs="Times New Roman"/>
                                  <w:color w:val="757575"/>
                                  <w:lang w:val="en-GB"/>
                                </w:rPr>
                                <w:t> the service must provide their notice of intention to withdraw by 19th September 2021, NHSE&amp;I and NHS Test and Trace have agreed that notice of withdrawal can be submitted up </w:t>
                              </w:r>
                              <w:r w:rsidRPr="0058665F">
                                <w:rPr>
                                  <w:rFonts w:ascii="Helvetica" w:eastAsia="Times New Roman" w:hAnsi="Helvetica" w:cs="Times New Roman"/>
                                  <w:b/>
                                  <w:bCs/>
                                  <w:color w:val="757575"/>
                                  <w:u w:val="single"/>
                                  <w:lang w:val="en-GB"/>
                                </w:rPr>
                                <w:t>until 23:59 on 26th September 2021</w:t>
                              </w:r>
                              <w:r w:rsidRPr="0058665F">
                                <w:rPr>
                                  <w:rFonts w:ascii="Helvetica" w:eastAsia="Times New Roman" w:hAnsi="Helvetica" w:cs="Times New Roman"/>
                                  <w:color w:val="757575"/>
                                  <w:lang w:val="en-GB"/>
                                </w:rPr>
                                <w:t>.</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r>
                              <w:r w:rsidRPr="0058665F">
                                <w:rPr>
                                  <w:rFonts w:ascii="Tahoma" w:eastAsia="Times New Roman" w:hAnsi="Tahoma" w:cs="Tahoma"/>
                                  <w:color w:val="0000FF"/>
                                  <w:lang w:val="en-GB"/>
                                </w:rPr>
                                <w:t>Please note there have been changes to the service and you need to ensure you have read the details.</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23" w:tgtFrame="_blank" w:tooltip="For further information click here" w:history="1">
                                <w:r w:rsidRPr="0058665F">
                                  <w:rPr>
                                    <w:rFonts w:ascii="Arial" w:eastAsia="Times New Roman" w:hAnsi="Arial" w:cs="Arial"/>
                                    <w:b/>
                                    <w:bCs/>
                                    <w:color w:val="FFFFFF"/>
                                    <w:lang w:val="en-GB"/>
                                  </w:rPr>
                                  <w:t>For further information click here</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FF0000"/>
                                  <w:sz w:val="36"/>
                                  <w:szCs w:val="36"/>
                                  <w:lang w:val="en-GB"/>
                                </w:rPr>
                                <w:t>Local Services &amp; Information</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Trainee Pharmacists</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"/var/folders/jt/ssf8xjds2p9ghbc3vkj05ypw0000gn/T/com.microsoft.Word/WebArchiveCopyPasteTempFiles/88e5a2d5-f1d9-1c85-47c7-abc7248a1640.png"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1552903" cy="1125180"/>
                                    <wp:effectExtent l="0" t="0" r="0" b="5715"/>
                                    <wp:docPr id="4" name="Picture 4" descr="/var/folders/jt/ssf8xjds2p9ghbc3vkj05ypw0000gn/T/com.microsoft.Word/WebArchiveCopyPasteTempFiles/88e5a2d5-f1d9-1c85-47c7-abc7248a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8e5a2d5-f1d9-1c85-47c7-abc7248a164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9045" cy="1129630"/>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0433FF"/>
                                  <w:lang w:val="en-GB"/>
                                </w:rPr>
                                <w:t>Placements for 5 Trainee Pharmacists</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t xml:space="preserve">University Hospitals Bristol and Weston </w:t>
                              </w:r>
                              <w:proofErr w:type="spellStart"/>
                              <w:r w:rsidRPr="0058665F">
                                <w:rPr>
                                  <w:rFonts w:ascii="Helvetica" w:eastAsia="Times New Roman" w:hAnsi="Helvetica" w:cs="Times New Roman"/>
                                  <w:color w:val="757575"/>
                                  <w:lang w:val="en-GB"/>
                                </w:rPr>
                                <w:t>NHSFoundation</w:t>
                              </w:r>
                              <w:proofErr w:type="spellEnd"/>
                              <w:r w:rsidRPr="0058665F">
                                <w:rPr>
                                  <w:rFonts w:ascii="Helvetica" w:eastAsia="Times New Roman" w:hAnsi="Helvetica" w:cs="Times New Roman"/>
                                  <w:color w:val="757575"/>
                                  <w:lang w:val="en-GB"/>
                                </w:rPr>
                                <w:t xml:space="preserve"> Trust (UHBW) have 5 trainee pharmacists this year 21/22 who are looking for some experience in either Community Pharmacies and/or GP Practices as part of their training. The hospital would be happy to discuss either swapping trainees </w:t>
                              </w:r>
                              <w:proofErr w:type="spellStart"/>
                              <w:r w:rsidRPr="0058665F">
                                <w:rPr>
                                  <w:rFonts w:ascii="Helvetica" w:eastAsia="Times New Roman" w:hAnsi="Helvetica" w:cs="Times New Roman"/>
                                  <w:color w:val="757575"/>
                                  <w:lang w:val="en-GB"/>
                                </w:rPr>
                                <w:t>ie</w:t>
                              </w:r>
                              <w:proofErr w:type="spellEnd"/>
                              <w:r w:rsidRPr="0058665F">
                                <w:rPr>
                                  <w:rFonts w:ascii="Helvetica" w:eastAsia="Times New Roman" w:hAnsi="Helvetica" w:cs="Times New Roman"/>
                                  <w:color w:val="757575"/>
                                  <w:lang w:val="en-GB"/>
                                </w:rPr>
                                <w:t xml:space="preserve"> giving your trainee pharmacist some experience of working in the Trust or your pharmacy/practice just taking one of the trainees. </w:t>
                              </w:r>
                              <w:r w:rsidRPr="0058665F">
                                <w:rPr>
                                  <w:rFonts w:ascii="Helvetica" w:eastAsia="Times New Roman" w:hAnsi="Helvetica" w:cs="Times New Roman"/>
                                  <w:color w:val="757575"/>
                                  <w:lang w:val="en-GB"/>
                                </w:rPr>
                                <w:br/>
                                <w:t xml:space="preserve">If you are interested please contact Jenny </w:t>
                              </w:r>
                              <w:proofErr w:type="spellStart"/>
                              <w:r w:rsidRPr="0058665F">
                                <w:rPr>
                                  <w:rFonts w:ascii="Helvetica" w:eastAsia="Times New Roman" w:hAnsi="Helvetica" w:cs="Times New Roman"/>
                                  <w:color w:val="757575"/>
                                  <w:lang w:val="en-GB"/>
                                </w:rPr>
                                <w:t>Gray</w:t>
                              </w:r>
                              <w:proofErr w:type="spellEnd"/>
                              <w:r w:rsidRPr="0058665F">
                                <w:rPr>
                                  <w:rFonts w:ascii="Helvetica" w:eastAsia="Times New Roman" w:hAnsi="Helvetica" w:cs="Times New Roman"/>
                                  <w:color w:val="757575"/>
                                  <w:lang w:val="en-GB"/>
                                </w:rPr>
                                <w:t>, Lead Pharmacist for Education and Training UHBW </w:t>
                              </w:r>
                              <w:hyperlink r:id="rId25" w:history="1">
                                <w:r w:rsidRPr="0058665F">
                                  <w:rPr>
                                    <w:rFonts w:ascii="Helvetica" w:eastAsia="Times New Roman" w:hAnsi="Helvetica" w:cs="Times New Roman"/>
                                    <w:color w:val="007C89"/>
                                    <w:u w:val="single"/>
                                    <w:lang w:val="en-GB"/>
                                  </w:rPr>
                                  <w:t>Jennifer.Gray@uhbw.nhs.uk</w:t>
                                </w:r>
                              </w:hyperlink>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FF0000"/>
                                  <w:sz w:val="36"/>
                                  <w:szCs w:val="36"/>
                                  <w:lang w:val="en-GB"/>
                                </w:rPr>
                                <w:t xml:space="preserve">Training - </w:t>
                              </w:r>
                              <w:proofErr w:type="spellStart"/>
                              <w:r w:rsidRPr="0058665F">
                                <w:rPr>
                                  <w:rFonts w:ascii="Helvetica" w:eastAsia="Times New Roman" w:hAnsi="Helvetica" w:cs="Times New Roman"/>
                                  <w:b/>
                                  <w:bCs/>
                                  <w:color w:val="FF0000"/>
                                  <w:sz w:val="36"/>
                                  <w:szCs w:val="36"/>
                                  <w:lang w:val="en-GB"/>
                                </w:rPr>
                                <w:t>VirtualOutcomes</w:t>
                              </w:r>
                              <w:proofErr w:type="spellEnd"/>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color w:val="4B0082"/>
                                  <w:sz w:val="27"/>
                                  <w:szCs w:val="27"/>
                                  <w:lang w:val="en-GB"/>
                                </w:rPr>
                                <w:lastRenderedPageBreak/>
                                <w:t xml:space="preserve">Avon is very lucky to have access to </w:t>
                              </w:r>
                              <w:proofErr w:type="spellStart"/>
                              <w:r w:rsidRPr="0058665F">
                                <w:rPr>
                                  <w:rFonts w:ascii="Helvetica" w:eastAsia="Times New Roman" w:hAnsi="Helvetica" w:cs="Times New Roman"/>
                                  <w:color w:val="4B0082"/>
                                  <w:sz w:val="27"/>
                                  <w:szCs w:val="27"/>
                                  <w:lang w:val="en-GB"/>
                                </w:rPr>
                                <w:t>VirtualOutcomes</w:t>
                              </w:r>
                              <w:proofErr w:type="spellEnd"/>
                              <w:r w:rsidRPr="0058665F">
                                <w:rPr>
                                  <w:rFonts w:ascii="Helvetica" w:eastAsia="Times New Roman" w:hAnsi="Helvetica" w:cs="Times New Roman"/>
                                  <w:color w:val="4B0082"/>
                                  <w:sz w:val="27"/>
                                  <w:szCs w:val="27"/>
                                  <w:lang w:val="en-GB"/>
                                </w:rPr>
                                <w:t xml:space="preserve"> online training, please have a look and make use of this valuable resource.</w:t>
                              </w:r>
                              <w:r w:rsidRPr="0058665F">
                                <w:rPr>
                                  <w:rFonts w:ascii="Helvetica" w:eastAsia="Times New Roman" w:hAnsi="Helvetica" w:cs="Times New Roman"/>
                                  <w:color w:val="757575"/>
                                  <w:lang w:val="en-GB"/>
                                </w:rPr>
                                <w:br/>
                                <w:t> </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Inflammatory Bowel Disease Training</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"/var/folders/jt/ssf8xjds2p9ghbc3vkj05ypw0000gn/T/com.microsoft.Word/WebArchiveCopyPasteTempFiles/b5e785cf-6d4c-b951-3990-9def34339f2f.png"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2246586" cy="720886"/>
                                    <wp:effectExtent l="0" t="0" r="1905" b="3175"/>
                                    <wp:docPr id="3" name="Picture 3" descr="/var/folders/jt/ssf8xjds2p9ghbc3vkj05ypw0000gn/T/com.microsoft.Word/WebArchiveCopyPasteTempFiles/b5e785cf-6d4c-b951-3990-9def34339f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5e785cf-6d4c-b951-3990-9def34339f2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5010" cy="723589"/>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proofErr w:type="spellStart"/>
                              <w:r w:rsidRPr="0058665F">
                                <w:rPr>
                                  <w:rFonts w:ascii="Helvetica" w:eastAsia="Times New Roman" w:hAnsi="Helvetica" w:cs="Times New Roman"/>
                                  <w:color w:val="757575"/>
                                  <w:lang w:val="en-GB"/>
                                </w:rPr>
                                <w:t>VirtualOutcomes</w:t>
                              </w:r>
                              <w:proofErr w:type="spellEnd"/>
                              <w:r w:rsidRPr="0058665F">
                                <w:rPr>
                                  <w:rFonts w:ascii="Helvetica" w:eastAsia="Times New Roman" w:hAnsi="Helvetica" w:cs="Times New Roman"/>
                                  <w:color w:val="757575"/>
                                  <w:lang w:val="en-GB"/>
                                </w:rPr>
                                <w:t xml:space="preserve"> have now launched three modules to support pharmacies in understanding more about Inflammatory Bowel Disease.  Two of the modules (~20 mins) are to support registered professionals with their revalidation submission as they provide a stepwise journey through IBD and provide a number of key learning points. The third module looks to support pharmacy teams in understanding the condition and supporting patients who may wish to purchase over the counter medicines.</w:t>
                              </w:r>
                              <w:r w:rsidRPr="0058665F">
                                <w:rPr>
                                  <w:rFonts w:ascii="Helvetica" w:eastAsia="Times New Roman" w:hAnsi="Helvetica" w:cs="Times New Roman"/>
                                  <w:color w:val="757575"/>
                                  <w:lang w:val="en-GB"/>
                                </w:rPr>
                                <w:br/>
                                <w:t> All modules are supportive of CPCS and DMS as both of these routes see patients presenting with GI conditions.</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27" w:tgtFrame="_blank" w:tooltip="For further information click here" w:history="1">
                                <w:r w:rsidRPr="0058665F">
                                  <w:rPr>
                                    <w:rFonts w:ascii="Arial" w:eastAsia="Times New Roman" w:hAnsi="Arial" w:cs="Arial"/>
                                    <w:b/>
                                    <w:bCs/>
                                    <w:color w:val="FFFFFF"/>
                                    <w:lang w:val="en-GB"/>
                                  </w:rPr>
                                  <w:t>For further information click here</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FF0000"/>
                                  <w:sz w:val="36"/>
                                  <w:szCs w:val="36"/>
                                  <w:lang w:val="en-GB"/>
                                </w:rPr>
                                <w:t>Training</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Oral GLP1-RA update meetings</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"/var/folders/jt/ssf8xjds2p9ghbc3vkj05ypw0000gn/T/com.microsoft.Word/WebArchiveCopyPasteTempFiles/338cb865-37e7-6372-3b6a-668c6cc5ad81.png" \* MERGEFORMATINET </w:instrText>
                              </w:r>
                              <w:r w:rsidRPr="0058665F">
                                <w:rPr>
                                  <w:rFonts w:ascii="Times New Roman" w:eastAsia="Times New Roman" w:hAnsi="Times New Roman" w:cs="Times New Roman"/>
                                  <w:lang w:val="en-GB"/>
                                </w:rPr>
                                <w:fldChar w:fldCharType="separate"/>
                              </w:r>
                              <w:r w:rsidRPr="0058665F">
                                <w:rPr>
                                  <w:rFonts w:ascii="Times New Roman" w:eastAsia="Times New Roman" w:hAnsi="Times New Roman" w:cs="Times New Roman"/>
                                  <w:noProof/>
                                  <w:lang w:val="en-GB"/>
                                </w:rPr>
                                <w:drawing>
                                  <wp:inline distT="0" distB="0" distL="0" distR="0">
                                    <wp:extent cx="3137338" cy="467775"/>
                                    <wp:effectExtent l="0" t="0" r="0" b="2540"/>
                                    <wp:docPr id="2" name="Picture 2" descr="/var/folders/jt/ssf8xjds2p9ghbc3vkj05ypw0000gn/T/com.microsoft.Word/WebArchiveCopyPasteTempFiles/338cb865-37e7-6372-3b6a-668c6cc5ad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38cb865-37e7-6372-3b6a-668c6cc5ad8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6544" cy="470639"/>
                                            </a:xfrm>
                                            <a:prstGeom prst="rect">
                                              <a:avLst/>
                                            </a:prstGeom>
                                            <a:noFill/>
                                            <a:ln>
                                              <a:noFill/>
                                            </a:ln>
                                          </pic:spPr>
                                        </pic:pic>
                                      </a:graphicData>
                                    </a:graphic>
                                  </wp:inline>
                                </w:drawing>
                              </w:r>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proofErr w:type="spellStart"/>
                              <w:r w:rsidRPr="0058665F">
                                <w:rPr>
                                  <w:rFonts w:ascii="Helvetica" w:eastAsia="Times New Roman" w:hAnsi="Helvetica" w:cs="Times New Roman"/>
                                  <w:b/>
                                  <w:bCs/>
                                  <w:color w:val="0000CD"/>
                                  <w:lang w:val="en-GB"/>
                                </w:rPr>
                                <w:t>Rybelsus</w:t>
                              </w:r>
                              <w:proofErr w:type="spellEnd"/>
                              <w:r w:rsidRPr="0058665F">
                                <w:rPr>
                                  <w:rFonts w:ascii="Helvetica" w:eastAsia="Times New Roman" w:hAnsi="Helvetica" w:cs="Times New Roman"/>
                                  <w:b/>
                                  <w:bCs/>
                                  <w:color w:val="0000CD"/>
                                  <w:lang w:val="en-GB"/>
                                </w:rPr>
                                <w:t>®</w:t>
                              </w:r>
                              <w:r w:rsidRPr="0058665F">
                                <w:rPr>
                                  <w:rFonts w:ascii="Times New Roman" w:eastAsia="Times New Roman" w:hAnsi="Times New Roman" w:cs="Times New Roman"/>
                                  <w:b/>
                                  <w:bCs/>
                                  <w:color w:val="0000CD"/>
                                  <w:lang w:val="en-GB"/>
                                </w:rPr>
                                <w:t>▼</w:t>
                              </w:r>
                              <w:r w:rsidRPr="0058665F">
                                <w:rPr>
                                  <w:rFonts w:ascii="Helvetica" w:eastAsia="Times New Roman" w:hAnsi="Helvetica" w:cs="Times New Roman"/>
                                  <w:b/>
                                  <w:bCs/>
                                  <w:color w:val="0000CD"/>
                                  <w:lang w:val="en-GB"/>
                                </w:rPr>
                                <w:t> (</w:t>
                              </w:r>
                              <w:proofErr w:type="spellStart"/>
                              <w:r w:rsidRPr="0058665F">
                                <w:rPr>
                                  <w:rFonts w:ascii="Helvetica" w:eastAsia="Times New Roman" w:hAnsi="Helvetica" w:cs="Times New Roman"/>
                                  <w:b/>
                                  <w:bCs/>
                                  <w:color w:val="0000CD"/>
                                  <w:lang w:val="en-GB"/>
                                </w:rPr>
                                <w:t>Semaglutide</w:t>
                              </w:r>
                              <w:proofErr w:type="spellEnd"/>
                              <w:r w:rsidRPr="0058665F">
                                <w:rPr>
                                  <w:rFonts w:ascii="Helvetica" w:eastAsia="Times New Roman" w:hAnsi="Helvetica" w:cs="Times New Roman"/>
                                  <w:b/>
                                  <w:bCs/>
                                  <w:color w:val="0000CD"/>
                                  <w:lang w:val="en-GB"/>
                                </w:rPr>
                                <w:t xml:space="preserve"> Tablets) update meetings</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t xml:space="preserve"> Novo Nordisk are running an update meeting on various dates on the first oral GLP1-RA.The aim of these meetings is to go over the challenge of creating an oral peptide such as </w:t>
                              </w:r>
                              <w:proofErr w:type="spellStart"/>
                              <w:r w:rsidRPr="0058665F">
                                <w:rPr>
                                  <w:rFonts w:ascii="Helvetica" w:eastAsia="Times New Roman" w:hAnsi="Helvetica" w:cs="Times New Roman"/>
                                  <w:color w:val="757575"/>
                                  <w:lang w:val="en-GB"/>
                                </w:rPr>
                                <w:t>semaglutide</w:t>
                              </w:r>
                              <w:proofErr w:type="spellEnd"/>
                              <w:r w:rsidRPr="0058665F">
                                <w:rPr>
                                  <w:rFonts w:ascii="Helvetica" w:eastAsia="Times New Roman" w:hAnsi="Helvetica" w:cs="Times New Roman"/>
                                  <w:color w:val="757575"/>
                                  <w:lang w:val="en-GB"/>
                                </w:rPr>
                                <w:t>, the experience of patients and what role community pharmacists might play in supporting people prescribed the product.</w:t>
                              </w:r>
                              <w:r w:rsidRPr="0058665F">
                                <w:rPr>
                                  <w:rFonts w:ascii="Helvetica" w:eastAsia="Times New Roman" w:hAnsi="Helvetica" w:cs="Times New Roman"/>
                                  <w:color w:val="757575"/>
                                  <w:lang w:val="en-GB"/>
                                </w:rPr>
                                <w:br/>
                                <w:t xml:space="preserve">All delegates need to do to book a place is to scan the QR code and fill out </w:t>
                              </w:r>
                              <w:r w:rsidRPr="0058665F">
                                <w:rPr>
                                  <w:rFonts w:ascii="Helvetica" w:eastAsia="Times New Roman" w:hAnsi="Helvetica" w:cs="Times New Roman"/>
                                  <w:color w:val="757575"/>
                                  <w:lang w:val="en-GB"/>
                                </w:rPr>
                                <w:lastRenderedPageBreak/>
                                <w:t>the form and they will then receive a meeting link. The meetings are on the 6</w:t>
                              </w:r>
                              <w:r w:rsidRPr="0058665F">
                                <w:rPr>
                                  <w:rFonts w:ascii="Helvetica" w:eastAsia="Times New Roman" w:hAnsi="Helvetica" w:cs="Times New Roman"/>
                                  <w:color w:val="757575"/>
                                  <w:vertAlign w:val="superscript"/>
                                  <w:lang w:val="en-GB"/>
                                </w:rPr>
                                <w:t>th</w:t>
                              </w:r>
                              <w:r w:rsidRPr="0058665F">
                                <w:rPr>
                                  <w:rFonts w:ascii="Helvetica" w:eastAsia="Times New Roman" w:hAnsi="Helvetica" w:cs="Times New Roman"/>
                                  <w:color w:val="757575"/>
                                  <w:lang w:val="en-GB"/>
                                </w:rPr>
                                <w:t> October (evening), 2</w:t>
                              </w:r>
                              <w:r w:rsidRPr="0058665F">
                                <w:rPr>
                                  <w:rFonts w:ascii="Helvetica" w:eastAsia="Times New Roman" w:hAnsi="Helvetica" w:cs="Times New Roman"/>
                                  <w:color w:val="757575"/>
                                  <w:vertAlign w:val="superscript"/>
                                  <w:lang w:val="en-GB"/>
                                </w:rPr>
                                <w:t>nd</w:t>
                              </w:r>
                              <w:r w:rsidRPr="0058665F">
                                <w:rPr>
                                  <w:rFonts w:ascii="Helvetica" w:eastAsia="Times New Roman" w:hAnsi="Helvetica" w:cs="Times New Roman"/>
                                  <w:color w:val="757575"/>
                                  <w:lang w:val="en-GB"/>
                                </w:rPr>
                                <w:t> November (lunchtime) and 3</w:t>
                              </w:r>
                              <w:r w:rsidRPr="0058665F">
                                <w:rPr>
                                  <w:rFonts w:ascii="Helvetica" w:eastAsia="Times New Roman" w:hAnsi="Helvetica" w:cs="Times New Roman"/>
                                  <w:color w:val="757575"/>
                                  <w:vertAlign w:val="superscript"/>
                                  <w:lang w:val="en-GB"/>
                                </w:rPr>
                                <w:t>rd</w:t>
                              </w:r>
                              <w:r w:rsidRPr="0058665F">
                                <w:rPr>
                                  <w:rFonts w:ascii="Helvetica" w:eastAsia="Times New Roman" w:hAnsi="Helvetica" w:cs="Times New Roman"/>
                                  <w:color w:val="757575"/>
                                  <w:lang w:val="en-GB"/>
                                </w:rPr>
                                <w:t> November (evening).</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758"/>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29" w:tgtFrame="_blank" w:tooltip="For the agenda click here - Lunchtime meeting" w:history="1">
                                <w:r w:rsidRPr="0058665F">
                                  <w:rPr>
                                    <w:rFonts w:ascii="Arial" w:eastAsia="Times New Roman" w:hAnsi="Arial" w:cs="Arial"/>
                                    <w:b/>
                                    <w:bCs/>
                                    <w:color w:val="FFFFFF"/>
                                    <w:lang w:val="en-GB"/>
                                  </w:rPr>
                                  <w:t>For the agenda click here - Lunchtime meeting</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72"/>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30" w:tgtFrame="_blank" w:tooltip="For agenda 2 click here - Evening Meetings" w:history="1">
                                <w:r w:rsidRPr="0058665F">
                                  <w:rPr>
                                    <w:rFonts w:ascii="Arial" w:eastAsia="Times New Roman" w:hAnsi="Arial" w:cs="Arial"/>
                                    <w:b/>
                                    <w:bCs/>
                                    <w:color w:val="FFFFFF"/>
                                    <w:lang w:val="en-GB"/>
                                  </w:rPr>
                                  <w:t>For agenda 2 click here - Evening Meetings</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sz w:val="36"/>
                                  <w:szCs w:val="36"/>
                                  <w:lang w:val="en-GB"/>
                                </w:rPr>
                              </w:pPr>
                              <w:r w:rsidRPr="0058665F">
                                <w:rPr>
                                  <w:rFonts w:ascii="Helvetica" w:eastAsia="Times New Roman" w:hAnsi="Helvetica" w:cs="Times New Roman"/>
                                  <w:color w:val="3B287B"/>
                                  <w:sz w:val="36"/>
                                  <w:szCs w:val="36"/>
                                  <w:lang w:val="en-GB"/>
                                </w:rPr>
                                <w:t>CPCS Workshops</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8665F" w:rsidRPr="0058665F">
                          <w:tc>
                            <w:tcPr>
                              <w:tcW w:w="0" w:type="auto"/>
                              <w:tcMar>
                                <w:top w:w="0" w:type="dxa"/>
                                <w:left w:w="135" w:type="dxa"/>
                                <w:bottom w:w="135" w:type="dxa"/>
                                <w:right w:w="135" w:type="dxa"/>
                              </w:tcMar>
                              <w:hideMark/>
                            </w:tcPr>
                            <w:p w:rsidR="0058665F" w:rsidRPr="0058665F" w:rsidRDefault="0058665F" w:rsidP="0058665F">
                              <w:pPr>
                                <w:jc w:val="center"/>
                                <w:rPr>
                                  <w:rFonts w:ascii="Times New Roman" w:eastAsia="Times New Roman" w:hAnsi="Times New Roman" w:cs="Times New Roman"/>
                                  <w:lang w:val="en-GB"/>
                                </w:rPr>
                              </w:pPr>
                              <w:r w:rsidRPr="0058665F">
                                <w:rPr>
                                  <w:rFonts w:ascii="Times New Roman" w:eastAsia="Times New Roman" w:hAnsi="Times New Roman" w:cs="Times New Roman"/>
                                  <w:lang w:val="en-GB"/>
                                </w:rPr>
                                <w:fldChar w:fldCharType="begin"/>
                              </w:r>
                              <w:r w:rsidRPr="0058665F">
                                <w:rPr>
                                  <w:rFonts w:ascii="Times New Roman" w:eastAsia="Times New Roman" w:hAnsi="Times New Roman" w:cs="Times New Roman"/>
                                  <w:lang w:val="en-GB"/>
                                </w:rPr>
                                <w:instrText xml:space="preserve"> INCLUDEPICTURE "/var/folders/jt/ssf8xjds2p9ghbc3vkj05ypw0000gn/T/com.microsoft.Word/WebArchiveCopyPasteTempFiles/199af63d-1294-25f6-ba93-e413e96ba132.png" \* MERGEFORMATINET </w:instrText>
                              </w:r>
                              <w:r w:rsidRPr="0058665F">
                                <w:rPr>
                                  <w:rFonts w:ascii="Times New Roman" w:eastAsia="Times New Roman" w:hAnsi="Times New Roman" w:cs="Times New Roman"/>
                                  <w:lang w:val="en-GB"/>
                                </w:rPr>
                                <w:fldChar w:fldCharType="separate"/>
                              </w:r>
                              <w:bookmarkStart w:id="0" w:name="_GoBack"/>
                              <w:r w:rsidRPr="0058665F">
                                <w:rPr>
                                  <w:rFonts w:ascii="Times New Roman" w:eastAsia="Times New Roman" w:hAnsi="Times New Roman" w:cs="Times New Roman"/>
                                  <w:noProof/>
                                  <w:lang w:val="en-GB"/>
                                </w:rPr>
                                <w:drawing>
                                  <wp:inline distT="0" distB="0" distL="0" distR="0">
                                    <wp:extent cx="1376491" cy="1150882"/>
                                    <wp:effectExtent l="0" t="0" r="0" b="5080"/>
                                    <wp:docPr id="1" name="Picture 1" descr="/var/folders/jt/ssf8xjds2p9ghbc3vkj05ypw0000gn/T/com.microsoft.Word/WebArchiveCopyPasteTempFiles/199af63d-1294-25f6-ba93-e413e96ba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199af63d-1294-25f6-ba93-e413e96ba13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2071" cy="1155547"/>
                                            </a:xfrm>
                                            <a:prstGeom prst="rect">
                                              <a:avLst/>
                                            </a:prstGeom>
                                            <a:noFill/>
                                            <a:ln>
                                              <a:noFill/>
                                            </a:ln>
                                          </pic:spPr>
                                        </pic:pic>
                                      </a:graphicData>
                                    </a:graphic>
                                  </wp:inline>
                                </w:drawing>
                              </w:r>
                              <w:bookmarkEnd w:id="0"/>
                              <w:r w:rsidRPr="0058665F">
                                <w:rPr>
                                  <w:rFonts w:ascii="Times New Roman" w:eastAsia="Times New Roman" w:hAnsi="Times New Roman" w:cs="Times New Roman"/>
                                  <w:lang w:val="en-GB"/>
                                </w:rPr>
                                <w:fldChar w:fldCharType="end"/>
                              </w:r>
                            </w:p>
                          </w:tc>
                        </w:tr>
                        <w:tr w:rsidR="0058665F" w:rsidRPr="0058665F">
                          <w:tc>
                            <w:tcPr>
                              <w:tcW w:w="8445" w:type="dxa"/>
                              <w:tcMar>
                                <w:top w:w="0" w:type="dxa"/>
                                <w:left w:w="135" w:type="dxa"/>
                                <w:bottom w:w="0" w:type="dxa"/>
                                <w:right w:w="135"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0433FF"/>
                                  <w:lang w:val="en-GB"/>
                                </w:rPr>
                                <w:t>CPCS Workshops</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t>CPCS workshops are being run by the Royal Pharmaceutical Society and the Royal College of General Practitioners. Participants will learn and practise new skills during the session, gaining confidence in performing clinical examinations and identifying red flags in consultations. They will get instant feedback from GPs and other professionals and the training will also help pharmacists to learn how to involve patients during decision-making. </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t>The LPC </w:t>
                              </w:r>
                              <w:r w:rsidRPr="0058665F">
                                <w:rPr>
                                  <w:rFonts w:ascii="Helvetica" w:eastAsia="Times New Roman" w:hAnsi="Helvetica" w:cs="Times New Roman"/>
                                  <w:b/>
                                  <w:bCs/>
                                  <w:color w:val="757575"/>
                                  <w:lang w:val="en-GB"/>
                                </w:rPr>
                                <w:t>strongly advise</w:t>
                              </w:r>
                              <w:r w:rsidRPr="0058665F">
                                <w:rPr>
                                  <w:rFonts w:ascii="Helvetica" w:eastAsia="Times New Roman" w:hAnsi="Helvetica" w:cs="Times New Roman"/>
                                  <w:color w:val="757575"/>
                                  <w:lang w:val="en-GB"/>
                                </w:rPr>
                                <w:t> that all pharmacists who have not already attended the workshops book themselves onto a course as this will provide  not only excellent support to the CPCS service that you already provide but will also support your continued professional development in providing the future community pharmacy contract.</w:t>
                              </w:r>
                              <w:r w:rsidRPr="0058665F">
                                <w:rPr>
                                  <w:rFonts w:ascii="Helvetica" w:eastAsia="Times New Roman" w:hAnsi="Helvetica" w:cs="Times New Roman"/>
                                  <w:color w:val="757575"/>
                                  <w:lang w:val="en-GB"/>
                                </w:rPr>
                                <w:br/>
                              </w:r>
                              <w:r w:rsidRPr="0058665F">
                                <w:rPr>
                                  <w:rFonts w:ascii="Helvetica" w:eastAsia="Times New Roman" w:hAnsi="Helvetica" w:cs="Times New Roman"/>
                                  <w:color w:val="757575"/>
                                  <w:lang w:val="en-GB"/>
                                </w:rPr>
                                <w:br/>
                                <w:t>These workshops are free of charge</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332"/>
                        </w:tblGrid>
                        <w:tr w:rsidR="0058665F" w:rsidRPr="0058665F">
                          <w:trPr>
                            <w:tblCellSpacing w:w="0" w:type="dxa"/>
                            <w:jc w:val="center"/>
                          </w:trPr>
                          <w:tc>
                            <w:tcPr>
                              <w:tcW w:w="0" w:type="auto"/>
                              <w:shd w:val="clear" w:color="auto" w:fill="372C76"/>
                              <w:tcMar>
                                <w:top w:w="225" w:type="dxa"/>
                                <w:left w:w="225" w:type="dxa"/>
                                <w:bottom w:w="225" w:type="dxa"/>
                                <w:right w:w="225" w:type="dxa"/>
                              </w:tcMar>
                              <w:vAlign w:val="center"/>
                              <w:hideMark/>
                            </w:tcPr>
                            <w:p w:rsidR="0058665F" w:rsidRPr="0058665F" w:rsidRDefault="0058665F" w:rsidP="0058665F">
                              <w:pPr>
                                <w:jc w:val="center"/>
                                <w:rPr>
                                  <w:rFonts w:ascii="Arial" w:eastAsia="Times New Roman" w:hAnsi="Arial" w:cs="Arial"/>
                                  <w:lang w:val="en-GB"/>
                                </w:rPr>
                              </w:pPr>
                              <w:hyperlink r:id="rId32" w:tgtFrame="_blank" w:tooltip="Click here for more information and to book a place" w:history="1">
                                <w:r w:rsidRPr="0058665F">
                                  <w:rPr>
                                    <w:rFonts w:ascii="Arial" w:eastAsia="Times New Roman" w:hAnsi="Arial" w:cs="Arial"/>
                                    <w:b/>
                                    <w:bCs/>
                                    <w:color w:val="FFFFFF"/>
                                    <w:lang w:val="en-GB"/>
                                  </w:rPr>
                                  <w:t>Click here for more information and to book a place</w:t>
                                </w:r>
                              </w:hyperlink>
                            </w:p>
                          </w:tc>
                        </w:tr>
                      </w:tbl>
                      <w:p w:rsidR="0058665F" w:rsidRPr="0058665F" w:rsidRDefault="0058665F" w:rsidP="0058665F">
                        <w:pPr>
                          <w:jc w:val="cente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0" w:type="dxa"/>
                                <w:left w:w="270" w:type="dxa"/>
                                <w:bottom w:w="135" w:type="dxa"/>
                                <w:right w:w="270" w:type="dxa"/>
                              </w:tcMar>
                              <w:hideMark/>
                            </w:tcPr>
                            <w:p w:rsidR="0058665F" w:rsidRPr="0058665F" w:rsidRDefault="0058665F" w:rsidP="0058665F">
                              <w:pPr>
                                <w:spacing w:line="360" w:lineRule="atLeast"/>
                                <w:jc w:val="center"/>
                                <w:rPr>
                                  <w:rFonts w:ascii="Helvetica" w:eastAsia="Times New Roman" w:hAnsi="Helvetica" w:cs="Times New Roman"/>
                                  <w:color w:val="757575"/>
                                  <w:lang w:val="en-GB"/>
                                </w:rPr>
                              </w:pPr>
                              <w:r w:rsidRPr="0058665F">
                                <w:rPr>
                                  <w:rFonts w:ascii="Helvetica" w:eastAsia="Times New Roman" w:hAnsi="Helvetica" w:cs="Times New Roman"/>
                                  <w:b/>
                                  <w:bCs/>
                                  <w:color w:val="FF0000"/>
                                  <w:sz w:val="36"/>
                                  <w:szCs w:val="36"/>
                                  <w:lang w:val="en-GB"/>
                                </w:rPr>
                                <w:t>Covid-19 Information</w:t>
                              </w: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8665F" w:rsidRPr="0058665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8665F" w:rsidRPr="0058665F">
                          <w:tc>
                            <w:tcPr>
                              <w:tcW w:w="0" w:type="auto"/>
                              <w:vAlign w:val="center"/>
                              <w:hideMark/>
                            </w:tcPr>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rPr>
                      <w:rFonts w:ascii="Times New Roman" w:eastAsia="Times New Roman" w:hAnsi="Times New Roman" w:cs="Times New Roman"/>
                      <w:lang w:val="en-GB"/>
                    </w:rPr>
                  </w:pPr>
                </w:p>
              </w:tc>
            </w:tr>
          </w:tbl>
          <w:p w:rsidR="0058665F" w:rsidRPr="0058665F" w:rsidRDefault="0058665F" w:rsidP="0058665F">
            <w:pPr>
              <w:jc w:val="center"/>
              <w:rPr>
                <w:rFonts w:ascii="Helvetica" w:eastAsia="Times New Roman" w:hAnsi="Helvetica" w:cs="Times New Roman"/>
                <w:color w:val="000000"/>
                <w:sz w:val="18"/>
                <w:szCs w:val="18"/>
                <w:lang w:val="en-GB"/>
              </w:rPr>
            </w:pPr>
          </w:p>
        </w:tc>
      </w:tr>
    </w:tbl>
    <w:p w:rsidR="007B68A9" w:rsidRDefault="0058665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5F"/>
    <w:rsid w:val="000168FA"/>
    <w:rsid w:val="003C0DF6"/>
    <w:rsid w:val="00416273"/>
    <w:rsid w:val="005403C3"/>
    <w:rsid w:val="0058665F"/>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5D8A61"/>
  <w15:chartTrackingRefBased/>
  <w15:docId w15:val="{61517F9C-551C-EB47-95B7-6F09560B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8665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665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58665F"/>
    <w:rPr>
      <w:b/>
      <w:bCs/>
    </w:rPr>
  </w:style>
  <w:style w:type="character" w:styleId="Hyperlink">
    <w:name w:val="Hyperlink"/>
    <w:basedOn w:val="DefaultParagraphFont"/>
    <w:uiPriority w:val="99"/>
    <w:semiHidden/>
    <w:unhideWhenUsed/>
    <w:rsid w:val="0058665F"/>
    <w:rPr>
      <w:color w:val="0000FF"/>
      <w:u w:val="single"/>
    </w:rPr>
  </w:style>
  <w:style w:type="character" w:styleId="Emphasis">
    <w:name w:val="Emphasis"/>
    <w:basedOn w:val="DefaultParagraphFont"/>
    <w:uiPriority w:val="20"/>
    <w:qFormat/>
    <w:rsid w:val="0058665F"/>
    <w:rPr>
      <w:i/>
      <w:iCs/>
    </w:rPr>
  </w:style>
  <w:style w:type="character" w:customStyle="1" w:styleId="apple-converted-space">
    <w:name w:val="apple-converted-space"/>
    <w:basedOn w:val="DefaultParagraphFont"/>
    <w:rsid w:val="0058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6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kki.giles@southglos.gov.uk" TargetMode="External"/><Relationship Id="rId18" Type="http://schemas.openxmlformats.org/officeDocument/2006/relationships/image" Target="media/image7.jpeg"/><Relationship Id="rId26"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1f4681bdd3&amp;e=3e5221b889"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avonlpc.us7.list-manage.com/track/click?u=4c41af9cdb2c8602a37b9d52d&amp;id=9d77d971cf&amp;e=3e5221b889" TargetMode="External"/><Relationship Id="rId25" Type="http://schemas.openxmlformats.org/officeDocument/2006/relationships/hyperlink" Target="mailto:Jennifer.Gray@uhbw.nhs.u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vonlpc.us7.list-manage.com/track/click?u=4c41af9cdb2c8602a37b9d52d&amp;id=670691cb87&amp;e=3e5221b889" TargetMode="External"/><Relationship Id="rId20" Type="http://schemas.openxmlformats.org/officeDocument/2006/relationships/hyperlink" Target="https://avonlpc.us7.list-manage.com/track/click?u=4c41af9cdb2c8602a37b9d52d&amp;id=e3455bbc96&amp;e=3e5221b889" TargetMode="External"/><Relationship Id="rId29" Type="http://schemas.openxmlformats.org/officeDocument/2006/relationships/hyperlink" Target="https://avonlpc.us7.list-manage.com/track/click?u=4c41af9cdb2c8602a37b9d52d&amp;id=7c35574dd5&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d69842d598&amp;e=3e5221b889" TargetMode="Externa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hyperlink" Target="https://avonlpc.us7.list-manage.com/track/click?u=4c41af9cdb2c8602a37b9d52d&amp;id=c687ddafed&amp;e=3e5221b889" TargetMode="External"/><Relationship Id="rId5" Type="http://schemas.openxmlformats.org/officeDocument/2006/relationships/hyperlink" Target="https://avonlpc.us7.list-manage.com/track/click?u=4c41af9cdb2c8602a37b9d52d&amp;id=fa852e5621&amp;e=3e5221b889" TargetMode="External"/><Relationship Id="rId15" Type="http://schemas.openxmlformats.org/officeDocument/2006/relationships/image" Target="media/image6.png"/><Relationship Id="rId23" Type="http://schemas.openxmlformats.org/officeDocument/2006/relationships/hyperlink" Target="https://avonlpc.us7.list-manage.com/track/click?u=4c41af9cdb2c8602a37b9d52d&amp;id=dd7c6a6d3e&amp;e=3e5221b889" TargetMode="External"/><Relationship Id="rId28" Type="http://schemas.openxmlformats.org/officeDocument/2006/relationships/image" Target="media/image11.png"/><Relationship Id="rId10" Type="http://schemas.openxmlformats.org/officeDocument/2006/relationships/hyperlink" Target="https://avonlpc.us7.list-manage.com/track/click?u=4c41af9cdb2c8602a37b9d52d&amp;id=835fe987a4&amp;e=3e5221b889" TargetMode="External"/><Relationship Id="rId19" Type="http://schemas.openxmlformats.org/officeDocument/2006/relationships/hyperlink" Target="mailto:avonlpc@gmail.com" TargetMode="External"/><Relationship Id="rId31"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avonlpc.us7.list-manage.com/track/click?u=4c41af9cdb2c8602a37b9d52d&amp;id=f96c3b63a1&amp;e=3e5221b889" TargetMode="External"/><Relationship Id="rId22" Type="http://schemas.openxmlformats.org/officeDocument/2006/relationships/image" Target="media/image8.png"/><Relationship Id="rId27" Type="http://schemas.openxmlformats.org/officeDocument/2006/relationships/hyperlink" Target="https://avonlpc.us7.list-manage.com/track/click?u=4c41af9cdb2c8602a37b9d52d&amp;id=ee54d86e3d&amp;e=3e5221b889" TargetMode="External"/><Relationship Id="rId30" Type="http://schemas.openxmlformats.org/officeDocument/2006/relationships/hyperlink" Target="https://avonlpc.us7.list-manage.com/track/click?u=4c41af9cdb2c8602a37b9d52d&amp;id=7eb0b30823&amp;e=3e5221b889" TargetMode="External"/><Relationship Id="rId8" Type="http://schemas.openxmlformats.org/officeDocument/2006/relationships/hyperlink" Target="https://avonlpc.us7.list-manage.com/track/click?u=4c41af9cdb2c8602a37b9d52d&amp;id=624bfeb9f0&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1792</Words>
  <Characters>10217</Characters>
  <Application>Microsoft Office Word</Application>
  <DocSecurity>0</DocSecurity>
  <Lines>85</Lines>
  <Paragraphs>23</Paragraphs>
  <ScaleCrop>false</ScaleCrop>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2021-09-28T13:26:00Z</dcterms:created>
  <dcterms:modified xsi:type="dcterms:W3CDTF">2021-09-28T13:29:00Z</dcterms:modified>
</cp:coreProperties>
</file>