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4B45D1" w:rsidRPr="004B45D1" w:rsidTr="004B45D1">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4B45D1" w:rsidRPr="004B45D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4B45D1" w:rsidRPr="004B45D1">
                          <w:tc>
                            <w:tcPr>
                              <w:tcW w:w="0" w:type="auto"/>
                              <w:tcMar>
                                <w:top w:w="0" w:type="dxa"/>
                                <w:left w:w="135" w:type="dxa"/>
                                <w:bottom w:w="0" w:type="dxa"/>
                                <w:right w:w="135" w:type="dxa"/>
                              </w:tcMar>
                              <w:hideMark/>
                            </w:tcPr>
                            <w:tbl>
                              <w:tblPr>
                                <w:tblpPr w:leftFromText="45" w:rightFromText="45" w:vertAnchor="text" w:horzAnchor="page" w:tblpX="1093" w:tblpY="-43"/>
                                <w:tblOverlap w:val="never"/>
                                <w:tblW w:w="5280" w:type="dxa"/>
                                <w:tblCellMar>
                                  <w:left w:w="0" w:type="dxa"/>
                                  <w:right w:w="0" w:type="dxa"/>
                                </w:tblCellMar>
                                <w:tblLook w:val="04A0" w:firstRow="1" w:lastRow="0" w:firstColumn="1" w:lastColumn="0" w:noHBand="0" w:noVBand="1"/>
                              </w:tblPr>
                              <w:tblGrid>
                                <w:gridCol w:w="5280"/>
                              </w:tblGrid>
                              <w:tr w:rsidR="004B45D1" w:rsidRPr="004B45D1" w:rsidTr="004B45D1">
                                <w:tc>
                                  <w:tcPr>
                                    <w:tcW w:w="0" w:type="auto"/>
                                    <w:hideMark/>
                                  </w:tcPr>
                                  <w:p w:rsidR="004B45D1" w:rsidRPr="004B45D1" w:rsidRDefault="004B45D1" w:rsidP="004B45D1">
                                    <w:pPr>
                                      <w:spacing w:line="360" w:lineRule="atLeast"/>
                                      <w:jc w:val="center"/>
                                      <w:rPr>
                                        <w:rFonts w:ascii="Helvetica" w:eastAsia="Times New Roman" w:hAnsi="Helvetica" w:cs="Times New Roman"/>
                                        <w:color w:val="757575"/>
                                        <w:sz w:val="40"/>
                                        <w:szCs w:val="40"/>
                                        <w:lang w:val="en-GB"/>
                                      </w:rPr>
                                    </w:pPr>
                                    <w:r w:rsidRPr="004B45D1">
                                      <w:rPr>
                                        <w:rFonts w:ascii="Helvetica" w:eastAsia="Times New Roman" w:hAnsi="Helvetica" w:cs="Times New Roman"/>
                                        <w:color w:val="757575"/>
                                        <w:lang w:val="en-GB"/>
                                      </w:rPr>
                                      <w:br/>
                                    </w:r>
                                    <w:r w:rsidRPr="004B45D1">
                                      <w:rPr>
                                        <w:rFonts w:ascii="Helvetica" w:eastAsia="Times New Roman" w:hAnsi="Helvetica" w:cs="Times New Roman"/>
                                        <w:b/>
                                        <w:bCs/>
                                        <w:color w:val="3B287B"/>
                                        <w:sz w:val="40"/>
                                        <w:szCs w:val="40"/>
                                        <w:lang w:val="en-GB"/>
                                      </w:rPr>
                                      <w:t>Weekly Update</w:t>
                                    </w:r>
                                    <w:r w:rsidRPr="004B45D1">
                                      <w:rPr>
                                        <w:rFonts w:ascii="Helvetica" w:eastAsia="Times New Roman" w:hAnsi="Helvetica" w:cs="Times New Roman"/>
                                        <w:color w:val="757575"/>
                                        <w:sz w:val="40"/>
                                        <w:szCs w:val="40"/>
                                        <w:lang w:val="en-GB"/>
                                      </w:rPr>
                                      <w:br/>
                                    </w:r>
                                    <w:r w:rsidRPr="004B45D1">
                                      <w:rPr>
                                        <w:rFonts w:ascii="Helvetica" w:eastAsia="Times New Roman" w:hAnsi="Helvetica" w:cs="Times New Roman"/>
                                        <w:color w:val="757575"/>
                                        <w:sz w:val="40"/>
                                        <w:szCs w:val="40"/>
                                        <w:lang w:val="en-GB"/>
                                      </w:rPr>
                                      <w:br/>
                                    </w:r>
                                    <w:r w:rsidRPr="004B45D1">
                                      <w:rPr>
                                        <w:rFonts w:ascii="Helvetica" w:eastAsia="Times New Roman" w:hAnsi="Helvetica" w:cs="Times New Roman"/>
                                        <w:color w:val="3B287B"/>
                                        <w:sz w:val="40"/>
                                        <w:szCs w:val="40"/>
                                        <w:lang w:val="en-GB"/>
                                      </w:rPr>
                                      <w:t>Tuesday 6th July</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jc w:val="center"/>
              <w:rPr>
                <w:rFonts w:ascii="Helvetica" w:eastAsia="Times New Roman" w:hAnsi="Helvetica" w:cs="Times New Roman"/>
                <w:color w:val="000000"/>
                <w:sz w:val="18"/>
                <w:szCs w:val="18"/>
                <w:lang w:val="en-GB"/>
              </w:rPr>
            </w:pPr>
          </w:p>
        </w:tc>
      </w:tr>
      <w:tr w:rsidR="004B45D1" w:rsidRPr="004B45D1" w:rsidTr="004B45D1">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4B45D1" w:rsidRPr="004B45D1">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FF0000"/>
                                  <w:sz w:val="36"/>
                                  <w:szCs w:val="36"/>
                                  <w:lang w:val="en-GB"/>
                                </w:rPr>
                                <w:t>NEW this week</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Face to Face Flu Vaccination Training</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"/var/folders/jt/ssf8xjds2p9ghbc3vkj05ypw0000gn/T/com.microsoft.Word/WebArchiveCopyPasteTempFiles/322b237e-2caa-036b-0999-4152d8941a34.png"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781937" cy="1016876"/>
                                    <wp:effectExtent l="0" t="0" r="0" b="0"/>
                                    <wp:docPr id="13" name="Picture 13" descr="/var/folders/jt/ssf8xjds2p9ghbc3vkj05ypw0000gn/T/com.microsoft.Word/WebArchiveCopyPasteTempFiles/322b237e-2caa-036b-0999-4152d8941a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322b237e-2caa-036b-0999-4152d8941a3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9004" cy="1020909"/>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All dates for face to face vaccination training are now full however we will be offering further dates shortly. If you are interested please send your details to </w:t>
                              </w:r>
                              <w:hyperlink r:id="rId6" w:history="1">
                                <w:r w:rsidRPr="004B45D1">
                                  <w:rPr>
                                    <w:rFonts w:ascii="Helvetica" w:eastAsia="Times New Roman" w:hAnsi="Helvetica" w:cs="Times New Roman"/>
                                    <w:color w:val="007C89"/>
                                    <w:u w:val="single"/>
                                    <w:lang w:val="en-GB"/>
                                  </w:rPr>
                                  <w:t>office@avonhealthcareservices.co.uk</w:t>
                                </w:r>
                              </w:hyperlink>
                              <w:r w:rsidRPr="004B45D1">
                                <w:rPr>
                                  <w:rFonts w:ascii="Helvetica" w:eastAsia="Times New Roman" w:hAnsi="Helvetica" w:cs="Times New Roman"/>
                                  <w:color w:val="757575"/>
                                  <w:lang w:val="en-GB"/>
                                </w:rPr>
                                <w:br/>
                              </w:r>
                              <w:r w:rsidRPr="004B45D1">
                                <w:rPr>
                                  <w:rFonts w:ascii="Helvetica" w:eastAsia="Times New Roman" w:hAnsi="Helvetica" w:cs="Times New Roman"/>
                                  <w:color w:val="757575"/>
                                  <w:lang w:val="en-GB"/>
                                </w:rPr>
                                <w:br/>
                                <w:t xml:space="preserve">Prices are £75 for AHS members and £105 for </w:t>
                              </w:r>
                              <w:proofErr w:type="spellStart"/>
                              <w:r w:rsidRPr="004B45D1">
                                <w:rPr>
                                  <w:rFonts w:ascii="Helvetica" w:eastAsia="Times New Roman" w:hAnsi="Helvetica" w:cs="Times New Roman"/>
                                  <w:color w:val="757575"/>
                                  <w:lang w:val="en-GB"/>
                                </w:rPr>
                                <w:t>non members</w:t>
                              </w:r>
                              <w:proofErr w:type="spellEnd"/>
                              <w:r w:rsidRPr="004B45D1">
                                <w:rPr>
                                  <w:rFonts w:ascii="Helvetica" w:eastAsia="Times New Roman" w:hAnsi="Helvetica" w:cs="Times New Roman"/>
                                  <w:color w:val="757575"/>
                                  <w:lang w:val="en-GB"/>
                                </w:rPr>
                                <w:t xml:space="preserve"> and all courses will be held at the LPC Office in Staple Hill, Bristol</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Pandemic Delivery Service</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"/var/folders/jt/ssf8xjds2p9ghbc3vkj05ypw0000gn/T/com.microsoft.Word/WebArchiveCopyPasteTempFiles/373f8f10-9cc8-ae23-7c0b-a78bc37d3238.png"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833080" cy="827689"/>
                                    <wp:effectExtent l="0" t="0" r="0" b="0"/>
                                    <wp:docPr id="12" name="Picture 12" descr="/var/folders/jt/ssf8xjds2p9ghbc3vkj05ypw0000gn/T/com.microsoft.Word/WebArchiveCopyPasteTempFiles/373f8f10-9cc8-ae23-7c0b-a78bc37d3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373f8f10-9cc8-ae23-7c0b-a78bc37d32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188" cy="831801"/>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The Pandemic Delivery Service has been further extended to </w:t>
                              </w:r>
                              <w:r w:rsidRPr="004B45D1">
                                <w:rPr>
                                  <w:rFonts w:ascii="Helvetica" w:eastAsia="Times New Roman" w:hAnsi="Helvetica" w:cs="Times New Roman"/>
                                  <w:b/>
                                  <w:bCs/>
                                  <w:color w:val="757575"/>
                                  <w:lang w:val="en-GB"/>
                                </w:rPr>
                                <w:t>30th September 2021</w:t>
                              </w:r>
                              <w:r w:rsidRPr="004B45D1">
                                <w:rPr>
                                  <w:rFonts w:ascii="Helvetica" w:eastAsia="Times New Roman" w:hAnsi="Helvetica" w:cs="Times New Roman"/>
                                  <w:color w:val="757575"/>
                                  <w:lang w:val="en-GB"/>
                                </w:rPr>
                                <w:t> for people who have been notified of the need to self-isolate by NHS Test and Trace.</w:t>
                              </w:r>
                            </w:p>
                            <w:p w:rsidR="004B45D1" w:rsidRPr="004B45D1" w:rsidRDefault="004B45D1" w:rsidP="004B45D1">
                              <w:pPr>
                                <w:spacing w:before="150" w:after="150"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 xml:space="preserve">This means all pharmacies (excluding distance selling pharmacies) will be required to ensure those people who have been notified by NHS Test and Trace to self-isolate can receive their prescription medicines and appliances </w:t>
                              </w:r>
                              <w:r w:rsidRPr="004B45D1">
                                <w:rPr>
                                  <w:rFonts w:ascii="Helvetica" w:eastAsia="Times New Roman" w:hAnsi="Helvetica" w:cs="Times New Roman"/>
                                  <w:color w:val="757575"/>
                                  <w:lang w:val="en-GB"/>
                                </w:rPr>
                                <w:lastRenderedPageBreak/>
                                <w:t>by home delivery during the ten-day self-isolation period, if they are unable to arrange for medicines to be picked up.</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8" w:tgtFrame="_blank" w:tooltip="Click here for more information" w:history="1">
                                <w:r w:rsidRPr="004B45D1">
                                  <w:rPr>
                                    <w:rFonts w:ascii="Arial" w:eastAsia="Times New Roman" w:hAnsi="Arial" w:cs="Arial"/>
                                    <w:b/>
                                    <w:bCs/>
                                    <w:color w:val="FFFFFF"/>
                                    <w:u w:val="single"/>
                                    <w:lang w:val="en-GB"/>
                                  </w:rPr>
                                  <w:t>Click here for more information</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proofErr w:type="spellStart"/>
                              <w:r w:rsidRPr="004B45D1">
                                <w:rPr>
                                  <w:rFonts w:ascii="Helvetica" w:eastAsia="Times New Roman" w:hAnsi="Helvetica" w:cs="Times New Roman"/>
                                  <w:color w:val="3B287B"/>
                                  <w:sz w:val="36"/>
                                  <w:szCs w:val="36"/>
                                  <w:lang w:val="en-GB"/>
                                </w:rPr>
                                <w:t>Covid</w:t>
                              </w:r>
                              <w:proofErr w:type="spellEnd"/>
                              <w:r w:rsidRPr="004B45D1">
                                <w:rPr>
                                  <w:rFonts w:ascii="Helvetica" w:eastAsia="Times New Roman" w:hAnsi="Helvetica" w:cs="Times New Roman"/>
                                  <w:color w:val="3B287B"/>
                                  <w:sz w:val="36"/>
                                  <w:szCs w:val="36"/>
                                  <w:lang w:val="en-GB"/>
                                </w:rPr>
                                <w:t xml:space="preserve"> Testing</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"/var/folders/jt/ssf8xjds2p9ghbc3vkj05ypw0000gn/T/com.microsoft.Word/WebArchiveCopyPasteTempFiles/040bbca1-a50d-3dfd-8811-268ff3f8104b.png"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702676" cy="1571649"/>
                                    <wp:effectExtent l="0" t="0" r="0" b="3175"/>
                                    <wp:docPr id="11" name="Picture 11" descr="/var/folders/jt/ssf8xjds2p9ghbc3vkj05ypw0000gn/T/com.microsoft.Word/WebArchiveCopyPasteTempFiles/040bbca1-a50d-3dfd-8811-268ff3f81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40bbca1-a50d-3dfd-8811-268ff3f8104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614" cy="1576207"/>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495" w:lineRule="atLeast"/>
                                <w:jc w:val="center"/>
                                <w:outlineLvl w:val="2"/>
                                <w:rPr>
                                  <w:rFonts w:ascii="Helvetica" w:eastAsia="Times New Roman" w:hAnsi="Helvetica" w:cs="Times New Roman"/>
                                  <w:b/>
                                  <w:bCs/>
                                  <w:color w:val="444444"/>
                                  <w:sz w:val="33"/>
                                  <w:szCs w:val="33"/>
                                  <w:lang w:val="en-GB"/>
                                </w:rPr>
                              </w:pPr>
                              <w:r w:rsidRPr="004B45D1">
                                <w:rPr>
                                  <w:rFonts w:ascii="Helvetica" w:eastAsia="Times New Roman" w:hAnsi="Helvetica" w:cs="Times New Roman"/>
                                  <w:b/>
                                  <w:bCs/>
                                  <w:color w:val="444444"/>
                                  <w:sz w:val="33"/>
                                  <w:szCs w:val="33"/>
                                  <w:lang w:val="en-GB"/>
                                </w:rPr>
                                <w:t>New distribution arrangements for staff COVID testing</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br/>
                                <w:t>NHSE&amp;I has announced new arrangements for distributing COVID-19 Lateral Flow Devices (LFDs) to pharmacy team members. Previously, pharmacy contractors ordered LFD test kits from the Primary Care Support England portal. But from </w:t>
                              </w:r>
                              <w:r w:rsidRPr="004B45D1">
                                <w:rPr>
                                  <w:rFonts w:ascii="Helvetica" w:eastAsia="Times New Roman" w:hAnsi="Helvetica" w:cs="Times New Roman"/>
                                  <w:b/>
                                  <w:bCs/>
                                  <w:color w:val="757575"/>
                                  <w:lang w:val="en-GB"/>
                                </w:rPr>
                                <w:t>5th July 2021</w:t>
                              </w:r>
                              <w:r w:rsidRPr="004B45D1">
                                <w:rPr>
                                  <w:rFonts w:ascii="Helvetica" w:eastAsia="Times New Roman" w:hAnsi="Helvetica" w:cs="Times New Roman"/>
                                  <w:color w:val="757575"/>
                                  <w:lang w:val="en-GB"/>
                                </w:rPr>
                                <w:t>, staff will be able to order test kits for asymptomatic staff testing, click below.</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198"/>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10" w:tgtFrame="_blank" w:tooltip="Click here to order tests" w:history="1">
                                <w:r w:rsidRPr="004B45D1">
                                  <w:rPr>
                                    <w:rFonts w:ascii="Arial" w:eastAsia="Times New Roman" w:hAnsi="Arial" w:cs="Arial"/>
                                    <w:b/>
                                    <w:bCs/>
                                    <w:color w:val="FFFFFF"/>
                                    <w:u w:val="single"/>
                                    <w:lang w:val="en-GB"/>
                                  </w:rPr>
                                  <w:t>Click here to order tests</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Covid-19 costs</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"/var/folders/jt/ssf8xjds2p9ghbc3vkj05ypw0000gn/T/com.microsoft.Word/WebArchiveCopyPasteTempFiles/7fe8e0d6-6708-4da6-cf91-552760e8755c.png"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174531" cy="792803"/>
                                    <wp:effectExtent l="0" t="0" r="0" b="0"/>
                                    <wp:docPr id="10" name="Picture 10" descr="/var/folders/jt/ssf8xjds2p9ghbc3vkj05ypw0000gn/T/com.microsoft.Word/WebArchiveCopyPasteTempFiles/7fe8e0d6-6708-4da6-cf91-552760e87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7fe8e0d6-6708-4da6-cf91-552760e8755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055" cy="797207"/>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765" w:lineRule="atLeast"/>
                                <w:jc w:val="center"/>
                                <w:outlineLvl w:val="1"/>
                                <w:rPr>
                                  <w:rFonts w:ascii="Helvetica" w:eastAsia="Times New Roman" w:hAnsi="Helvetica" w:cs="Times New Roman"/>
                                  <w:b/>
                                  <w:bCs/>
                                  <w:color w:val="222222"/>
                                  <w:sz w:val="51"/>
                                  <w:szCs w:val="51"/>
                                  <w:lang w:val="en-GB"/>
                                </w:rPr>
                              </w:pPr>
                              <w:r w:rsidRPr="004B45D1">
                                <w:rPr>
                                  <w:rFonts w:ascii="Helvetica" w:eastAsia="Times New Roman" w:hAnsi="Helvetica" w:cs="Times New Roman"/>
                                  <w:b/>
                                  <w:bCs/>
                                  <w:color w:val="FF0000"/>
                                  <w:sz w:val="36"/>
                                  <w:szCs w:val="36"/>
                                  <w:lang w:val="en-GB"/>
                                </w:rPr>
                                <w:lastRenderedPageBreak/>
                                <w:t>COVID-19 Costs: PSNC reaches deal with HM Government</w:t>
                              </w:r>
                            </w:p>
                            <w:p w:rsidR="004B45D1" w:rsidRPr="004B45D1" w:rsidRDefault="004B45D1" w:rsidP="004B45D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PSNC has accepted a revised, and much improved, offer on COVID costs</w:t>
                              </w:r>
                            </w:p>
                            <w:p w:rsidR="004B45D1" w:rsidRPr="004B45D1" w:rsidRDefault="004B45D1" w:rsidP="004B45D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Contractors can claim for a range of costs incurred over a 13-month period</w:t>
                              </w:r>
                            </w:p>
                            <w:p w:rsidR="004B45D1" w:rsidRPr="004B45D1" w:rsidRDefault="004B45D1" w:rsidP="004B45D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Payments to be made in October ahead of the sector paying back £370m Advance Payments</w:t>
                              </w:r>
                            </w:p>
                            <w:p w:rsidR="004B45D1" w:rsidRPr="004B45D1" w:rsidRDefault="004B45D1" w:rsidP="004B45D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Terms of loan repayments will depend on the amounts claimed, and this is subject to some further negotiation</w:t>
                              </w:r>
                            </w:p>
                            <w:p w:rsidR="004B45D1" w:rsidRPr="004B45D1" w:rsidRDefault="004B45D1" w:rsidP="004B45D1">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Details on making COVID costs claims are set out in a Drug Tariff determination, and further commentary and guidance will follow from PSNC</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12" w:tgtFrame="_blank" w:tooltip="Click here for more information" w:history="1">
                                <w:r w:rsidRPr="004B45D1">
                                  <w:rPr>
                                    <w:rFonts w:ascii="Arial" w:eastAsia="Times New Roman" w:hAnsi="Arial" w:cs="Arial"/>
                                    <w:b/>
                                    <w:bCs/>
                                    <w:color w:val="FFFFFF"/>
                                    <w:u w:val="single"/>
                                    <w:lang w:val="en-GB"/>
                                  </w:rPr>
                                  <w:t>Click here for more information</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FF0000"/>
                                  <w:sz w:val="36"/>
                                  <w:szCs w:val="36"/>
                                  <w:lang w:val="en-GB"/>
                                </w:rPr>
                                <w:t>Training</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Pre-Reg Training/Trainee Pharmacist Training</w:t>
                              </w:r>
                            </w:p>
                          </w:tc>
                        </w:tr>
                      </w:tbl>
                      <w:p w:rsidR="004B45D1" w:rsidRPr="004B45D1" w:rsidRDefault="004B45D1" w:rsidP="004B45D1">
                        <w:pPr>
                          <w:rPr>
                            <w:rFonts w:ascii="Times New Roman" w:eastAsia="Times New Roman" w:hAnsi="Times New Roman" w:cs="Times New Roman"/>
                            <w:sz w:val="36"/>
                            <w:szCs w:val="36"/>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771900" cy="1103586"/>
                                    <wp:effectExtent l="0" t="0" r="0" b="1905"/>
                                    <wp:docPr id="9" name="Picture 9"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b190e998-9b29-433d-899c-a1a2a0f0a6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7964" cy="1107363"/>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757575"/>
                                  <w:lang w:val="en-GB"/>
                                </w:rPr>
                                <w:t>AHS TRAINEE PHARMACIST TRAINING </w:t>
                              </w:r>
                              <w:r w:rsidRPr="004B45D1">
                                <w:rPr>
                                  <w:rFonts w:ascii="Helvetica" w:eastAsia="Times New Roman" w:hAnsi="Helvetica" w:cs="Times New Roman"/>
                                  <w:color w:val="757575"/>
                                  <w:lang w:val="en-GB"/>
                                </w:rPr>
                                <w:br/>
                              </w:r>
                              <w:r w:rsidRPr="004B45D1">
                                <w:rPr>
                                  <w:rFonts w:ascii="Helvetica" w:eastAsia="Times New Roman" w:hAnsi="Helvetica" w:cs="Times New Roman"/>
                                  <w:color w:val="757575"/>
                                  <w:lang w:val="en-GB"/>
                                </w:rPr>
                                <w:br/>
                                <w:t xml:space="preserve">AHS are delighted to announce that they will be running a Trainee Pharmacist Training Programme. The </w:t>
                              </w:r>
                              <w:proofErr w:type="spellStart"/>
                              <w:r w:rsidRPr="004B45D1">
                                <w:rPr>
                                  <w:rFonts w:ascii="Helvetica" w:eastAsia="Times New Roman" w:hAnsi="Helvetica" w:cs="Times New Roman"/>
                                  <w:color w:val="757575"/>
                                  <w:lang w:val="en-GB"/>
                                </w:rPr>
                                <w:t>GPhC</w:t>
                              </w:r>
                              <w:proofErr w:type="spellEnd"/>
                              <w:r w:rsidRPr="004B45D1">
                                <w:rPr>
                                  <w:rFonts w:ascii="Helvetica" w:eastAsia="Times New Roman" w:hAnsi="Helvetica" w:cs="Times New Roman"/>
                                  <w:color w:val="757575"/>
                                  <w:lang w:val="en-GB"/>
                                </w:rPr>
                                <w:t> have introduced </w:t>
                              </w:r>
                              <w:r w:rsidRPr="004B45D1">
                                <w:rPr>
                                  <w:rFonts w:ascii="Helvetica" w:eastAsia="Times New Roman" w:hAnsi="Helvetica" w:cs="Times New Roman"/>
                                  <w:b/>
                                  <w:bCs/>
                                  <w:color w:val="757575"/>
                                  <w:lang w:val="en-GB"/>
                                </w:rPr>
                                <w:t>a foundation training year, which will replace the current pre-registration training year. </w:t>
                              </w:r>
                              <w:r w:rsidRPr="004B45D1">
                                <w:rPr>
                                  <w:rFonts w:ascii="Helvetica" w:eastAsia="Times New Roman" w:hAnsi="Helvetica" w:cs="Times New Roman"/>
                                  <w:color w:val="757575"/>
                                  <w:lang w:val="en-GB"/>
                                </w:rPr>
                                <w:t>From now on, pre-registration trainees will be known as </w:t>
                              </w:r>
                              <w:r w:rsidRPr="004B45D1">
                                <w:rPr>
                                  <w:rFonts w:ascii="Helvetica" w:eastAsia="Times New Roman" w:hAnsi="Helvetica" w:cs="Times New Roman"/>
                                  <w:b/>
                                  <w:bCs/>
                                  <w:color w:val="757575"/>
                                  <w:lang w:val="en-GB"/>
                                </w:rPr>
                                <w:t>trainee pharmacists </w:t>
                              </w:r>
                              <w:r w:rsidRPr="004B45D1">
                                <w:rPr>
                                  <w:rFonts w:ascii="Helvetica" w:eastAsia="Times New Roman" w:hAnsi="Helvetica" w:cs="Times New Roman"/>
                                  <w:color w:val="757575"/>
                                  <w:lang w:val="en-GB"/>
                                </w:rPr>
                                <w:t>and tutors will be known as </w:t>
                              </w:r>
                              <w:r w:rsidRPr="004B45D1">
                                <w:rPr>
                                  <w:rFonts w:ascii="Helvetica" w:eastAsia="Times New Roman" w:hAnsi="Helvetica" w:cs="Times New Roman"/>
                                  <w:b/>
                                  <w:bCs/>
                                  <w:color w:val="757575"/>
                                  <w:lang w:val="en-GB"/>
                                </w:rPr>
                                <w:t xml:space="preserve">designated supervisors. </w:t>
                              </w:r>
                              <w:r w:rsidRPr="004B45D1">
                                <w:rPr>
                                  <w:rFonts w:ascii="Helvetica" w:eastAsia="Times New Roman" w:hAnsi="Helvetica" w:cs="Times New Roman"/>
                                  <w:b/>
                                  <w:bCs/>
                                  <w:color w:val="757575"/>
                                  <w:lang w:val="en-GB"/>
                                </w:rPr>
                                <w:lastRenderedPageBreak/>
                                <w:t>Learning outcomes </w:t>
                              </w:r>
                              <w:r w:rsidRPr="004B45D1">
                                <w:rPr>
                                  <w:rFonts w:ascii="Helvetica" w:eastAsia="Times New Roman" w:hAnsi="Helvetica" w:cs="Times New Roman"/>
                                  <w:color w:val="757575"/>
                                  <w:lang w:val="en-GB"/>
                                </w:rPr>
                                <w:t>replace the </w:t>
                              </w:r>
                              <w:r w:rsidRPr="004B45D1">
                                <w:rPr>
                                  <w:rFonts w:ascii="Helvetica" w:eastAsia="Times New Roman" w:hAnsi="Helvetica" w:cs="Times New Roman"/>
                                  <w:b/>
                                  <w:bCs/>
                                  <w:color w:val="757575"/>
                                  <w:lang w:val="en-GB"/>
                                </w:rPr>
                                <w:t>performance standards</w:t>
                              </w:r>
                              <w:r w:rsidRPr="004B45D1">
                                <w:rPr>
                                  <w:rFonts w:ascii="Helvetica" w:eastAsia="Times New Roman" w:hAnsi="Helvetica" w:cs="Times New Roman"/>
                                  <w:color w:val="757575"/>
                                  <w:lang w:val="en-GB"/>
                                </w:rPr>
                                <w:t>.</w:t>
                              </w:r>
                              <w:r w:rsidRPr="004B45D1">
                                <w:rPr>
                                  <w:rFonts w:ascii="Helvetica" w:eastAsia="Times New Roman" w:hAnsi="Helvetica" w:cs="Times New Roman"/>
                                  <w:color w:val="757575"/>
                                  <w:lang w:val="en-GB"/>
                                </w:rPr>
                                <w:br/>
                              </w:r>
                              <w:r w:rsidRPr="004B45D1">
                                <w:rPr>
                                  <w:rFonts w:ascii="Helvetica" w:eastAsia="Times New Roman" w:hAnsi="Helvetica" w:cs="Times New Roman"/>
                                  <w:color w:val="757575"/>
                                  <w:lang w:val="en-GB"/>
                                </w:rPr>
                                <w:br/>
                              </w:r>
                              <w:r w:rsidRPr="004B45D1">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4B45D1">
                                <w:rPr>
                                  <w:rFonts w:ascii="Helvetica" w:eastAsia="Times New Roman" w:hAnsi="Helvetica" w:cs="Times New Roman"/>
                                  <w:color w:val="757575"/>
                                  <w:lang w:val="en-GB"/>
                                </w:rPr>
                                <w:br/>
                              </w:r>
                              <w:r w:rsidRPr="004B45D1">
                                <w:rPr>
                                  <w:rFonts w:ascii="Arial" w:eastAsia="Times New Roman" w:hAnsi="Arial" w:cs="Arial"/>
                                  <w:color w:val="222222"/>
                                  <w:lang w:val="en-GB"/>
                                </w:rPr>
                                <w:t>For more information please contact </w:t>
                              </w:r>
                              <w:hyperlink r:id="rId14" w:history="1">
                                <w:r w:rsidRPr="004B45D1">
                                  <w:rPr>
                                    <w:rFonts w:ascii="Arial" w:eastAsia="Times New Roman" w:hAnsi="Arial" w:cs="Arial"/>
                                    <w:color w:val="007C89"/>
                                    <w:u w:val="single"/>
                                    <w:lang w:val="en-GB"/>
                                  </w:rPr>
                                  <w:t>judith@avonhealthcareservices.co.uk</w:t>
                                </w:r>
                              </w:hyperlink>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FF0000"/>
                                  <w:sz w:val="36"/>
                                  <w:szCs w:val="36"/>
                                  <w:lang w:val="en-GB"/>
                                </w:rPr>
                                <w:t>Covid-19 Information</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PharmOutcomes Info - BNSSG</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"/var/folders/jt/ssf8xjds2p9ghbc3vkj05ypw0000gn/T/com.microsoft.Word/WebArchiveCopyPasteTempFiles/0c0c2e68-0cc4-8771-5062-8d42b0313b32.png"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821924" cy="890751"/>
                                    <wp:effectExtent l="0" t="0" r="0" b="0"/>
                                    <wp:docPr id="8" name="Picture 8" descr="/var/folders/jt/ssf8xjds2p9ghbc3vkj05ypw0000gn/T/com.microsoft.Word/WebArchiveCopyPasteTempFiles/0c0c2e68-0cc4-8771-5062-8d42b0313b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c0c2e68-0cc4-8771-5062-8d42b0313b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7278" cy="893368"/>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757575"/>
                                  <w:lang w:val="en-GB"/>
                                </w:rPr>
                                <w:t>BNNSG PHARMACIES ONLY</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 xml:space="preserve">There has been some confusion about entering </w:t>
                              </w:r>
                              <w:proofErr w:type="spellStart"/>
                              <w:r w:rsidRPr="004B45D1">
                                <w:rPr>
                                  <w:rFonts w:ascii="Helvetica" w:eastAsia="Times New Roman" w:hAnsi="Helvetica" w:cs="Times New Roman"/>
                                  <w:color w:val="757575"/>
                                  <w:lang w:val="en-GB"/>
                                </w:rPr>
                                <w:t>DoB</w:t>
                              </w:r>
                              <w:proofErr w:type="spellEnd"/>
                              <w:r w:rsidRPr="004B45D1">
                                <w:rPr>
                                  <w:rFonts w:ascii="Helvetica" w:eastAsia="Times New Roman" w:hAnsi="Helvetica" w:cs="Times New Roman"/>
                                  <w:color w:val="757575"/>
                                  <w:lang w:val="en-GB"/>
                                </w:rPr>
                                <w:t xml:space="preserve"> on the PharmOutcomes form for children aged 1 and over. Please note that the calendar is </w:t>
                              </w:r>
                              <w:r w:rsidRPr="004B45D1">
                                <w:rPr>
                                  <w:rFonts w:ascii="Helvetica" w:eastAsia="Times New Roman" w:hAnsi="Helvetica" w:cs="Times New Roman"/>
                                  <w:b/>
                                  <w:bCs/>
                                  <w:color w:val="757575"/>
                                  <w:lang w:val="en-GB"/>
                                </w:rPr>
                                <w:t>NOT </w:t>
                              </w:r>
                              <w:r w:rsidRPr="004B45D1">
                                <w:rPr>
                                  <w:rFonts w:ascii="Helvetica" w:eastAsia="Times New Roman" w:hAnsi="Helvetica" w:cs="Times New Roman"/>
                                  <w:color w:val="757575"/>
                                  <w:lang w:val="en-GB"/>
                                </w:rPr>
                                <w:t>working for children over the age of 1 as there is a glitch in the system.  Therefore please </w:t>
                              </w:r>
                              <w:r w:rsidRPr="004B45D1">
                                <w:rPr>
                                  <w:rFonts w:ascii="Helvetica" w:eastAsia="Times New Roman" w:hAnsi="Helvetica" w:cs="Times New Roman"/>
                                  <w:b/>
                                  <w:bCs/>
                                  <w:color w:val="757575"/>
                                  <w:lang w:val="en-GB"/>
                                </w:rPr>
                                <w:t xml:space="preserve">type in the </w:t>
                              </w:r>
                              <w:proofErr w:type="spellStart"/>
                              <w:r w:rsidRPr="004B45D1">
                                <w:rPr>
                                  <w:rFonts w:ascii="Helvetica" w:eastAsia="Times New Roman" w:hAnsi="Helvetica" w:cs="Times New Roman"/>
                                  <w:b/>
                                  <w:bCs/>
                                  <w:color w:val="757575"/>
                                  <w:lang w:val="en-GB"/>
                                </w:rPr>
                                <w:t>DoB</w:t>
                              </w:r>
                              <w:proofErr w:type="spellEnd"/>
                              <w:r w:rsidRPr="004B45D1">
                                <w:rPr>
                                  <w:rFonts w:ascii="Helvetica" w:eastAsia="Times New Roman" w:hAnsi="Helvetica" w:cs="Times New Roman"/>
                                  <w:color w:val="757575"/>
                                  <w:lang w:val="en-GB"/>
                                </w:rPr>
                                <w:t> rather than use the calendar for this age group.</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Banes - Electronic Prescribing</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"/var/folders/jt/ssf8xjds2p9ghbc3vkj05ypw0000gn/T/com.microsoft.Word/WebArchiveCopyPasteTempFiles/02b930fd-06e7-6855-e051-fc78c7f04834.png"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489841" cy="935357"/>
                                    <wp:effectExtent l="0" t="0" r="0" b="4445"/>
                                    <wp:docPr id="7" name="Picture 7" descr="/var/folders/jt/ssf8xjds2p9ghbc3vkj05ypw0000gn/T/com.microsoft.Word/WebArchiveCopyPasteTempFiles/02b930fd-06e7-6855-e051-fc78c7f04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02b930fd-06e7-6855-e051-fc78c7f048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6336" cy="939434"/>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757575"/>
                                  <w:lang w:val="en-GB"/>
                                </w:rPr>
                                <w:t>BANES PHARMACIES</w:t>
                              </w:r>
                              <w:r w:rsidRPr="004B45D1">
                                <w:rPr>
                                  <w:rFonts w:ascii="Helvetica" w:eastAsia="Times New Roman" w:hAnsi="Helvetica" w:cs="Times New Roman"/>
                                  <w:color w:val="757575"/>
                                  <w:lang w:val="en-GB"/>
                                </w:rPr>
                                <w:br/>
                                <w:t xml:space="preserve">The community matron team across BANES are going live with electronic prescribing to the spine from Tuesday 29th June. This is a pilot with then the aim to roll out across all community nursing, HVs etc in the future. </w:t>
                              </w:r>
                              <w:r w:rsidRPr="004B45D1">
                                <w:rPr>
                                  <w:rFonts w:ascii="Helvetica" w:eastAsia="Times New Roman" w:hAnsi="Helvetica" w:cs="Times New Roman"/>
                                  <w:color w:val="757575"/>
                                  <w:lang w:val="en-GB"/>
                                </w:rPr>
                                <w:lastRenderedPageBreak/>
                                <w:t xml:space="preserve">There won’t be huge volumes but just thought </w:t>
                              </w:r>
                              <w:proofErr w:type="spellStart"/>
                              <w:r w:rsidRPr="004B45D1">
                                <w:rPr>
                                  <w:rFonts w:ascii="Helvetica" w:eastAsia="Times New Roman" w:hAnsi="Helvetica" w:cs="Times New Roman"/>
                                  <w:color w:val="757575"/>
                                  <w:lang w:val="en-GB"/>
                                </w:rPr>
                                <w:t>Id</w:t>
                              </w:r>
                              <w:proofErr w:type="spellEnd"/>
                              <w:r w:rsidRPr="004B45D1">
                                <w:rPr>
                                  <w:rFonts w:ascii="Helvetica" w:eastAsia="Times New Roman" w:hAnsi="Helvetica" w:cs="Times New Roman"/>
                                  <w:color w:val="757575"/>
                                  <w:lang w:val="en-GB"/>
                                </w:rPr>
                                <w:t xml:space="preserve"> share as will be different activity within the locality. Paul </w:t>
                              </w:r>
                              <w:proofErr w:type="spellStart"/>
                              <w:r w:rsidRPr="004B45D1">
                                <w:rPr>
                                  <w:rFonts w:ascii="Helvetica" w:eastAsia="Times New Roman" w:hAnsi="Helvetica" w:cs="Times New Roman"/>
                                  <w:color w:val="757575"/>
                                  <w:lang w:val="en-GB"/>
                                </w:rPr>
                                <w:t>Moloney</w:t>
                              </w:r>
                              <w:proofErr w:type="spellEnd"/>
                              <w:r w:rsidRPr="004B45D1">
                                <w:rPr>
                                  <w:rFonts w:ascii="Helvetica" w:eastAsia="Times New Roman" w:hAnsi="Helvetica" w:cs="Times New Roman"/>
                                  <w:color w:val="757575"/>
                                  <w:lang w:val="en-GB"/>
                                </w:rPr>
                                <w:t>, Lead Pharmacist </w:t>
                              </w:r>
                              <w:proofErr w:type="spellStart"/>
                              <w:r w:rsidRPr="004B45D1">
                                <w:rPr>
                                  <w:rFonts w:ascii="Helvetica" w:eastAsia="Times New Roman" w:hAnsi="Helvetica" w:cs="Times New Roman"/>
                                  <w:color w:val="757575"/>
                                  <w:lang w:val="en-GB"/>
                                </w:rPr>
                                <w:t>VirginCare</w:t>
                              </w:r>
                              <w:proofErr w:type="spellEnd"/>
                              <w:r w:rsidRPr="004B45D1">
                                <w:rPr>
                                  <w:rFonts w:ascii="Helvetica" w:eastAsia="Times New Roman" w:hAnsi="Helvetica" w:cs="Times New Roman"/>
                                  <w:color w:val="757575"/>
                                  <w:lang w:val="en-GB"/>
                                </w:rPr>
                                <w:t xml:space="preserve"> (BANES and Wiltshire Children’s Services)</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Survey to complete</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"/var/folders/jt/ssf8xjds2p9ghbc3vkj05ypw0000gn/T/com.microsoft.Word/WebArchiveCopyPasteTempFiles/526a4af8-00b7-8bc4-70e2-54cdda44ae0a.png"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552903" cy="863207"/>
                                    <wp:effectExtent l="0" t="0" r="0" b="635"/>
                                    <wp:docPr id="6" name="Picture 6" descr="/var/folders/jt/ssf8xjds2p9ghbc3vkj05ypw0000gn/T/com.microsoft.Word/WebArchiveCopyPasteTempFiles/526a4af8-00b7-8bc4-70e2-54cdda44ae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526a4af8-00b7-8bc4-70e2-54cdda44ae0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8258" cy="866184"/>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BNSSG Pharmacies ONLY</w:t>
                              </w:r>
                              <w:r w:rsidRPr="004B45D1">
                                <w:rPr>
                                  <w:rFonts w:ascii="Helvetica" w:eastAsia="Times New Roman" w:hAnsi="Helvetica" w:cs="Times New Roman"/>
                                  <w:color w:val="757575"/>
                                  <w:lang w:val="en-GB"/>
                                </w:rPr>
                                <w:br/>
                              </w:r>
                              <w:r w:rsidRPr="004B45D1">
                                <w:rPr>
                                  <w:rFonts w:ascii="Helvetica" w:eastAsia="Times New Roman" w:hAnsi="Helvetica" w:cs="Times New Roman"/>
                                  <w:color w:val="757575"/>
                                  <w:lang w:val="en-GB"/>
                                </w:rPr>
                                <w:br/>
                                <w:t>To help the sexual health commissioners in Bristol, North Somerset and South Gloucestershire prepare for and structure the 2021 sexual health services annual updating event, we would be hugely grateful if pharmacists could complete the 6-question snap survey below by Monday 12</w:t>
                              </w:r>
                              <w:r w:rsidRPr="004B45D1">
                                <w:rPr>
                                  <w:rFonts w:ascii="Helvetica" w:eastAsia="Times New Roman" w:hAnsi="Helvetica" w:cs="Times New Roman"/>
                                  <w:color w:val="757575"/>
                                  <w:vertAlign w:val="superscript"/>
                                  <w:lang w:val="en-GB"/>
                                </w:rPr>
                                <w:t>th</w:t>
                              </w:r>
                              <w:r w:rsidRPr="004B45D1">
                                <w:rPr>
                                  <w:rFonts w:ascii="Helvetica" w:eastAsia="Times New Roman" w:hAnsi="Helvetica" w:cs="Times New Roman"/>
                                  <w:color w:val="757575"/>
                                  <w:lang w:val="en-GB"/>
                                </w:rPr>
                                <w:t> July</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18" w:tgtFrame="_blank" w:tooltip="Click here for the survey" w:history="1">
                                <w:r w:rsidRPr="004B45D1">
                                  <w:rPr>
                                    <w:rFonts w:ascii="Arial" w:eastAsia="Times New Roman" w:hAnsi="Arial" w:cs="Arial"/>
                                    <w:b/>
                                    <w:bCs/>
                                    <w:color w:val="FFFFFF"/>
                                    <w:u w:val="single"/>
                                    <w:lang w:val="en-GB"/>
                                  </w:rPr>
                                  <w:t>Click here for the survey</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New </w:t>
                              </w:r>
                              <w:r>
                                <w:rPr>
                                  <w:rFonts w:ascii="Helvetica" w:eastAsia="Times New Roman" w:hAnsi="Helvetica" w:cs="Times New Roman"/>
                                  <w:color w:val="3B287B"/>
                                  <w:sz w:val="36"/>
                                  <w:szCs w:val="36"/>
                                  <w:lang w:val="en-GB"/>
                                </w:rPr>
                                <w:t>L</w:t>
                              </w:r>
                              <w:r w:rsidRPr="004B45D1">
                                <w:rPr>
                                  <w:rFonts w:ascii="Helvetica" w:eastAsia="Times New Roman" w:hAnsi="Helvetica" w:cs="Times New Roman"/>
                                  <w:color w:val="3B287B"/>
                                  <w:sz w:val="36"/>
                                  <w:szCs w:val="36"/>
                                  <w:lang w:val="en-GB"/>
                                </w:rPr>
                                <w:t>evonorgestrel PGD for Banes</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"/var/folders/jt/ssf8xjds2p9ghbc3vkj05ypw0000gn/T/com.microsoft.Word/WebArchiveCopyPasteTempFiles/748ae84a-c8b3-3761-f84e-76489afebada.jpeg"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671145" cy="949643"/>
                                    <wp:effectExtent l="0" t="0" r="5715" b="3175"/>
                                    <wp:docPr id="5" name="Picture 5" descr="/var/folders/jt/ssf8xjds2p9ghbc3vkj05ypw0000gn/T/com.microsoft.Word/WebArchiveCopyPasteTempFiles/748ae84a-c8b3-3761-f84e-76489afeba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48ae84a-c8b3-3761-f84e-76489afebada.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5882" cy="952335"/>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i/>
                                  <w:iCs/>
                                  <w:color w:val="757575"/>
                                  <w:lang w:val="en-GB"/>
                                </w:rPr>
                                <w:t>New levonorgestrel PGD for community pharmacists in Bath and North East Somerset</w:t>
                              </w:r>
                              <w:r w:rsidRPr="004B45D1">
                                <w:rPr>
                                  <w:rFonts w:ascii="Helvetica" w:eastAsia="Times New Roman" w:hAnsi="Helvetica" w:cs="Times New Roman"/>
                                  <w:color w:val="757575"/>
                                  <w:lang w:val="en-GB"/>
                                </w:rPr>
                                <w:br/>
                              </w:r>
                              <w:r w:rsidRPr="004B45D1">
                                <w:rPr>
                                  <w:rFonts w:ascii="Helvetica" w:eastAsia="Times New Roman" w:hAnsi="Helvetica" w:cs="Times New Roman"/>
                                  <w:color w:val="757575"/>
                                  <w:lang w:val="en-GB"/>
                                </w:rPr>
                                <w:br/>
                              </w:r>
                              <w:r w:rsidRPr="004B45D1">
                                <w:rPr>
                                  <w:rFonts w:ascii="Helvetica" w:eastAsia="Times New Roman" w:hAnsi="Helvetica" w:cs="Times New Roman"/>
                                  <w:i/>
                                  <w:iCs/>
                                  <w:color w:val="757575"/>
                                  <w:lang w:val="en-GB"/>
                                </w:rPr>
                                <w:t>A new levonorgestrel PGD for community pharmacists in Bath and North East Somerset comes into effect from Thursday 1</w:t>
                              </w:r>
                              <w:r w:rsidRPr="004B45D1">
                                <w:rPr>
                                  <w:rFonts w:ascii="Helvetica" w:eastAsia="Times New Roman" w:hAnsi="Helvetica" w:cs="Times New Roman"/>
                                  <w:i/>
                                  <w:iCs/>
                                  <w:color w:val="757575"/>
                                  <w:vertAlign w:val="superscript"/>
                                  <w:lang w:val="en-GB"/>
                                </w:rPr>
                                <w:t>st</w:t>
                              </w:r>
                              <w:r w:rsidRPr="004B45D1">
                                <w:rPr>
                                  <w:rFonts w:ascii="Helvetica" w:eastAsia="Times New Roman" w:hAnsi="Helvetica" w:cs="Times New Roman"/>
                                  <w:i/>
                                  <w:iCs/>
                                  <w:color w:val="757575"/>
                                  <w:lang w:val="en-GB"/>
                                </w:rPr>
                                <w:t> July. The new PGD is based on the on the national FSRH template, in line with good practice and making it similar to the existing PGD covering Bristol, North Somerset and South Gloucestershire.</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lastRenderedPageBreak/>
                                <w:t> </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i/>
                                  <w:iCs/>
                                  <w:color w:val="757575"/>
                                  <w:lang w:val="en-GB"/>
                                </w:rPr>
                                <w:t>Can pharmacists please ensure they have read and signed a copy of the new PGD ready for its commencement on 1</w:t>
                              </w:r>
                              <w:r w:rsidRPr="004B45D1">
                                <w:rPr>
                                  <w:rFonts w:ascii="Helvetica" w:eastAsia="Times New Roman" w:hAnsi="Helvetica" w:cs="Times New Roman"/>
                                  <w:i/>
                                  <w:iCs/>
                                  <w:color w:val="757575"/>
                                  <w:vertAlign w:val="superscript"/>
                                  <w:lang w:val="en-GB"/>
                                </w:rPr>
                                <w:t>st</w:t>
                              </w:r>
                              <w:r w:rsidRPr="004B45D1">
                                <w:rPr>
                                  <w:rFonts w:ascii="Helvetica" w:eastAsia="Times New Roman" w:hAnsi="Helvetica" w:cs="Times New Roman"/>
                                  <w:i/>
                                  <w:iCs/>
                                  <w:color w:val="757575"/>
                                  <w:lang w:val="en-GB"/>
                                </w:rPr>
                                <w:t xml:space="preserve"> July and update their enrolment details on </w:t>
                              </w:r>
                              <w:proofErr w:type="spellStart"/>
                              <w:r w:rsidRPr="004B45D1">
                                <w:rPr>
                                  <w:rFonts w:ascii="Helvetica" w:eastAsia="Times New Roman" w:hAnsi="Helvetica" w:cs="Times New Roman"/>
                                  <w:i/>
                                  <w:iCs/>
                                  <w:color w:val="757575"/>
                                  <w:lang w:val="en-GB"/>
                                </w:rPr>
                                <w:t>Pharmoutcomes</w:t>
                              </w:r>
                              <w:proofErr w:type="spellEnd"/>
                              <w:r w:rsidRPr="004B45D1">
                                <w:rPr>
                                  <w:rFonts w:ascii="Helvetica" w:eastAsia="Times New Roman" w:hAnsi="Helvetica" w:cs="Times New Roman"/>
                                  <w:i/>
                                  <w:iCs/>
                                  <w:color w:val="757575"/>
                                  <w:lang w:val="en-GB"/>
                                </w:rPr>
                                <w:t xml:space="preserve"> where necessary. A copy of the new PGD is available on the Avon LPC website.</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 </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i/>
                                  <w:iCs/>
                                  <w:color w:val="757575"/>
                                  <w:lang w:val="en-GB"/>
                                </w:rPr>
                                <w:t>For more information or any queries on the PGD please contact </w:t>
                              </w:r>
                              <w:hyperlink r:id="rId20" w:history="1">
                                <w:r w:rsidRPr="004B45D1">
                                  <w:rPr>
                                    <w:rFonts w:ascii="Helvetica" w:eastAsia="Times New Roman" w:hAnsi="Helvetica" w:cs="Times New Roman"/>
                                    <w:i/>
                                    <w:iCs/>
                                    <w:color w:val="007C89"/>
                                    <w:u w:val="single"/>
                                    <w:lang w:val="en-GB"/>
                                  </w:rPr>
                                  <w:t>billie_turner@bathnes.gov.uk</w:t>
                                </w:r>
                              </w:hyperlink>
                              <w:r w:rsidRPr="004B45D1">
                                <w:rPr>
                                  <w:rFonts w:ascii="Helvetica" w:eastAsia="Times New Roman" w:hAnsi="Helvetica" w:cs="Times New Roman"/>
                                  <w:i/>
                                  <w:iCs/>
                                  <w:color w:val="757575"/>
                                  <w:lang w:val="en-GB"/>
                                </w:rPr>
                                <w:t>.</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98"/>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21" w:tgtFrame="_blank" w:tooltip="Click here for the PGD" w:history="1">
                                <w:r w:rsidRPr="004B45D1">
                                  <w:rPr>
                                    <w:rFonts w:ascii="Arial" w:eastAsia="Times New Roman" w:hAnsi="Arial" w:cs="Arial"/>
                                    <w:b/>
                                    <w:bCs/>
                                    <w:color w:val="FFFFFF"/>
                                    <w:u w:val="single"/>
                                    <w:lang w:val="en-GB"/>
                                  </w:rPr>
                                  <w:t>Click here for the PGD</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FF0000"/>
                                  <w:sz w:val="36"/>
                                  <w:szCs w:val="36"/>
                                  <w:lang w:val="en-GB"/>
                                </w:rPr>
                                <w:t>Local Services &amp; Information</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CPAF Screening</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"/var/folders/jt/ssf8xjds2p9ghbc3vkj05ypw0000gn/T/com.microsoft.Word/WebArchiveCopyPasteTempFiles/f9082c6b-9bab-49c9-2604-723b4947abc0.png"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529255" cy="690503"/>
                                    <wp:effectExtent l="0" t="0" r="0" b="0"/>
                                    <wp:docPr id="4" name="Picture 4" descr="/var/folders/jt/ssf8xjds2p9ghbc3vkj05ypw0000gn/T/com.microsoft.Word/WebArchiveCopyPasteTempFiles/f9082c6b-9bab-49c9-2604-723b4947ab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f9082c6b-9bab-49c9-2604-723b4947abc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9407" cy="695087"/>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495" w:lineRule="atLeast"/>
                                <w:jc w:val="center"/>
                                <w:outlineLvl w:val="2"/>
                                <w:rPr>
                                  <w:rFonts w:ascii="Helvetica" w:eastAsia="Times New Roman" w:hAnsi="Helvetica" w:cs="Times New Roman"/>
                                  <w:b/>
                                  <w:bCs/>
                                  <w:color w:val="444444"/>
                                  <w:sz w:val="33"/>
                                  <w:szCs w:val="33"/>
                                  <w:lang w:val="en-GB"/>
                                </w:rPr>
                              </w:pPr>
                              <w:r w:rsidRPr="004B45D1">
                                <w:rPr>
                                  <w:rFonts w:ascii="Helvetica" w:eastAsia="Times New Roman" w:hAnsi="Helvetica" w:cs="Times New Roman"/>
                                  <w:b/>
                                  <w:bCs/>
                                  <w:color w:val="0433FF"/>
                                  <w:sz w:val="33"/>
                                  <w:szCs w:val="33"/>
                                  <w:lang w:val="en-GB"/>
                                </w:rPr>
                                <w:t>CPAF screening process starts on Monday 28th June</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Community pharmacy contractors are required to complete the questionnaire between </w:t>
                              </w:r>
                              <w:r w:rsidRPr="004B45D1">
                                <w:rPr>
                                  <w:rFonts w:ascii="Helvetica" w:eastAsia="Times New Roman" w:hAnsi="Helvetica" w:cs="Times New Roman"/>
                                  <w:b/>
                                  <w:bCs/>
                                  <w:color w:val="757575"/>
                                  <w:lang w:val="en-GB"/>
                                </w:rPr>
                                <w:t>Monday 28th June 2021 and midnight on Saturday 24th July 2021</w:t>
                              </w:r>
                              <w:r w:rsidRPr="004B45D1">
                                <w:rPr>
                                  <w:rFonts w:ascii="Helvetica" w:eastAsia="Times New Roman" w:hAnsi="Helvetica" w:cs="Times New Roman"/>
                                  <w:color w:val="757575"/>
                                  <w:lang w:val="en-GB"/>
                                </w:rPr>
                                <w:t> via the MYS Portal. Pharmacies will receive instructions on how to complete the screening questionnaire from the NHS Business Services Authority (NHSBSA)</w:t>
                              </w:r>
                              <w:r w:rsidRPr="004B45D1">
                                <w:rPr>
                                  <w:rFonts w:ascii="Helvetica" w:eastAsia="Times New Roman" w:hAnsi="Helvetica" w:cs="Times New Roman"/>
                                  <w:b/>
                                  <w:bCs/>
                                  <w:color w:val="757575"/>
                                  <w:lang w:val="en-GB"/>
                                </w:rPr>
                                <w:t> by email or from their own Head Office in the week commencing 21st June 2021.</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23" w:tgtFrame="_blank" w:tooltip="For more information click here" w:history="1">
                                <w:r w:rsidRPr="004B45D1">
                                  <w:rPr>
                                    <w:rFonts w:ascii="Arial" w:eastAsia="Times New Roman" w:hAnsi="Arial" w:cs="Arial"/>
                                    <w:b/>
                                    <w:bCs/>
                                    <w:color w:val="FFFFFF"/>
                                    <w:u w:val="single"/>
                                    <w:lang w:val="en-GB"/>
                                  </w:rPr>
                                  <w:t>For more information click here</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Review Steering Group</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lastRenderedPageBreak/>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"/var/folders/jt/ssf8xjds2p9ghbc3vkj05ypw0000gn/T/com.microsoft.Word/WebArchiveCopyPasteTempFiles/8a1f1b36-29fd-72bd-9100-c90d4aeaf27a.png"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504609" cy="709449"/>
                                    <wp:effectExtent l="0" t="0" r="0" b="1905"/>
                                    <wp:docPr id="3" name="Picture 3" descr="/var/folders/jt/ssf8xjds2p9ghbc3vkj05ypw0000gn/T/com.microsoft.Word/WebArchiveCopyPasteTempFiles/8a1f1b36-29fd-72bd-9100-c90d4aeaf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8a1f1b36-29fd-72bd-9100-c90d4aeaf27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2848" cy="713334"/>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An update from the Review Steering Group (RSG) contains information on its work to improve community pharmacy contractor support and representation. This update follows the RSG presentation to the pharmacy sector this week.</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305"/>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25" w:tgtFrame="_blank" w:tooltip="To listen to the webinar click here" w:history="1">
                                <w:r w:rsidRPr="004B45D1">
                                  <w:rPr>
                                    <w:rFonts w:ascii="Arial" w:eastAsia="Times New Roman" w:hAnsi="Arial" w:cs="Arial"/>
                                    <w:b/>
                                    <w:bCs/>
                                    <w:color w:val="FFFFFF"/>
                                    <w:u w:val="single"/>
                                    <w:lang w:val="en-GB"/>
                                  </w:rPr>
                                  <w:t>To listen to the webinar click here</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679"/>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26" w:tgtFrame="_blank" w:tooltip="To view the slides click here" w:history="1">
                                <w:r w:rsidRPr="004B45D1">
                                  <w:rPr>
                                    <w:rFonts w:ascii="Arial" w:eastAsia="Times New Roman" w:hAnsi="Arial" w:cs="Arial"/>
                                    <w:b/>
                                    <w:bCs/>
                                    <w:color w:val="FFFFFF"/>
                                    <w:u w:val="single"/>
                                    <w:lang w:val="en-GB"/>
                                  </w:rPr>
                                  <w:t>To view the slides click here</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sz w:val="36"/>
                                  <w:szCs w:val="36"/>
                                  <w:lang w:val="en-GB"/>
                                </w:rPr>
                              </w:pPr>
                              <w:r w:rsidRPr="004B45D1">
                                <w:rPr>
                                  <w:rFonts w:ascii="Helvetica" w:eastAsia="Times New Roman" w:hAnsi="Helvetica" w:cs="Times New Roman"/>
                                  <w:color w:val="3B287B"/>
                                  <w:sz w:val="36"/>
                                  <w:szCs w:val="36"/>
                                  <w:lang w:val="en-GB"/>
                                </w:rPr>
                                <w:t>Flu Vaccination Requirements</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"/var/folders/jt/ssf8xjds2p9ghbc3vkj05ypw0000gn/T/com.microsoft.Word/WebArchiveCopyPasteTempFiles/52d68143-9390-fe07-2ed4-4de58ddb7e54.png" \* MERGEFORMATINET </w:instrText>
                              </w:r>
                              <w:r w:rsidRPr="004B45D1">
                                <w:rPr>
                                  <w:rFonts w:ascii="Times New Roman" w:eastAsia="Times New Roman" w:hAnsi="Times New Roman" w:cs="Times New Roman"/>
                                  <w:lang w:val="en-GB"/>
                                </w:rPr>
                                <w:fldChar w:fldCharType="separate"/>
                              </w:r>
                              <w:r w:rsidRPr="004B45D1">
                                <w:rPr>
                                  <w:rFonts w:ascii="Times New Roman" w:eastAsia="Times New Roman" w:hAnsi="Times New Roman" w:cs="Times New Roman"/>
                                  <w:noProof/>
                                  <w:lang w:val="en-GB"/>
                                </w:rPr>
                                <w:drawing>
                                  <wp:inline distT="0" distB="0" distL="0" distR="0">
                                    <wp:extent cx="1403131" cy="852873"/>
                                    <wp:effectExtent l="0" t="0" r="0" b="0"/>
                                    <wp:docPr id="2" name="Picture 2" descr="/var/folders/jt/ssf8xjds2p9ghbc3vkj05ypw0000gn/T/com.microsoft.Word/WebArchiveCopyPasteTempFiles/52d68143-9390-fe07-2ed4-4de58ddb7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52d68143-9390-fe07-2ed4-4de58ddb7e5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7133" cy="855306"/>
                                            </a:xfrm>
                                            <a:prstGeom prst="rect">
                                              <a:avLst/>
                                            </a:prstGeom>
                                            <a:noFill/>
                                            <a:ln>
                                              <a:noFill/>
                                            </a:ln>
                                          </pic:spPr>
                                        </pic:pic>
                                      </a:graphicData>
                                    </a:graphic>
                                  </wp:inline>
                                </w:drawing>
                              </w:r>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line="495" w:lineRule="atLeast"/>
                                <w:jc w:val="center"/>
                                <w:outlineLvl w:val="2"/>
                                <w:rPr>
                                  <w:rFonts w:ascii="Helvetica" w:eastAsia="Times New Roman" w:hAnsi="Helvetica" w:cs="Times New Roman"/>
                                  <w:b/>
                                  <w:bCs/>
                                  <w:color w:val="444444"/>
                                  <w:sz w:val="33"/>
                                  <w:szCs w:val="33"/>
                                  <w:lang w:val="en-GB"/>
                                </w:rPr>
                              </w:pPr>
                              <w:r w:rsidRPr="004B45D1">
                                <w:rPr>
                                  <w:rFonts w:ascii="Helvetica" w:eastAsia="Times New Roman" w:hAnsi="Helvetica" w:cs="Times New Roman"/>
                                  <w:b/>
                                  <w:bCs/>
                                  <w:color w:val="0433FF"/>
                                  <w:sz w:val="33"/>
                                  <w:szCs w:val="33"/>
                                  <w:lang w:val="en-GB"/>
                                </w:rPr>
                                <w:t>Confirmation of flu vaccination training requirements for 2021/22</w:t>
                              </w:r>
                            </w:p>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The usual training requirements for pharmacists providing the national community pharmacy Flu Vaccination Service are being </w:t>
                              </w:r>
                              <w:r w:rsidRPr="004B45D1">
                                <w:rPr>
                                  <w:rFonts w:ascii="Helvetica" w:eastAsia="Times New Roman" w:hAnsi="Helvetica" w:cs="Times New Roman"/>
                                  <w:b/>
                                  <w:bCs/>
                                  <w:color w:val="757575"/>
                                  <w:lang w:val="en-GB"/>
                                </w:rPr>
                                <w:t>reinstated for the 2021/22 season.</w:t>
                              </w:r>
                              <w:r w:rsidRPr="004B45D1">
                                <w:rPr>
                                  <w:rFonts w:ascii="Helvetica" w:eastAsia="Times New Roman" w:hAnsi="Helvetica" w:cs="Times New Roman"/>
                                  <w:color w:val="757575"/>
                                  <w:lang w:val="en-GB"/>
                                </w:rPr>
                                <w:t> This has been confirmed to PSNC by NHS England and NHS Improvement (NHSE&amp;I) and Public Health England.</w:t>
                              </w:r>
                              <w:r w:rsidRPr="004B45D1">
                                <w:rPr>
                                  <w:rFonts w:ascii="Helvetica" w:eastAsia="Times New Roman" w:hAnsi="Helvetica" w:cs="Times New Roman"/>
                                  <w:color w:val="757575"/>
                                  <w:lang w:val="en-GB"/>
                                </w:rPr>
                                <w:br/>
                              </w:r>
                              <w:r w:rsidRPr="004B45D1">
                                <w:rPr>
                                  <w:rFonts w:ascii="Helvetica" w:eastAsia="Times New Roman" w:hAnsi="Helvetica" w:cs="Times New Roman"/>
                                  <w:color w:val="757575"/>
                                  <w:lang w:val="en-GB"/>
                                </w:rPr>
                                <w:br/>
                                <w:t>This means that pharmacists due to undertake their refresher face-to-face training for both injection technique and basic life support should do so this year.</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4B45D1" w:rsidRPr="004B45D1">
                          <w:trPr>
                            <w:tblCellSpacing w:w="0" w:type="dxa"/>
                            <w:jc w:val="center"/>
                          </w:trPr>
                          <w:tc>
                            <w:tcPr>
                              <w:tcW w:w="0" w:type="auto"/>
                              <w:shd w:val="clear" w:color="auto" w:fill="372C76"/>
                              <w:tcMar>
                                <w:top w:w="225" w:type="dxa"/>
                                <w:left w:w="225" w:type="dxa"/>
                                <w:bottom w:w="225" w:type="dxa"/>
                                <w:right w:w="225" w:type="dxa"/>
                              </w:tcMar>
                              <w:vAlign w:val="center"/>
                              <w:hideMark/>
                            </w:tcPr>
                            <w:p w:rsidR="004B45D1" w:rsidRPr="004B45D1" w:rsidRDefault="004B45D1" w:rsidP="004B45D1">
                              <w:pPr>
                                <w:jc w:val="center"/>
                                <w:rPr>
                                  <w:rFonts w:ascii="Arial" w:eastAsia="Times New Roman" w:hAnsi="Arial" w:cs="Arial"/>
                                  <w:lang w:val="en-GB"/>
                                </w:rPr>
                              </w:pPr>
                              <w:hyperlink r:id="rId28" w:tgtFrame="_blank" w:tooltip="For more information click here" w:history="1">
                                <w:r w:rsidRPr="004B45D1">
                                  <w:rPr>
                                    <w:rFonts w:ascii="Arial" w:eastAsia="Times New Roman" w:hAnsi="Arial" w:cs="Arial"/>
                                    <w:b/>
                                    <w:bCs/>
                                    <w:color w:val="FFFFFF"/>
                                    <w:u w:val="single"/>
                                    <w:lang w:val="en-GB"/>
                                  </w:rPr>
                                  <w:t>For more information click here</w:t>
                                </w:r>
                              </w:hyperlink>
                            </w:p>
                          </w:tc>
                        </w:tr>
                      </w:tbl>
                      <w:p w:rsidR="004B45D1" w:rsidRPr="004B45D1" w:rsidRDefault="004B45D1" w:rsidP="004B45D1">
                        <w:pPr>
                          <w:jc w:val="cente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FF2600"/>
                                  <w:sz w:val="36"/>
                                  <w:szCs w:val="36"/>
                                  <w:lang w:val="en-GB"/>
                                </w:rPr>
                                <w:t>Community Pharmacy Contractual Framework</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4B45D1" w:rsidRPr="004B45D1">
                          <w:tc>
                            <w:tcPr>
                              <w:tcW w:w="0" w:type="auto"/>
                              <w:vAlign w:val="center"/>
                              <w:hideMark/>
                            </w:tcPr>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0" w:type="dxa"/>
                                <w:left w:w="270" w:type="dxa"/>
                                <w:bottom w:w="135" w:type="dxa"/>
                                <w:right w:w="270" w:type="dxa"/>
                              </w:tcMar>
                              <w:hideMark/>
                            </w:tcPr>
                            <w:p w:rsidR="004B45D1" w:rsidRPr="004B45D1" w:rsidRDefault="004B45D1" w:rsidP="004B45D1">
                              <w:pPr>
                                <w:spacing w:line="360" w:lineRule="atLeast"/>
                                <w:jc w:val="center"/>
                                <w:rPr>
                                  <w:rFonts w:ascii="Helvetica" w:eastAsia="Times New Roman" w:hAnsi="Helvetica" w:cs="Times New Roman"/>
                                  <w:color w:val="757575"/>
                                  <w:lang w:val="en-GB"/>
                                </w:rPr>
                              </w:pPr>
                              <w:r w:rsidRPr="004B45D1">
                                <w:rPr>
                                  <w:rFonts w:ascii="Helvetica" w:eastAsia="Times New Roman" w:hAnsi="Helvetica" w:cs="Times New Roman"/>
                                  <w:b/>
                                  <w:bCs/>
                                  <w:color w:val="FF0000"/>
                                  <w:sz w:val="36"/>
                                  <w:szCs w:val="36"/>
                                  <w:lang w:val="en-GB"/>
                                </w:rPr>
                                <w:t>Good News Stories</w:t>
                              </w: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4B45D1" w:rsidRPr="004B45D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4B45D1" w:rsidRPr="004B45D1">
                          <w:tc>
                            <w:tcPr>
                              <w:tcW w:w="0" w:type="auto"/>
                              <w:tcMar>
                                <w:top w:w="0" w:type="dxa"/>
                                <w:left w:w="135" w:type="dxa"/>
                                <w:bottom w:w="135" w:type="dxa"/>
                                <w:right w:w="135" w:type="dxa"/>
                              </w:tcMar>
                              <w:hideMark/>
                            </w:tcPr>
                            <w:p w:rsidR="004B45D1" w:rsidRPr="004B45D1" w:rsidRDefault="004B45D1" w:rsidP="004B45D1">
                              <w:pPr>
                                <w:jc w:val="center"/>
                                <w:rPr>
                                  <w:rFonts w:ascii="Times New Roman" w:eastAsia="Times New Roman" w:hAnsi="Times New Roman" w:cs="Times New Roman"/>
                                  <w:lang w:val="en-GB"/>
                                </w:rPr>
                              </w:pPr>
                              <w:r w:rsidRPr="004B45D1">
                                <w:rPr>
                                  <w:rFonts w:ascii="Times New Roman" w:eastAsia="Times New Roman" w:hAnsi="Times New Roman" w:cs="Times New Roman"/>
                                  <w:lang w:val="en-GB"/>
                                </w:rPr>
                                <w:fldChar w:fldCharType="begin"/>
                              </w:r>
                              <w:r w:rsidRPr="004B45D1">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4B45D1">
                                <w:rPr>
                                  <w:rFonts w:ascii="Times New Roman" w:eastAsia="Times New Roman" w:hAnsi="Times New Roman" w:cs="Times New Roman"/>
                                  <w:lang w:val="en-GB"/>
                                </w:rPr>
                                <w:fldChar w:fldCharType="separate"/>
                              </w:r>
                              <w:bookmarkStart w:id="0" w:name="_GoBack"/>
                              <w:r w:rsidRPr="004B45D1">
                                <w:rPr>
                                  <w:rFonts w:ascii="Times New Roman" w:eastAsia="Times New Roman" w:hAnsi="Times New Roman" w:cs="Times New Roman"/>
                                  <w:noProof/>
                                  <w:lang w:val="en-GB"/>
                                </w:rPr>
                                <w:drawing>
                                  <wp:inline distT="0" distB="0" distL="0" distR="0">
                                    <wp:extent cx="1931276" cy="1287410"/>
                                    <wp:effectExtent l="0" t="0" r="0"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0847" cy="1293790"/>
                                            </a:xfrm>
                                            <a:prstGeom prst="rect">
                                              <a:avLst/>
                                            </a:prstGeom>
                                            <a:noFill/>
                                            <a:ln>
                                              <a:noFill/>
                                            </a:ln>
                                          </pic:spPr>
                                        </pic:pic>
                                      </a:graphicData>
                                    </a:graphic>
                                  </wp:inline>
                                </w:drawing>
                              </w:r>
                              <w:bookmarkEnd w:id="0"/>
                              <w:r w:rsidRPr="004B45D1">
                                <w:rPr>
                                  <w:rFonts w:ascii="Times New Roman" w:eastAsia="Times New Roman" w:hAnsi="Times New Roman" w:cs="Times New Roman"/>
                                  <w:lang w:val="en-GB"/>
                                </w:rPr>
                                <w:fldChar w:fldCharType="end"/>
                              </w:r>
                            </w:p>
                          </w:tc>
                        </w:tr>
                        <w:tr w:rsidR="004B45D1" w:rsidRPr="004B45D1">
                          <w:tc>
                            <w:tcPr>
                              <w:tcW w:w="8445" w:type="dxa"/>
                              <w:tcMar>
                                <w:top w:w="0" w:type="dxa"/>
                                <w:left w:w="135" w:type="dxa"/>
                                <w:bottom w:w="0" w:type="dxa"/>
                                <w:right w:w="135" w:type="dxa"/>
                              </w:tcMar>
                              <w:hideMark/>
                            </w:tcPr>
                            <w:p w:rsidR="004B45D1" w:rsidRPr="004B45D1" w:rsidRDefault="004B45D1" w:rsidP="004B45D1">
                              <w:pPr>
                                <w:spacing w:before="150" w:after="150" w:line="360" w:lineRule="atLeast"/>
                                <w:rPr>
                                  <w:rFonts w:ascii="Helvetica" w:eastAsia="Times New Roman" w:hAnsi="Helvetica" w:cs="Times New Roman"/>
                                  <w:color w:val="757575"/>
                                  <w:lang w:val="en-GB"/>
                                </w:rPr>
                              </w:pPr>
                              <w:r w:rsidRPr="004B45D1">
                                <w:rPr>
                                  <w:rFonts w:ascii="Helvetica" w:eastAsia="Times New Roman" w:hAnsi="Helvetica" w:cs="Times New Roman"/>
                                  <w:color w:val="757575"/>
                                  <w:lang w:val="en-GB"/>
                                </w:rPr>
                                <w:t>Please share any good news stories about team members of patients with us by e mailing </w:t>
                              </w:r>
                              <w:hyperlink r:id="rId30" w:history="1">
                                <w:r w:rsidRPr="004B45D1">
                                  <w:rPr>
                                    <w:rFonts w:ascii="Helvetica" w:eastAsia="Times New Roman" w:hAnsi="Helvetica" w:cs="Times New Roman"/>
                                    <w:color w:val="007C89"/>
                                    <w:u w:val="single"/>
                                    <w:lang w:val="en-GB"/>
                                  </w:rPr>
                                  <w:t>avonlpc@gmail.com</w:t>
                                </w:r>
                              </w:hyperlink>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rPr>
                      <w:rFonts w:ascii="Times New Roman" w:eastAsia="Times New Roman" w:hAnsi="Times New Roman" w:cs="Times New Roman"/>
                      <w:lang w:val="en-GB"/>
                    </w:rPr>
                  </w:pPr>
                </w:p>
              </w:tc>
            </w:tr>
          </w:tbl>
          <w:p w:rsidR="004B45D1" w:rsidRPr="004B45D1" w:rsidRDefault="004B45D1" w:rsidP="004B45D1">
            <w:pPr>
              <w:jc w:val="center"/>
              <w:rPr>
                <w:rFonts w:ascii="Helvetica" w:eastAsia="Times New Roman" w:hAnsi="Helvetica" w:cs="Times New Roman"/>
                <w:color w:val="000000"/>
                <w:sz w:val="18"/>
                <w:szCs w:val="18"/>
                <w:lang w:val="en-GB"/>
              </w:rPr>
            </w:pPr>
          </w:p>
        </w:tc>
      </w:tr>
    </w:tbl>
    <w:p w:rsidR="007B68A9" w:rsidRDefault="004B45D1"/>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719B"/>
    <w:multiLevelType w:val="multilevel"/>
    <w:tmpl w:val="52FE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D1"/>
    <w:rsid w:val="000168FA"/>
    <w:rsid w:val="003C0DF6"/>
    <w:rsid w:val="00416273"/>
    <w:rsid w:val="004B45D1"/>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ACC9D6"/>
  <w15:chartTrackingRefBased/>
  <w15:docId w15:val="{B94E28CE-093D-DD4A-AB65-2B52C9F1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B45D1"/>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3">
    <w:name w:val="heading 3"/>
    <w:basedOn w:val="Normal"/>
    <w:link w:val="Heading3Char"/>
    <w:uiPriority w:val="9"/>
    <w:qFormat/>
    <w:rsid w:val="004B45D1"/>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45D1"/>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4B45D1"/>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4B45D1"/>
    <w:rPr>
      <w:b/>
      <w:bCs/>
    </w:rPr>
  </w:style>
  <w:style w:type="character" w:styleId="Hyperlink">
    <w:name w:val="Hyperlink"/>
    <w:basedOn w:val="DefaultParagraphFont"/>
    <w:uiPriority w:val="99"/>
    <w:semiHidden/>
    <w:unhideWhenUsed/>
    <w:rsid w:val="004B45D1"/>
    <w:rPr>
      <w:color w:val="0000FF"/>
      <w:u w:val="single"/>
    </w:rPr>
  </w:style>
  <w:style w:type="paragraph" w:styleId="NormalWeb">
    <w:name w:val="Normal (Web)"/>
    <w:basedOn w:val="Normal"/>
    <w:uiPriority w:val="99"/>
    <w:semiHidden/>
    <w:unhideWhenUsed/>
    <w:rsid w:val="004B45D1"/>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4B45D1"/>
  </w:style>
  <w:style w:type="character" w:styleId="Emphasis">
    <w:name w:val="Emphasis"/>
    <w:basedOn w:val="DefaultParagraphFont"/>
    <w:uiPriority w:val="20"/>
    <w:qFormat/>
    <w:rsid w:val="004B45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26751">
      <w:bodyDiv w:val="1"/>
      <w:marLeft w:val="0"/>
      <w:marRight w:val="0"/>
      <w:marTop w:val="0"/>
      <w:marBottom w:val="0"/>
      <w:divBdr>
        <w:top w:val="none" w:sz="0" w:space="0" w:color="auto"/>
        <w:left w:val="none" w:sz="0" w:space="0" w:color="auto"/>
        <w:bottom w:val="none" w:sz="0" w:space="0" w:color="auto"/>
        <w:right w:val="none" w:sz="0" w:space="0" w:color="auto"/>
      </w:divBdr>
      <w:divsChild>
        <w:div w:id="76180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lpc.us7.list-manage.com/track/click?u=4c41af9cdb2c8602a37b9d52d&amp;id=ea547ef9f9&amp;e=3e5221b889" TargetMode="External"/><Relationship Id="rId13" Type="http://schemas.openxmlformats.org/officeDocument/2006/relationships/image" Target="media/image5.png"/><Relationship Id="rId18" Type="http://schemas.openxmlformats.org/officeDocument/2006/relationships/hyperlink" Target="https://avonlpc.us7.list-manage.com/track/click?u=4c41af9cdb2c8602a37b9d52d&amp;id=43360cceb8&amp;e=3e5221b889" TargetMode="External"/><Relationship Id="rId26" Type="http://schemas.openxmlformats.org/officeDocument/2006/relationships/hyperlink" Target="https://avonlpc.us7.list-manage.com/track/click?u=4c41af9cdb2c8602a37b9d52d&amp;id=b876a51561&amp;e=3e5221b889" TargetMode="External"/><Relationship Id="rId3" Type="http://schemas.openxmlformats.org/officeDocument/2006/relationships/settings" Target="settings.xml"/><Relationship Id="rId21" Type="http://schemas.openxmlformats.org/officeDocument/2006/relationships/hyperlink" Target="https://avonlpc.us7.list-manage.com/track/click?u=4c41af9cdb2c8602a37b9d52d&amp;id=7aeb12877c&amp;e=3e5221b889" TargetMode="External"/><Relationship Id="rId7" Type="http://schemas.openxmlformats.org/officeDocument/2006/relationships/image" Target="media/image2.png"/><Relationship Id="rId12" Type="http://schemas.openxmlformats.org/officeDocument/2006/relationships/hyperlink" Target="https://avonlpc.us7.list-manage.com/track/click?u=4c41af9cdb2c8602a37b9d52d&amp;id=301e2e4c10&amp;e=3e5221b889" TargetMode="External"/><Relationship Id="rId17" Type="http://schemas.openxmlformats.org/officeDocument/2006/relationships/image" Target="media/image8.png"/><Relationship Id="rId25" Type="http://schemas.openxmlformats.org/officeDocument/2006/relationships/hyperlink" Target="https://avonlpc.us7.list-manage.com/track/click?u=4c41af9cdb2c8602a37b9d52d&amp;id=dd7ddef471&amp;e=3e5221b889"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billie_turner@bathnes.gov.uk"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office@avonhealthcareservices.co.uk" TargetMode="Externa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avonlpc.us7.list-manage.com/track/click?u=4c41af9cdb2c8602a37b9d52d&amp;id=bec12e6701&amp;e=3e5221b889" TargetMode="External"/><Relationship Id="rId28" Type="http://schemas.openxmlformats.org/officeDocument/2006/relationships/hyperlink" Target="https://avonlpc.us7.list-manage.com/track/click?u=4c41af9cdb2c8602a37b9d52d&amp;id=24f453bce7&amp;e=3e5221b889" TargetMode="External"/><Relationship Id="rId10" Type="http://schemas.openxmlformats.org/officeDocument/2006/relationships/hyperlink" Target="https://avonlpc.us7.list-manage.com/track/click?u=4c41af9cdb2c8602a37b9d52d&amp;id=31ffaf3ede&amp;e=3e5221b889"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dith@avonhealthcareservices.co.uk" TargetMode="External"/><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mailto:avo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2021-07-07T06:40:00Z</dcterms:created>
  <dcterms:modified xsi:type="dcterms:W3CDTF">2021-07-07T06:43:00Z</dcterms:modified>
</cp:coreProperties>
</file>