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640E6" w:rsidRPr="00F640E6" w:rsidTr="00F640E6">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640E6" w:rsidRPr="00F640E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640E6" w:rsidRPr="00F640E6">
                          <w:tc>
                            <w:tcPr>
                              <w:tcW w:w="0" w:type="auto"/>
                              <w:tcMar>
                                <w:top w:w="0" w:type="dxa"/>
                                <w:left w:w="135" w:type="dxa"/>
                                <w:bottom w:w="0" w:type="dxa"/>
                                <w:right w:w="135" w:type="dxa"/>
                              </w:tcMar>
                              <w:hideMark/>
                            </w:tcPr>
                            <w:tbl>
                              <w:tblPr>
                                <w:tblpPr w:leftFromText="45" w:rightFromText="45" w:vertAnchor="text" w:horzAnchor="margin" w:tblpXSpec="center" w:tblpY="-15"/>
                                <w:tblOverlap w:val="never"/>
                                <w:tblW w:w="5280" w:type="dxa"/>
                                <w:tblCellMar>
                                  <w:left w:w="0" w:type="dxa"/>
                                  <w:right w:w="0" w:type="dxa"/>
                                </w:tblCellMar>
                                <w:tblLook w:val="04A0" w:firstRow="1" w:lastRow="0" w:firstColumn="1" w:lastColumn="0" w:noHBand="0" w:noVBand="1"/>
                              </w:tblPr>
                              <w:tblGrid>
                                <w:gridCol w:w="5280"/>
                              </w:tblGrid>
                              <w:tr w:rsidR="00F640E6" w:rsidRPr="00F640E6" w:rsidTr="00F640E6">
                                <w:tc>
                                  <w:tcPr>
                                    <w:tcW w:w="0" w:type="auto"/>
                                    <w:hideMark/>
                                  </w:tcPr>
                                  <w:p w:rsidR="00F640E6" w:rsidRDefault="00F640E6" w:rsidP="00F640E6">
                                    <w:pPr>
                                      <w:spacing w:line="360" w:lineRule="atLeast"/>
                                      <w:jc w:val="center"/>
                                      <w:rPr>
                                        <w:rFonts w:ascii="Helvetica" w:eastAsia="Times New Roman" w:hAnsi="Helvetica" w:cs="Times New Roman"/>
                                        <w:b/>
                                        <w:bCs/>
                                        <w:color w:val="3B287B"/>
                                        <w:sz w:val="40"/>
                                        <w:szCs w:val="40"/>
                                        <w:lang w:val="en-GB"/>
                                      </w:rPr>
                                    </w:pPr>
                                    <w:r w:rsidRPr="00F640E6">
                                      <w:rPr>
                                        <w:rFonts w:ascii="Helvetica" w:eastAsia="Times New Roman" w:hAnsi="Helvetica" w:cs="Times New Roman"/>
                                        <w:b/>
                                        <w:bCs/>
                                        <w:color w:val="3B287B"/>
                                        <w:sz w:val="40"/>
                                        <w:szCs w:val="40"/>
                                        <w:lang w:val="en-GB"/>
                                      </w:rPr>
                                      <w:t>Weekly Update</w:t>
                                    </w:r>
                                  </w:p>
                                  <w:p w:rsidR="00F640E6" w:rsidRPr="00F640E6" w:rsidRDefault="00F640E6" w:rsidP="00F640E6">
                                    <w:pPr>
                                      <w:spacing w:line="360" w:lineRule="atLeast"/>
                                      <w:jc w:val="center"/>
                                      <w:rPr>
                                        <w:rFonts w:ascii="Helvetica" w:eastAsia="Times New Roman" w:hAnsi="Helvetica" w:cs="Times New Roman"/>
                                        <w:color w:val="757575"/>
                                        <w:sz w:val="40"/>
                                        <w:szCs w:val="40"/>
                                        <w:lang w:val="en-GB"/>
                                      </w:rPr>
                                    </w:pPr>
                                    <w:r w:rsidRPr="00F640E6">
                                      <w:rPr>
                                        <w:rFonts w:ascii="Helvetica" w:eastAsia="Times New Roman" w:hAnsi="Helvetica" w:cs="Times New Roman"/>
                                        <w:color w:val="757575"/>
                                        <w:sz w:val="40"/>
                                        <w:szCs w:val="40"/>
                                        <w:lang w:val="en-GB"/>
                                      </w:rPr>
                                      <w:br/>
                                    </w:r>
                                    <w:r w:rsidRPr="00F640E6">
                                      <w:rPr>
                                        <w:rFonts w:ascii="Helvetica" w:eastAsia="Times New Roman" w:hAnsi="Helvetica" w:cs="Times New Roman"/>
                                        <w:color w:val="3B287B"/>
                                        <w:sz w:val="40"/>
                                        <w:szCs w:val="40"/>
                                        <w:lang w:val="en-GB"/>
                                      </w:rPr>
                                      <w:t>Tuesday 22nd June</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jc w:val="center"/>
              <w:rPr>
                <w:rFonts w:ascii="Helvetica" w:eastAsia="Times New Roman" w:hAnsi="Helvetica" w:cs="Times New Roman"/>
                <w:color w:val="000000"/>
                <w:sz w:val="18"/>
                <w:szCs w:val="18"/>
                <w:lang w:val="en-GB"/>
              </w:rPr>
            </w:pPr>
          </w:p>
        </w:tc>
      </w:tr>
      <w:tr w:rsidR="00F640E6" w:rsidRPr="00F640E6" w:rsidTr="00F640E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640E6" w:rsidRPr="00F640E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FF0000"/>
                                  <w:sz w:val="36"/>
                                  <w:szCs w:val="36"/>
                                  <w:lang w:val="en-GB"/>
                                </w:rPr>
                                <w:t>NEW this week</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Flu Vaccination Requirements</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"/var/folders/jt/ssf8xjds2p9ghbc3vkj05ypw0000gn/T/com.microsoft.Word/WebArchiveCopyPasteTempFiles/52d68143-9390-fe07-2ed4-4de58ddb7e54.png"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379207" cy="839337"/>
                                    <wp:effectExtent l="0" t="0" r="5715" b="0"/>
                                    <wp:docPr id="12" name="Picture 12" descr="/var/folders/jt/ssf8xjds2p9ghbc3vkj05ypw0000gn/T/com.microsoft.Word/WebArchiveCopyPasteTempFiles/52d68143-9390-fe07-2ed4-4de58ddb7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2d68143-9390-fe07-2ed4-4de58ddb7e5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8354" cy="844903"/>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495" w:lineRule="atLeast"/>
                                <w:jc w:val="center"/>
                                <w:outlineLvl w:val="2"/>
                                <w:rPr>
                                  <w:rFonts w:ascii="Helvetica" w:eastAsia="Times New Roman" w:hAnsi="Helvetica" w:cs="Times New Roman"/>
                                  <w:b/>
                                  <w:bCs/>
                                  <w:color w:val="444444"/>
                                  <w:sz w:val="33"/>
                                  <w:szCs w:val="33"/>
                                  <w:lang w:val="en-GB"/>
                                </w:rPr>
                              </w:pPr>
                              <w:r w:rsidRPr="00F640E6">
                                <w:rPr>
                                  <w:rFonts w:ascii="Helvetica" w:eastAsia="Times New Roman" w:hAnsi="Helvetica" w:cs="Times New Roman"/>
                                  <w:b/>
                                  <w:bCs/>
                                  <w:color w:val="0433FF"/>
                                  <w:sz w:val="33"/>
                                  <w:szCs w:val="33"/>
                                  <w:lang w:val="en-GB"/>
                                </w:rPr>
                                <w:t>Confirmation of flu vaccination training requirements for 2021/22</w:t>
                              </w:r>
                            </w:p>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color w:val="757575"/>
                                  <w:lang w:val="en-GB"/>
                                </w:rPr>
                                <w:t>The usual training requirements for pharmacists providing the national community pharmacy Flu Vaccination Service are being </w:t>
                              </w:r>
                              <w:r w:rsidRPr="00F640E6">
                                <w:rPr>
                                  <w:rFonts w:ascii="Helvetica" w:eastAsia="Times New Roman" w:hAnsi="Helvetica" w:cs="Times New Roman"/>
                                  <w:b/>
                                  <w:bCs/>
                                  <w:color w:val="757575"/>
                                  <w:lang w:val="en-GB"/>
                                </w:rPr>
                                <w:t>reinstated for the 2021/22 season.</w:t>
                              </w:r>
                              <w:r w:rsidRPr="00F640E6">
                                <w:rPr>
                                  <w:rFonts w:ascii="Helvetica" w:eastAsia="Times New Roman" w:hAnsi="Helvetica" w:cs="Times New Roman"/>
                                  <w:color w:val="757575"/>
                                  <w:lang w:val="en-GB"/>
                                </w:rPr>
                                <w:t> This has been confirmed to PSNC by NHS England and NHS Improvement (NHSE&amp;I) and Public Health England.</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t>This means that pharmacists due to undertake their refresher face-to-face training for both injection technique and basic life support should do so this year.</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5" w:tgtFrame="_blank" w:tooltip="For more information click here" w:history="1">
                                <w:r w:rsidRPr="00F640E6">
                                  <w:rPr>
                                    <w:rFonts w:ascii="Arial" w:eastAsia="Times New Roman" w:hAnsi="Arial" w:cs="Arial"/>
                                    <w:b/>
                                    <w:bCs/>
                                    <w:color w:val="FFFFFF"/>
                                    <w:u w:val="single"/>
                                    <w:lang w:val="en-GB"/>
                                  </w:rPr>
                                  <w:t>For more information click here</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CPAF Screening</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"/var/folders/jt/ssf8xjds2p9ghbc3vkj05ypw0000gn/T/com.microsoft.Word/WebArchiveCopyPasteTempFiles/f9082c6b-9bab-49c9-2604-723b4947abc0.png"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525916" cy="689212"/>
                                    <wp:effectExtent l="0" t="0" r="0" b="0"/>
                                    <wp:docPr id="11" name="Picture 11" descr="/var/folders/jt/ssf8xjds2p9ghbc3vkj05ypw0000gn/T/com.microsoft.Word/WebArchiveCopyPasteTempFiles/f9082c6b-9bab-49c9-2604-723b4947ab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9082c6b-9bab-49c9-2604-723b4947abc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782" cy="693216"/>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495" w:lineRule="atLeast"/>
                                <w:jc w:val="center"/>
                                <w:outlineLvl w:val="2"/>
                                <w:rPr>
                                  <w:rFonts w:ascii="Helvetica" w:eastAsia="Times New Roman" w:hAnsi="Helvetica" w:cs="Times New Roman"/>
                                  <w:b/>
                                  <w:bCs/>
                                  <w:color w:val="444444"/>
                                  <w:sz w:val="33"/>
                                  <w:szCs w:val="33"/>
                                  <w:lang w:val="en-GB"/>
                                </w:rPr>
                              </w:pPr>
                              <w:r w:rsidRPr="00F640E6">
                                <w:rPr>
                                  <w:rFonts w:ascii="Helvetica" w:eastAsia="Times New Roman" w:hAnsi="Helvetica" w:cs="Times New Roman"/>
                                  <w:b/>
                                  <w:bCs/>
                                  <w:color w:val="0433FF"/>
                                  <w:sz w:val="33"/>
                                  <w:szCs w:val="33"/>
                                  <w:lang w:val="en-GB"/>
                                </w:rPr>
                                <w:t>CPAF screening process starts on Monday 28th June</w:t>
                              </w:r>
                            </w:p>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color w:val="757575"/>
                                  <w:lang w:val="en-GB"/>
                                </w:rPr>
                                <w:lastRenderedPageBreak/>
                                <w:t>Community pharmacy contractors are required to complete the questionnaire between </w:t>
                              </w:r>
                              <w:r w:rsidRPr="00F640E6">
                                <w:rPr>
                                  <w:rFonts w:ascii="Helvetica" w:eastAsia="Times New Roman" w:hAnsi="Helvetica" w:cs="Times New Roman"/>
                                  <w:b/>
                                  <w:bCs/>
                                  <w:color w:val="757575"/>
                                  <w:lang w:val="en-GB"/>
                                </w:rPr>
                                <w:t>Monday 28th June 2021 and midnight on Saturday 24th July 2021</w:t>
                              </w:r>
                              <w:r w:rsidRPr="00F640E6">
                                <w:rPr>
                                  <w:rFonts w:ascii="Helvetica" w:eastAsia="Times New Roman" w:hAnsi="Helvetica" w:cs="Times New Roman"/>
                                  <w:color w:val="757575"/>
                                  <w:lang w:val="en-GB"/>
                                </w:rPr>
                                <w:t> via the MYS Portal. Pharmacies will receive instructions on how to complete the screening questionnaire from the NHS Business Services Authority (NHSBSA)</w:t>
                              </w:r>
                              <w:r w:rsidRPr="00F640E6">
                                <w:rPr>
                                  <w:rFonts w:ascii="Helvetica" w:eastAsia="Times New Roman" w:hAnsi="Helvetica" w:cs="Times New Roman"/>
                                  <w:b/>
                                  <w:bCs/>
                                  <w:color w:val="757575"/>
                                  <w:lang w:val="en-GB"/>
                                </w:rPr>
                                <w:t> by email or from their own Head Office in the week commencing 21st June 2021.</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7" w:tgtFrame="_blank" w:tooltip="For more information click here" w:history="1">
                                <w:r w:rsidRPr="00F640E6">
                                  <w:rPr>
                                    <w:rFonts w:ascii="Arial" w:eastAsia="Times New Roman" w:hAnsi="Arial" w:cs="Arial"/>
                                    <w:b/>
                                    <w:bCs/>
                                    <w:color w:val="FFFFFF"/>
                                    <w:u w:val="single"/>
                                    <w:lang w:val="en-GB"/>
                                  </w:rPr>
                                  <w:t>For more information click here</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GP CPCS Deadline</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"/var/folders/jt/ssf8xjds2p9ghbc3vkj05ypw0000gn/T/com.microsoft.Word/WebArchiveCopyPasteTempFiles/facfef77-5d18-8229-b462-646c41811fe3.png"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854696" cy="921224"/>
                                    <wp:effectExtent l="0" t="0" r="0" b="6350"/>
                                    <wp:docPr id="10" name="Picture 10" descr="/var/folders/jt/ssf8xjds2p9ghbc3vkj05ypw0000gn/T/com.microsoft.Word/WebArchiveCopyPasteTempFiles/facfef77-5d18-8229-b462-646c41811f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acfef77-5d18-8229-b462-646c41811f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752" cy="926219"/>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495" w:lineRule="atLeast"/>
                                <w:jc w:val="center"/>
                                <w:outlineLvl w:val="2"/>
                                <w:rPr>
                                  <w:rFonts w:ascii="Helvetica" w:eastAsia="Times New Roman" w:hAnsi="Helvetica" w:cs="Times New Roman"/>
                                  <w:b/>
                                  <w:bCs/>
                                  <w:color w:val="444444"/>
                                  <w:sz w:val="33"/>
                                  <w:szCs w:val="33"/>
                                  <w:lang w:val="en-GB"/>
                                </w:rPr>
                              </w:pPr>
                              <w:r w:rsidRPr="00F640E6">
                                <w:rPr>
                                  <w:rFonts w:ascii="Arial" w:eastAsia="Times New Roman" w:hAnsi="Arial" w:cs="Arial"/>
                                  <w:b/>
                                  <w:bCs/>
                                  <w:color w:val="0433FF"/>
                                  <w:sz w:val="33"/>
                                  <w:szCs w:val="33"/>
                                  <w:lang w:val="en-GB"/>
                                </w:rPr>
                                <w:t>Deadline approaching for claiming GP CPCS engagement and set up payment</w:t>
                              </w:r>
                            </w:p>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color w:val="757575"/>
                                  <w:lang w:val="en-GB"/>
                                </w:rPr>
                                <w:br/>
                              </w:r>
                              <w:r w:rsidRPr="00F640E6">
                                <w:rPr>
                                  <w:rFonts w:ascii="Arial" w:eastAsia="Times New Roman" w:hAnsi="Arial" w:cs="Arial"/>
                                  <w:color w:val="757575"/>
                                  <w:lang w:val="en-GB"/>
                                </w:rPr>
                                <w:t>You are reminded that in order to claim the £300 engagement and set up payment for GP CPCS, the activities listed in Annex F of the CPCS service specification </w:t>
                              </w:r>
                              <w:r w:rsidRPr="00F640E6">
                                <w:rPr>
                                  <w:rFonts w:ascii="Arial" w:eastAsia="Times New Roman" w:hAnsi="Arial" w:cs="Arial"/>
                                  <w:b/>
                                  <w:bCs/>
                                  <w:color w:val="757575"/>
                                  <w:lang w:val="en-GB"/>
                                </w:rPr>
                                <w:t>must be completed by 30th June 2021</w:t>
                              </w:r>
                              <w:r w:rsidRPr="00F640E6">
                                <w:rPr>
                                  <w:rFonts w:ascii="Arial" w:eastAsia="Times New Roman" w:hAnsi="Arial" w:cs="Arial"/>
                                  <w:color w:val="303030"/>
                                  <w:lang w:val="en-GB"/>
                                </w:rPr>
                                <w:t>. For service requirement click below.</w:t>
                              </w:r>
                              <w:r w:rsidRPr="00F640E6">
                                <w:rPr>
                                  <w:rFonts w:ascii="Arial" w:eastAsia="Times New Roman" w:hAnsi="Arial" w:cs="Arial"/>
                                  <w:color w:val="303030"/>
                                  <w:lang w:val="en-GB"/>
                                </w:rPr>
                                <w:br/>
                                <w:t>Payment claims can be</w:t>
                              </w:r>
                              <w:r w:rsidRPr="00F640E6">
                                <w:rPr>
                                  <w:rFonts w:ascii="Arial" w:eastAsia="Times New Roman" w:hAnsi="Arial" w:cs="Arial"/>
                                  <w:b/>
                                  <w:bCs/>
                                  <w:color w:val="303030"/>
                                  <w:lang w:val="en-GB"/>
                                </w:rPr>
                                <w:t> made until 11.59pm on the 5th of July 2021</w:t>
                              </w:r>
                              <w:r w:rsidRPr="00F640E6">
                                <w:rPr>
                                  <w:rFonts w:ascii="Arial" w:eastAsia="Times New Roman" w:hAnsi="Arial" w:cs="Arial"/>
                                  <w:color w:val="303030"/>
                                  <w:lang w:val="en-GB"/>
                                </w:rPr>
                                <w:t> using the MYS portal. You should keep documented evidence to show that all the activities have been completed for Post Payment Verification purposes.</w:t>
                              </w:r>
                              <w:r w:rsidRPr="00F640E6">
                                <w:rPr>
                                  <w:rFonts w:ascii="Arial" w:eastAsia="Times New Roman" w:hAnsi="Arial" w:cs="Arial"/>
                                  <w:color w:val="757575"/>
                                  <w:lang w:val="en-GB"/>
                                </w:rPr>
                                <w:br/>
                              </w:r>
                              <w:r w:rsidRPr="00F640E6">
                                <w:rPr>
                                  <w:rFonts w:ascii="Arial" w:eastAsia="Times New Roman" w:hAnsi="Arial" w:cs="Arial"/>
                                  <w:color w:val="757575"/>
                                  <w:lang w:val="en-GB"/>
                                </w:rPr>
                                <w:br/>
                              </w:r>
                              <w:r w:rsidRPr="00F640E6">
                                <w:rPr>
                                  <w:rFonts w:ascii="Arial" w:eastAsia="Times New Roman" w:hAnsi="Arial" w:cs="Arial"/>
                                  <w:color w:val="303030"/>
                                  <w:lang w:val="en-GB"/>
                                </w:rPr>
                                <w:t>If you require more information contact Roger (07710 713305) or Judith (07720 573468) at the LPC </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93"/>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9" w:tgtFrame="_blank" w:tooltip="For service requirements click here" w:history="1">
                                <w:r w:rsidRPr="00F640E6">
                                  <w:rPr>
                                    <w:rFonts w:ascii="Arial" w:eastAsia="Times New Roman" w:hAnsi="Arial" w:cs="Arial"/>
                                    <w:b/>
                                    <w:bCs/>
                                    <w:color w:val="FFFFFF"/>
                                    <w:u w:val="single"/>
                                    <w:lang w:val="en-GB"/>
                                  </w:rPr>
                                  <w:t>For service requirements click here</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Review Steering Group</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lastRenderedPageBreak/>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"/var/folders/jt/ssf8xjds2p9ghbc3vkj05ypw0000gn/T/com.microsoft.Word/WebArchiveCopyPasteTempFiles/8a1f1b36-29fd-72bd-9100-c90d4aeaf27a.png"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304253" cy="614150"/>
                                    <wp:effectExtent l="0" t="0" r="4445" b="0"/>
                                    <wp:docPr id="9" name="Picture 9" descr="/var/folders/jt/ssf8xjds2p9ghbc3vkj05ypw0000gn/T/com.microsoft.Word/WebArchiveCopyPasteTempFiles/8a1f1b36-29fd-72bd-9100-c90d4aeaf2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8a1f1b36-29fd-72bd-9100-c90d4aeaf27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2721" cy="618137"/>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color w:val="757575"/>
                                  <w:lang w:val="en-GB"/>
                                </w:rPr>
                                <w:t>An update from the Review Steering Group (RSG) contains information on its work to improve community pharmacy contractor support and representation. This update follows the RSG presentation to the pharmacy sector this week.</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05"/>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11" w:tgtFrame="_blank" w:tooltip="To listen to the webinar click here" w:history="1">
                                <w:r w:rsidRPr="00F640E6">
                                  <w:rPr>
                                    <w:rFonts w:ascii="Arial" w:eastAsia="Times New Roman" w:hAnsi="Arial" w:cs="Arial"/>
                                    <w:b/>
                                    <w:bCs/>
                                    <w:color w:val="FFFFFF"/>
                                    <w:u w:val="single"/>
                                    <w:lang w:val="en-GB"/>
                                  </w:rPr>
                                  <w:t>To listen to the webinar click here</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79"/>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12" w:tgtFrame="_blank" w:tooltip="To view the slides click here" w:history="1">
                                <w:r w:rsidRPr="00F640E6">
                                  <w:rPr>
                                    <w:rFonts w:ascii="Arial" w:eastAsia="Times New Roman" w:hAnsi="Arial" w:cs="Arial"/>
                                    <w:b/>
                                    <w:bCs/>
                                    <w:color w:val="FFFFFF"/>
                                    <w:u w:val="single"/>
                                    <w:lang w:val="en-GB"/>
                                  </w:rPr>
                                  <w:t>To view the slides click here</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Avon LPC's Contractor Update Event</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"/var/folders/jt/ssf8xjds2p9ghbc3vkj05ypw0000gn/T/com.microsoft.Word/WebArchiveCopyPasteTempFiles/a818927c-f2d4-839d-c9fa-c24e86698624.png"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535373" cy="1086468"/>
                                    <wp:effectExtent l="0" t="0" r="1905" b="6350"/>
                                    <wp:docPr id="8" name="Picture 8" descr="/var/folders/jt/ssf8xjds2p9ghbc3vkj05ypw0000gn/T/com.microsoft.Word/WebArchiveCopyPasteTempFiles/a818927c-f2d4-839d-c9fa-c24e86698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a818927c-f2d4-839d-c9fa-c24e866986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968" cy="1094673"/>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757575"/>
                                  <w:lang w:val="en-GB"/>
                                </w:rPr>
                                <w:t>June's Training Event is our Contractor Roadshow - Pharmacy Contract Update.</w:t>
                              </w:r>
                              <w:r w:rsidRPr="00F640E6">
                                <w:rPr>
                                  <w:rFonts w:ascii="Helvetica" w:eastAsia="Times New Roman" w:hAnsi="Helvetica" w:cs="Times New Roman"/>
                                  <w:color w:val="757575"/>
                                  <w:lang w:val="en-GB"/>
                                </w:rPr>
                                <w:br/>
                              </w:r>
                              <w:r w:rsidRPr="00F640E6">
                                <w:rPr>
                                  <w:rFonts w:ascii="Helvetica" w:eastAsia="Times New Roman" w:hAnsi="Helvetica" w:cs="Times New Roman"/>
                                  <w:b/>
                                  <w:bCs/>
                                  <w:color w:val="FF0000"/>
                                  <w:lang w:val="en-GB"/>
                                </w:rPr>
                                <w:t>Wednesday 23rd June 2021</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t>Following a discussion the LPC has decided to postpone our Contractor Road show planned for May as we have now have been made aware that there will be more information about the Wright review and from PSNC about the pharmacy contract and other matters in June. As your time is valuable we made a decision to combine our local update and the national updates in the meeting in June. The new date is Wednesday 23rd June 2021.</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t>Book a place and join us!</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14" w:tgtFrame="_blank" w:tooltip="To book click here" w:history="1">
                                <w:r w:rsidRPr="00F640E6">
                                  <w:rPr>
                                    <w:rFonts w:ascii="Arial" w:eastAsia="Times New Roman" w:hAnsi="Arial" w:cs="Arial"/>
                                    <w:b/>
                                    <w:bCs/>
                                    <w:color w:val="FFFFFF"/>
                                    <w:u w:val="single"/>
                                    <w:lang w:val="en-GB"/>
                                  </w:rPr>
                                  <w:t>To book click here</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PQS Deadline</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"/var/folders/jt/ssf8xjds2p9ghbc3vkj05ypw0000gn/T/com.microsoft.Word/WebArchiveCopyPasteTempFiles/ace3f89a-e778-5ebc-eede-57881357c95c.png"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705970" cy="1005078"/>
                                    <wp:effectExtent l="0" t="0" r="0" b="0"/>
                                    <wp:docPr id="7" name="Picture 7" descr="/var/folders/jt/ssf8xjds2p9ghbc3vkj05ypw0000gn/T/com.microsoft.Word/WebArchiveCopyPasteTempFiles/ace3f89a-e778-5ebc-eede-57881357c9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ce3f89a-e778-5ebc-eede-57881357c95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3176" cy="1009323"/>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495" w:lineRule="atLeast"/>
                                <w:jc w:val="center"/>
                                <w:outlineLvl w:val="2"/>
                                <w:rPr>
                                  <w:rFonts w:ascii="Helvetica" w:eastAsia="Times New Roman" w:hAnsi="Helvetica" w:cs="Times New Roman"/>
                                  <w:b/>
                                  <w:bCs/>
                                  <w:color w:val="444444"/>
                                  <w:sz w:val="33"/>
                                  <w:szCs w:val="33"/>
                                  <w:lang w:val="en-GB"/>
                                </w:rPr>
                              </w:pPr>
                              <w:r w:rsidRPr="00F640E6">
                                <w:rPr>
                                  <w:rFonts w:ascii="Helvetica" w:eastAsia="Times New Roman" w:hAnsi="Helvetica" w:cs="Times New Roman"/>
                                  <w:b/>
                                  <w:bCs/>
                                  <w:color w:val="FF0000"/>
                                  <w:sz w:val="33"/>
                                  <w:szCs w:val="33"/>
                                  <w:lang w:val="en-GB"/>
                                </w:rPr>
                                <w:t>LAST WEEK TO COMPLETE THE WORK FOR PQS PART 2 20/21</w:t>
                              </w:r>
                            </w:p>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color w:val="757575"/>
                                  <w:lang w:val="en-GB"/>
                                </w:rPr>
                                <w:t>You are reminded that the deadline for completing the work within the Pharmacy Quality Scheme (PQS) Part 2 2020/21 is </w:t>
                              </w:r>
                              <w:r w:rsidRPr="00F640E6">
                                <w:rPr>
                                  <w:rFonts w:ascii="Helvetica" w:eastAsia="Times New Roman" w:hAnsi="Helvetica" w:cs="Times New Roman"/>
                                  <w:b/>
                                  <w:bCs/>
                                  <w:color w:val="757575"/>
                                  <w:lang w:val="en-GB"/>
                                </w:rPr>
                                <w:t>30th June 2021</w:t>
                              </w:r>
                              <w:r w:rsidRPr="00F640E6">
                                <w:rPr>
                                  <w:rFonts w:ascii="Helvetica" w:eastAsia="Times New Roman" w:hAnsi="Helvetica" w:cs="Times New Roman"/>
                                  <w:color w:val="757575"/>
                                  <w:lang w:val="en-GB"/>
                                </w:rPr>
                                <w:t>. </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t>This means that contractors have until the end of the month to meet the domains they declared as having met earlier this year and collate the evidence to demonstrate that they are compliant with the requirements.</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16" w:tgtFrame="_blank" w:tooltip="Click here for more information" w:history="1">
                                <w:r w:rsidRPr="00F640E6">
                                  <w:rPr>
                                    <w:rFonts w:ascii="Arial" w:eastAsia="Times New Roman" w:hAnsi="Arial" w:cs="Arial"/>
                                    <w:b/>
                                    <w:bCs/>
                                    <w:color w:val="FFFFFF"/>
                                    <w:u w:val="single"/>
                                    <w:lang w:val="en-GB"/>
                                  </w:rPr>
                                  <w:t>Click here for more information</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Data Security &amp; Protection Toolkit</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FF2600"/>
                                  <w:sz w:val="36"/>
                                  <w:szCs w:val="36"/>
                                  <w:lang w:val="en-GB"/>
                                </w:rPr>
                                <w:t>DEADLINE 30th JUNE</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"/var/folders/jt/ssf8xjds2p9ghbc3vkj05ypw0000gn/T/com.microsoft.Word/WebArchiveCopyPasteTempFiles/c1bba262-cbdd-aaed-8e0c-46bcdf43fe37.png"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119116" cy="995672"/>
                                    <wp:effectExtent l="0" t="0" r="0" b="0"/>
                                    <wp:docPr id="6" name="Picture 6" descr="/var/folders/jt/ssf8xjds2p9ghbc3vkj05ypw0000gn/T/com.microsoft.Word/WebArchiveCopyPasteTempFiles/c1bba262-cbdd-aaed-8e0c-46bcdf43f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c1bba262-cbdd-aaed-8e0c-46bcdf43fe3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215" cy="999319"/>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495" w:lineRule="atLeast"/>
                                <w:jc w:val="center"/>
                                <w:outlineLvl w:val="2"/>
                                <w:rPr>
                                  <w:rFonts w:ascii="Helvetica" w:eastAsia="Times New Roman" w:hAnsi="Helvetica" w:cs="Times New Roman"/>
                                  <w:b/>
                                  <w:bCs/>
                                  <w:color w:val="444444"/>
                                  <w:sz w:val="33"/>
                                  <w:szCs w:val="33"/>
                                  <w:lang w:val="en-GB"/>
                                </w:rPr>
                              </w:pPr>
                              <w:r w:rsidRPr="00F640E6">
                                <w:rPr>
                                  <w:rFonts w:ascii="Helvetica" w:eastAsia="Times New Roman" w:hAnsi="Helvetica" w:cs="Times New Roman"/>
                                  <w:b/>
                                  <w:bCs/>
                                  <w:color w:val="444444"/>
                                  <w:sz w:val="33"/>
                                  <w:szCs w:val="33"/>
                                  <w:lang w:val="en-GB"/>
                                </w:rPr>
                                <w:t>Data Security and Protection Toolkit: four weeks to go</w:t>
                              </w:r>
                              <w:r w:rsidRPr="00F640E6">
                                <w:rPr>
                                  <w:rFonts w:ascii="Helvetica" w:eastAsia="Times New Roman" w:hAnsi="Helvetica" w:cs="Times New Roman"/>
                                  <w:b/>
                                  <w:bCs/>
                                  <w:color w:val="444444"/>
                                  <w:sz w:val="33"/>
                                  <w:szCs w:val="33"/>
                                  <w:lang w:val="en-GB"/>
                                </w:rPr>
                                <w:br/>
                                <w:t> </w:t>
                              </w:r>
                            </w:p>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color w:val="757575"/>
                                  <w:sz w:val="27"/>
                                  <w:szCs w:val="27"/>
                                  <w:lang w:val="en-GB"/>
                                </w:rPr>
                                <w:t xml:space="preserve">PSNC has collaborated with NHS Digital and PMR suppliers to keep the workload for the Toolkit manageable and recently published a suite of guidance to help contractors complete the Toolkit. All have </w:t>
                              </w:r>
                              <w:r w:rsidRPr="00F640E6">
                                <w:rPr>
                                  <w:rFonts w:ascii="Helvetica" w:eastAsia="Times New Roman" w:hAnsi="Helvetica" w:cs="Times New Roman"/>
                                  <w:color w:val="757575"/>
                                  <w:sz w:val="27"/>
                                  <w:szCs w:val="27"/>
                                  <w:lang w:val="en-GB"/>
                                </w:rPr>
                                <w:lastRenderedPageBreak/>
                                <w:t>also been updated to align with the new toolkit and the ongoing COVID-19 pandemic.</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38"/>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18" w:tgtFrame="_blank" w:tooltip="Click here for data security hub" w:history="1">
                                <w:r w:rsidRPr="00F640E6">
                                  <w:rPr>
                                    <w:rFonts w:ascii="Arial" w:eastAsia="Times New Roman" w:hAnsi="Arial" w:cs="Arial"/>
                                    <w:b/>
                                    <w:bCs/>
                                    <w:color w:val="FFFFFF"/>
                                    <w:u w:val="single"/>
                                    <w:lang w:val="en-GB"/>
                                  </w:rPr>
                                  <w:t>Click here for data security hub</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625"/>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19" w:tgtFrame="_blank" w:tooltip="Click here for templates and policies" w:history="1">
                                <w:r w:rsidRPr="00F640E6">
                                  <w:rPr>
                                    <w:rFonts w:ascii="Arial" w:eastAsia="Times New Roman" w:hAnsi="Arial" w:cs="Arial"/>
                                    <w:b/>
                                    <w:bCs/>
                                    <w:color w:val="FFFFFF"/>
                                    <w:u w:val="single"/>
                                    <w:lang w:val="en-GB"/>
                                  </w:rPr>
                                  <w:t>Click here for templates and policies</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5"/>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20" w:tgtFrame="_blank" w:tooltip="Click here for PSNCs IG Toolkit" w:history="1">
                                <w:r w:rsidRPr="00F640E6">
                                  <w:rPr>
                                    <w:rFonts w:ascii="Arial" w:eastAsia="Times New Roman" w:hAnsi="Arial" w:cs="Arial"/>
                                    <w:b/>
                                    <w:bCs/>
                                    <w:color w:val="FFFFFF"/>
                                    <w:u w:val="single"/>
                                    <w:lang w:val="en-GB"/>
                                  </w:rPr>
                                  <w:t>Click here for PSNCs IG Toolkit</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FF0000"/>
                                  <w:sz w:val="36"/>
                                  <w:szCs w:val="36"/>
                                  <w:lang w:val="en-GB"/>
                                </w:rPr>
                                <w:t>Training</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Face to Face Vaccination Training</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"/var/folders/jt/ssf8xjds2p9ghbc3vkj05ypw0000gn/T/com.microsoft.Word/WebArchiveCopyPasteTempFiles/952fea09-3786-df0c-829c-e24a6a26f797.png"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460311" cy="841644"/>
                                    <wp:effectExtent l="0" t="0" r="635" b="0"/>
                                    <wp:docPr id="5" name="Picture 5" descr="/var/folders/jt/ssf8xjds2p9ghbc3vkj05ypw0000gn/T/com.microsoft.Word/WebArchiveCopyPasteTempFiles/952fea09-3786-df0c-829c-e24a6a26f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52fea09-3786-df0c-829c-e24a6a26f79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370" cy="845136"/>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color w:val="757575"/>
                                  <w:lang w:val="en-GB"/>
                                </w:rPr>
                                <w:t>Avon Healthcare Services  can now confirm that they will be running courses at the LPC Office in Staple Hill, Bristol on the following dates/times.</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t>Wed 30th June 7-9.30pm</w:t>
                              </w:r>
                              <w:r w:rsidRPr="00F640E6">
                                <w:rPr>
                                  <w:rFonts w:ascii="Helvetica" w:eastAsia="Times New Roman" w:hAnsi="Helvetica" w:cs="Times New Roman"/>
                                  <w:b/>
                                  <w:bCs/>
                                  <w:color w:val="757575"/>
                                  <w:lang w:val="en-GB"/>
                                </w:rPr>
                                <w:t> FULL</w:t>
                              </w:r>
                              <w:r w:rsidRPr="00F640E6">
                                <w:rPr>
                                  <w:rFonts w:ascii="Helvetica" w:eastAsia="Times New Roman" w:hAnsi="Helvetica" w:cs="Times New Roman"/>
                                  <w:color w:val="757575"/>
                                  <w:lang w:val="en-GB"/>
                                </w:rPr>
                                <w:br/>
                                <w:t>Wed 7th July   7-9.30pm</w:t>
                              </w:r>
                              <w:r w:rsidRPr="00F640E6">
                                <w:rPr>
                                  <w:rFonts w:ascii="Helvetica" w:eastAsia="Times New Roman" w:hAnsi="Helvetica" w:cs="Times New Roman"/>
                                  <w:color w:val="757575"/>
                                  <w:lang w:val="en-GB"/>
                                </w:rPr>
                                <w:br/>
                                <w:t>Wed 28th July 7-9.30pm</w:t>
                              </w:r>
                              <w:r w:rsidRPr="00F640E6">
                                <w:rPr>
                                  <w:rFonts w:ascii="Helvetica" w:eastAsia="Times New Roman" w:hAnsi="Helvetica" w:cs="Times New Roman"/>
                                  <w:color w:val="757575"/>
                                  <w:lang w:val="en-GB"/>
                                </w:rPr>
                                <w:br/>
                                <w:t>Sun 8th Aug 9-11.30am (Limited spaces left)</w:t>
                              </w:r>
                              <w:r w:rsidRPr="00F640E6">
                                <w:rPr>
                                  <w:rFonts w:ascii="Helvetica" w:eastAsia="Times New Roman" w:hAnsi="Helvetica" w:cs="Times New Roman"/>
                                  <w:color w:val="757575"/>
                                  <w:lang w:val="en-GB"/>
                                </w:rPr>
                                <w:br/>
                                <w:t>Wed 11th Aug  7-9.30pm</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t xml:space="preserve">Prices will be as follows £75 for AHS members and £105 for </w:t>
                              </w:r>
                              <w:proofErr w:type="spellStart"/>
                              <w:r w:rsidRPr="00F640E6">
                                <w:rPr>
                                  <w:rFonts w:ascii="Helvetica" w:eastAsia="Times New Roman" w:hAnsi="Helvetica" w:cs="Times New Roman"/>
                                  <w:color w:val="757575"/>
                                  <w:lang w:val="en-GB"/>
                                </w:rPr>
                                <w:t>non members</w:t>
                              </w:r>
                              <w:proofErr w:type="spellEnd"/>
                              <w:r w:rsidRPr="00F640E6">
                                <w:rPr>
                                  <w:rFonts w:ascii="Helvetica" w:eastAsia="Times New Roman" w:hAnsi="Helvetica" w:cs="Times New Roman"/>
                                  <w:color w:val="757575"/>
                                  <w:lang w:val="en-GB"/>
                                </w:rPr>
                                <w:t>. Due to high demand this year payment must be made within 7 days of receiving your invoice otherwise the place will be offered to someone else.</w:t>
                              </w:r>
                            </w:p>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color w:val="757575"/>
                                  <w:lang w:val="en-GB"/>
                                </w:rPr>
                                <w:t>Please contact </w:t>
                              </w:r>
                              <w:hyperlink r:id="rId22" w:history="1">
                                <w:r w:rsidRPr="00F640E6">
                                  <w:rPr>
                                    <w:rFonts w:ascii="Helvetica" w:eastAsia="Times New Roman" w:hAnsi="Helvetica" w:cs="Times New Roman"/>
                                    <w:color w:val="0433FF"/>
                                    <w:u w:val="single"/>
                                    <w:lang w:val="en-GB"/>
                                  </w:rPr>
                                  <w:t>office@avonhealthcareservices.co.uk</w:t>
                                </w:r>
                              </w:hyperlink>
                              <w:r w:rsidRPr="00F640E6">
                                <w:rPr>
                                  <w:rFonts w:ascii="Helvetica" w:eastAsia="Times New Roman" w:hAnsi="Helvetica" w:cs="Times New Roman"/>
                                  <w:color w:val="757575"/>
                                  <w:lang w:val="en-GB"/>
                                </w:rPr>
                                <w:t> to book your place or for more details.</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lastRenderedPageBreak/>
                                <w:t>Pre-Reg Training/Trainee Pharmacist Training</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510157" cy="941695"/>
                                    <wp:effectExtent l="0" t="0" r="1270" b="0"/>
                                    <wp:docPr id="4" name="Picture 4"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b190e998-9b29-433d-899c-a1a2a0f0a6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8330" cy="946791"/>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757575"/>
                                  <w:lang w:val="en-GB"/>
                                </w:rPr>
                                <w:t>AHS TRAINEE PHARMACIST TRAINING </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F640E6">
                                <w:rPr>
                                  <w:rFonts w:ascii="Helvetica" w:eastAsia="Times New Roman" w:hAnsi="Helvetica" w:cs="Times New Roman"/>
                                  <w:color w:val="757575"/>
                                  <w:lang w:val="en-GB"/>
                                </w:rPr>
                                <w:t>GPhC</w:t>
                              </w:r>
                              <w:proofErr w:type="spellEnd"/>
                              <w:r w:rsidRPr="00F640E6">
                                <w:rPr>
                                  <w:rFonts w:ascii="Helvetica" w:eastAsia="Times New Roman" w:hAnsi="Helvetica" w:cs="Times New Roman"/>
                                  <w:color w:val="757575"/>
                                  <w:lang w:val="en-GB"/>
                                </w:rPr>
                                <w:t> have introduced </w:t>
                              </w:r>
                              <w:r w:rsidRPr="00F640E6">
                                <w:rPr>
                                  <w:rFonts w:ascii="Helvetica" w:eastAsia="Times New Roman" w:hAnsi="Helvetica" w:cs="Times New Roman"/>
                                  <w:b/>
                                  <w:bCs/>
                                  <w:color w:val="757575"/>
                                  <w:lang w:val="en-GB"/>
                                </w:rPr>
                                <w:t>a foundation training year, which will replace the current pre-registration training year. </w:t>
                              </w:r>
                              <w:r w:rsidRPr="00F640E6">
                                <w:rPr>
                                  <w:rFonts w:ascii="Helvetica" w:eastAsia="Times New Roman" w:hAnsi="Helvetica" w:cs="Times New Roman"/>
                                  <w:color w:val="757575"/>
                                  <w:lang w:val="en-GB"/>
                                </w:rPr>
                                <w:t>From now on, pre-registration trainees will be known as </w:t>
                              </w:r>
                              <w:r w:rsidRPr="00F640E6">
                                <w:rPr>
                                  <w:rFonts w:ascii="Helvetica" w:eastAsia="Times New Roman" w:hAnsi="Helvetica" w:cs="Times New Roman"/>
                                  <w:b/>
                                  <w:bCs/>
                                  <w:color w:val="757575"/>
                                  <w:lang w:val="en-GB"/>
                                </w:rPr>
                                <w:t>trainee pharmacists </w:t>
                              </w:r>
                              <w:r w:rsidRPr="00F640E6">
                                <w:rPr>
                                  <w:rFonts w:ascii="Helvetica" w:eastAsia="Times New Roman" w:hAnsi="Helvetica" w:cs="Times New Roman"/>
                                  <w:color w:val="757575"/>
                                  <w:lang w:val="en-GB"/>
                                </w:rPr>
                                <w:t>and tutors will be known as </w:t>
                              </w:r>
                              <w:r w:rsidRPr="00F640E6">
                                <w:rPr>
                                  <w:rFonts w:ascii="Helvetica" w:eastAsia="Times New Roman" w:hAnsi="Helvetica" w:cs="Times New Roman"/>
                                  <w:b/>
                                  <w:bCs/>
                                  <w:color w:val="757575"/>
                                  <w:lang w:val="en-GB"/>
                                </w:rPr>
                                <w:t>designated supervisors. Learning outcomes </w:t>
                              </w:r>
                              <w:r w:rsidRPr="00F640E6">
                                <w:rPr>
                                  <w:rFonts w:ascii="Helvetica" w:eastAsia="Times New Roman" w:hAnsi="Helvetica" w:cs="Times New Roman"/>
                                  <w:color w:val="757575"/>
                                  <w:lang w:val="en-GB"/>
                                </w:rPr>
                                <w:t>replace the </w:t>
                              </w:r>
                              <w:r w:rsidRPr="00F640E6">
                                <w:rPr>
                                  <w:rFonts w:ascii="Helvetica" w:eastAsia="Times New Roman" w:hAnsi="Helvetica" w:cs="Times New Roman"/>
                                  <w:b/>
                                  <w:bCs/>
                                  <w:color w:val="757575"/>
                                  <w:lang w:val="en-GB"/>
                                </w:rPr>
                                <w:t>performance standards</w:t>
                              </w:r>
                              <w:r w:rsidRPr="00F640E6">
                                <w:rPr>
                                  <w:rFonts w:ascii="Helvetica" w:eastAsia="Times New Roman" w:hAnsi="Helvetica" w:cs="Times New Roman"/>
                                  <w:color w:val="757575"/>
                                  <w:lang w:val="en-GB"/>
                                </w:rPr>
                                <w:t>.</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r>
                              <w:r w:rsidRPr="00F640E6">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F640E6">
                                <w:rPr>
                                  <w:rFonts w:ascii="Helvetica" w:eastAsia="Times New Roman" w:hAnsi="Helvetica" w:cs="Times New Roman"/>
                                  <w:color w:val="757575"/>
                                  <w:lang w:val="en-GB"/>
                                </w:rPr>
                                <w:br/>
                              </w:r>
                              <w:r w:rsidRPr="00F640E6">
                                <w:rPr>
                                  <w:rFonts w:ascii="Arial" w:eastAsia="Times New Roman" w:hAnsi="Arial" w:cs="Arial"/>
                                  <w:color w:val="222222"/>
                                  <w:lang w:val="en-GB"/>
                                </w:rPr>
                                <w:t>For more information please contact </w:t>
                              </w:r>
                              <w:hyperlink r:id="rId24" w:history="1">
                                <w:r w:rsidRPr="00F640E6">
                                  <w:rPr>
                                    <w:rFonts w:ascii="Arial" w:eastAsia="Times New Roman" w:hAnsi="Arial" w:cs="Arial"/>
                                    <w:color w:val="007C89"/>
                                    <w:u w:val="single"/>
                                    <w:lang w:val="en-GB"/>
                                  </w:rPr>
                                  <w:t>judith@avonhealthcareservices.co.uk</w:t>
                                </w:r>
                              </w:hyperlink>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IBD Training</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"/var/folders/jt/ssf8xjds2p9ghbc3vkj05ypw0000gn/T/com.microsoft.Word/WebArchiveCopyPasteTempFiles/597dba34-3872-4008-9509-541029c453ce.png"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1410179" cy="982638"/>
                                    <wp:effectExtent l="0" t="0" r="0" b="0"/>
                                    <wp:docPr id="3" name="Picture 3" descr="/var/folders/jt/ssf8xjds2p9ghbc3vkj05ypw0000gn/T/com.microsoft.Word/WebArchiveCopyPasteTempFiles/597dba34-3872-4008-9509-541029c45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97dba34-3872-4008-9509-541029c453c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6600" cy="987112"/>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proofErr w:type="spellStart"/>
                              <w:r w:rsidRPr="00F640E6">
                                <w:rPr>
                                  <w:rFonts w:ascii="Helvetica" w:eastAsia="Times New Roman" w:hAnsi="Helvetica" w:cs="Times New Roman"/>
                                  <w:b/>
                                  <w:bCs/>
                                  <w:color w:val="0433FF"/>
                                  <w:lang w:val="en-GB"/>
                                </w:rPr>
                                <w:t>Tillotts</w:t>
                              </w:r>
                              <w:proofErr w:type="spellEnd"/>
                              <w:r w:rsidRPr="00F640E6">
                                <w:rPr>
                                  <w:rFonts w:ascii="Helvetica" w:eastAsia="Times New Roman" w:hAnsi="Helvetica" w:cs="Times New Roman"/>
                                  <w:b/>
                                  <w:bCs/>
                                  <w:color w:val="0433FF"/>
                                  <w:lang w:val="en-GB"/>
                                </w:rPr>
                                <w:t xml:space="preserve"> Virtual Symposia Collaboration and best practice-an IBD model - Thursday 1st July 8pm</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t>This symposia will cover effective IBD flare up management, supporting IBD patients to stay well and how to strengthen collaborative working between primary and secondary care.</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26" w:tgtFrame="_blank" w:tooltip="For more information click here" w:history="1">
                                <w:r w:rsidRPr="00F640E6">
                                  <w:rPr>
                                    <w:rFonts w:ascii="Arial" w:eastAsia="Times New Roman" w:hAnsi="Arial" w:cs="Arial"/>
                                    <w:b/>
                                    <w:bCs/>
                                    <w:color w:val="FFFFFF"/>
                                    <w:u w:val="single"/>
                                    <w:lang w:val="en-GB"/>
                                  </w:rPr>
                                  <w:t>For more information click here</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FF0000"/>
                                  <w:sz w:val="36"/>
                                  <w:szCs w:val="36"/>
                                  <w:lang w:val="en-GB"/>
                                </w:rPr>
                                <w:t>Covid-19 Information</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FF0000"/>
                                  <w:sz w:val="36"/>
                                  <w:szCs w:val="36"/>
                                  <w:lang w:val="en-GB"/>
                                </w:rPr>
                                <w:t>Local Services &amp; Information</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FF2600"/>
                                  <w:sz w:val="36"/>
                                  <w:szCs w:val="36"/>
                                  <w:lang w:val="en-GB"/>
                                </w:rPr>
                                <w:t>Community Pharmacy Contractual Framework</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sz w:val="36"/>
                                  <w:szCs w:val="36"/>
                                  <w:lang w:val="en-GB"/>
                                </w:rPr>
                              </w:pPr>
                              <w:r w:rsidRPr="00F640E6">
                                <w:rPr>
                                  <w:rFonts w:ascii="Helvetica" w:eastAsia="Times New Roman" w:hAnsi="Helvetica" w:cs="Times New Roman"/>
                                  <w:color w:val="3B287B"/>
                                  <w:sz w:val="36"/>
                                  <w:szCs w:val="36"/>
                                  <w:lang w:val="en-GB"/>
                                </w:rPr>
                                <w:t>Public Health Campaign</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"/var/folders/jt/ssf8xjds2p9ghbc3vkj05ypw0000gn/T/com.microsoft.Word/WebArchiveCopyPasteTempFiles/2fcd84a9-002d-503d-b6da-f68b212b3660.png" \* MERGEFORMATINET </w:instrText>
                              </w:r>
                              <w:r w:rsidRPr="00F640E6">
                                <w:rPr>
                                  <w:rFonts w:ascii="Times New Roman" w:eastAsia="Times New Roman" w:hAnsi="Times New Roman" w:cs="Times New Roman"/>
                                  <w:lang w:val="en-GB"/>
                                </w:rPr>
                                <w:fldChar w:fldCharType="separate"/>
                              </w:r>
                              <w:r w:rsidRPr="00F640E6">
                                <w:rPr>
                                  <w:rFonts w:ascii="Times New Roman" w:eastAsia="Times New Roman" w:hAnsi="Times New Roman" w:cs="Times New Roman"/>
                                  <w:noProof/>
                                  <w:lang w:val="en-GB"/>
                                </w:rPr>
                                <w:drawing>
                                  <wp:inline distT="0" distB="0" distL="0" distR="0">
                                    <wp:extent cx="814769" cy="648269"/>
                                    <wp:effectExtent l="0" t="0" r="0" b="0"/>
                                    <wp:docPr id="2" name="Picture 2" descr="/var/folders/jt/ssf8xjds2p9ghbc3vkj05ypw0000gn/T/com.microsoft.Word/WebArchiveCopyPasteTempFiles/2fcd84a9-002d-503d-b6da-f68b212b3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2fcd84a9-002d-503d-b6da-f68b212b3660.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9363" cy="651924"/>
                                            </a:xfrm>
                                            <a:prstGeom prst="rect">
                                              <a:avLst/>
                                            </a:prstGeom>
                                            <a:noFill/>
                                            <a:ln>
                                              <a:noFill/>
                                            </a:ln>
                                          </pic:spPr>
                                        </pic:pic>
                                      </a:graphicData>
                                    </a:graphic>
                                  </wp:inline>
                                </w:drawing>
                              </w:r>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757575"/>
                                  <w:lang w:val="en-GB"/>
                                </w:rPr>
                                <w:t>ALL Pharmacies</w:t>
                              </w:r>
                              <w:r w:rsidRPr="00F640E6">
                                <w:rPr>
                                  <w:rFonts w:ascii="Helvetica" w:eastAsia="Times New Roman" w:hAnsi="Helvetica" w:cs="Times New Roman"/>
                                  <w:color w:val="757575"/>
                                  <w:lang w:val="en-GB"/>
                                </w:rPr>
                                <w:br/>
                              </w:r>
                              <w:r w:rsidRPr="00F640E6">
                                <w:rPr>
                                  <w:rFonts w:ascii="Helvetica" w:eastAsia="Times New Roman" w:hAnsi="Helvetica" w:cs="Times New Roman"/>
                                  <w:color w:val="757575"/>
                                  <w:lang w:val="en-GB"/>
                                </w:rPr>
                                <w:br/>
                                <w:t>Your pharmacy should be running the first mandatory public health campaign of the year - Join the Millions</w:t>
                              </w:r>
                              <w:r w:rsidRPr="00F640E6">
                                <w:rPr>
                                  <w:rFonts w:ascii="Helvetica" w:eastAsia="Times New Roman" w:hAnsi="Helvetica" w:cs="Times New Roman"/>
                                  <w:b/>
                                  <w:bCs/>
                                  <w:color w:val="757575"/>
                                  <w:lang w:val="en-GB"/>
                                </w:rPr>
                                <w:t>. </w:t>
                              </w:r>
                              <w:r w:rsidRPr="00F640E6">
                                <w:rPr>
                                  <w:rFonts w:ascii="Helvetica" w:eastAsia="Times New Roman" w:hAnsi="Helvetica" w:cs="Times New Roman"/>
                                  <w:color w:val="757575"/>
                                  <w:lang w:val="en-GB"/>
                                </w:rPr>
                                <w:t>If you and your team want more information about how you can support it please watch the short  (10 mins) training video  There is also a data collection sheet that might be helpful.</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5"/>
                        </w:tblGrid>
                        <w:tr w:rsidR="00F640E6" w:rsidRPr="00F640E6">
                          <w:trPr>
                            <w:tblCellSpacing w:w="0" w:type="dxa"/>
                            <w:jc w:val="center"/>
                          </w:trPr>
                          <w:tc>
                            <w:tcPr>
                              <w:tcW w:w="0" w:type="auto"/>
                              <w:shd w:val="clear" w:color="auto" w:fill="372C76"/>
                              <w:tcMar>
                                <w:top w:w="225" w:type="dxa"/>
                                <w:left w:w="225" w:type="dxa"/>
                                <w:bottom w:w="225" w:type="dxa"/>
                                <w:right w:w="225" w:type="dxa"/>
                              </w:tcMar>
                              <w:vAlign w:val="center"/>
                              <w:hideMark/>
                            </w:tcPr>
                            <w:p w:rsidR="00F640E6" w:rsidRPr="00F640E6" w:rsidRDefault="00F640E6" w:rsidP="00F640E6">
                              <w:pPr>
                                <w:jc w:val="center"/>
                                <w:rPr>
                                  <w:rFonts w:ascii="Arial" w:eastAsia="Times New Roman" w:hAnsi="Arial" w:cs="Arial"/>
                                  <w:lang w:val="en-GB"/>
                                </w:rPr>
                              </w:pPr>
                              <w:hyperlink r:id="rId28" w:tgtFrame="_blank" w:tooltip="Please click here" w:history="1">
                                <w:r w:rsidRPr="00F640E6">
                                  <w:rPr>
                                    <w:rFonts w:ascii="Arial" w:eastAsia="Times New Roman" w:hAnsi="Arial" w:cs="Arial"/>
                                    <w:b/>
                                    <w:bCs/>
                                    <w:color w:val="FFFFFF"/>
                                    <w:u w:val="single"/>
                                    <w:lang w:val="en-GB"/>
                                  </w:rPr>
                                  <w:t>Please click here</w:t>
                                </w:r>
                              </w:hyperlink>
                            </w:p>
                          </w:tc>
                        </w:tr>
                      </w:tbl>
                      <w:p w:rsidR="00F640E6" w:rsidRPr="00F640E6" w:rsidRDefault="00F640E6" w:rsidP="00F640E6">
                        <w:pPr>
                          <w:jc w:val="cente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640E6" w:rsidRPr="00F640E6">
                          <w:tc>
                            <w:tcPr>
                              <w:tcW w:w="0" w:type="auto"/>
                              <w:vAlign w:val="center"/>
                              <w:hideMark/>
                            </w:tcPr>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0" w:type="dxa"/>
                                <w:left w:w="270" w:type="dxa"/>
                                <w:bottom w:w="135" w:type="dxa"/>
                                <w:right w:w="270" w:type="dxa"/>
                              </w:tcMar>
                              <w:hideMark/>
                            </w:tcPr>
                            <w:p w:rsidR="00F640E6" w:rsidRPr="00F640E6" w:rsidRDefault="00F640E6" w:rsidP="00F640E6">
                              <w:pPr>
                                <w:spacing w:line="360" w:lineRule="atLeast"/>
                                <w:jc w:val="center"/>
                                <w:rPr>
                                  <w:rFonts w:ascii="Helvetica" w:eastAsia="Times New Roman" w:hAnsi="Helvetica" w:cs="Times New Roman"/>
                                  <w:color w:val="757575"/>
                                  <w:lang w:val="en-GB"/>
                                </w:rPr>
                              </w:pPr>
                              <w:r w:rsidRPr="00F640E6">
                                <w:rPr>
                                  <w:rFonts w:ascii="Helvetica" w:eastAsia="Times New Roman" w:hAnsi="Helvetica" w:cs="Times New Roman"/>
                                  <w:b/>
                                  <w:bCs/>
                                  <w:color w:val="FF0000"/>
                                  <w:sz w:val="36"/>
                                  <w:szCs w:val="36"/>
                                  <w:lang w:val="en-GB"/>
                                </w:rPr>
                                <w:t>Good News Stories</w:t>
                              </w: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640E6" w:rsidRPr="00F640E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F640E6" w:rsidRPr="00F640E6">
                          <w:tc>
                            <w:tcPr>
                              <w:tcW w:w="0" w:type="auto"/>
                              <w:tcMar>
                                <w:top w:w="0" w:type="dxa"/>
                                <w:left w:w="135" w:type="dxa"/>
                                <w:bottom w:w="135" w:type="dxa"/>
                                <w:right w:w="135" w:type="dxa"/>
                              </w:tcMar>
                              <w:hideMark/>
                            </w:tcPr>
                            <w:p w:rsidR="00F640E6" w:rsidRPr="00F640E6" w:rsidRDefault="00F640E6" w:rsidP="00F640E6">
                              <w:pPr>
                                <w:jc w:val="center"/>
                                <w:rPr>
                                  <w:rFonts w:ascii="Times New Roman" w:eastAsia="Times New Roman" w:hAnsi="Times New Roman" w:cs="Times New Roman"/>
                                  <w:lang w:val="en-GB"/>
                                </w:rPr>
                              </w:pPr>
                              <w:r w:rsidRPr="00F640E6">
                                <w:rPr>
                                  <w:rFonts w:ascii="Times New Roman" w:eastAsia="Times New Roman" w:hAnsi="Times New Roman" w:cs="Times New Roman"/>
                                  <w:lang w:val="en-GB"/>
                                </w:rPr>
                                <w:fldChar w:fldCharType="begin"/>
                              </w:r>
                              <w:r w:rsidRPr="00F640E6">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F640E6">
                                <w:rPr>
                                  <w:rFonts w:ascii="Times New Roman" w:eastAsia="Times New Roman" w:hAnsi="Times New Roman" w:cs="Times New Roman"/>
                                  <w:lang w:val="en-GB"/>
                                </w:rPr>
                                <w:fldChar w:fldCharType="separate"/>
                              </w:r>
                              <w:bookmarkStart w:id="0" w:name="_GoBack"/>
                              <w:r w:rsidRPr="00F640E6">
                                <w:rPr>
                                  <w:rFonts w:ascii="Times New Roman" w:eastAsia="Times New Roman" w:hAnsi="Times New Roman" w:cs="Times New Roman"/>
                                  <w:noProof/>
                                  <w:lang w:val="en-GB"/>
                                </w:rPr>
                                <w:drawing>
                                  <wp:inline distT="0" distB="0" distL="0" distR="0">
                                    <wp:extent cx="1774209" cy="1183003"/>
                                    <wp:effectExtent l="0" t="0" r="3810"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6824" cy="1191415"/>
                                            </a:xfrm>
                                            <a:prstGeom prst="rect">
                                              <a:avLst/>
                                            </a:prstGeom>
                                            <a:noFill/>
                                            <a:ln>
                                              <a:noFill/>
                                            </a:ln>
                                          </pic:spPr>
                                        </pic:pic>
                                      </a:graphicData>
                                    </a:graphic>
                                  </wp:inline>
                                </w:drawing>
                              </w:r>
                              <w:bookmarkEnd w:id="0"/>
                              <w:r w:rsidRPr="00F640E6">
                                <w:rPr>
                                  <w:rFonts w:ascii="Times New Roman" w:eastAsia="Times New Roman" w:hAnsi="Times New Roman" w:cs="Times New Roman"/>
                                  <w:lang w:val="en-GB"/>
                                </w:rPr>
                                <w:fldChar w:fldCharType="end"/>
                              </w:r>
                            </w:p>
                          </w:tc>
                        </w:tr>
                        <w:tr w:rsidR="00F640E6" w:rsidRPr="00F640E6">
                          <w:tc>
                            <w:tcPr>
                              <w:tcW w:w="8445" w:type="dxa"/>
                              <w:tcMar>
                                <w:top w:w="0" w:type="dxa"/>
                                <w:left w:w="135" w:type="dxa"/>
                                <w:bottom w:w="0" w:type="dxa"/>
                                <w:right w:w="135" w:type="dxa"/>
                              </w:tcMar>
                              <w:hideMark/>
                            </w:tcPr>
                            <w:p w:rsidR="00F640E6" w:rsidRPr="00F640E6" w:rsidRDefault="00F640E6" w:rsidP="00F640E6">
                              <w:pPr>
                                <w:spacing w:before="150" w:after="150" w:line="360" w:lineRule="atLeast"/>
                                <w:rPr>
                                  <w:rFonts w:ascii="Helvetica" w:eastAsia="Times New Roman" w:hAnsi="Helvetica" w:cs="Times New Roman"/>
                                  <w:color w:val="757575"/>
                                  <w:lang w:val="en-GB"/>
                                </w:rPr>
                              </w:pPr>
                              <w:r w:rsidRPr="00F640E6">
                                <w:rPr>
                                  <w:rFonts w:ascii="Helvetica" w:eastAsia="Times New Roman" w:hAnsi="Helvetica" w:cs="Times New Roman"/>
                                  <w:color w:val="757575"/>
                                  <w:lang w:val="en-GB"/>
                                </w:rPr>
                                <w:lastRenderedPageBreak/>
                                <w:t>Please share any good news stories about team members of patients with us by e mailing </w:t>
                              </w:r>
                              <w:hyperlink r:id="rId30" w:history="1">
                                <w:r w:rsidRPr="00F640E6">
                                  <w:rPr>
                                    <w:rFonts w:ascii="Helvetica" w:eastAsia="Times New Roman" w:hAnsi="Helvetica" w:cs="Times New Roman"/>
                                    <w:color w:val="007C89"/>
                                    <w:u w:val="single"/>
                                    <w:lang w:val="en-GB"/>
                                  </w:rPr>
                                  <w:t>avonlpc@gmail.com</w:t>
                                </w:r>
                              </w:hyperlink>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rPr>
                      <w:rFonts w:ascii="Times New Roman" w:eastAsia="Times New Roman" w:hAnsi="Times New Roman" w:cs="Times New Roman"/>
                      <w:lang w:val="en-GB"/>
                    </w:rPr>
                  </w:pPr>
                </w:p>
              </w:tc>
            </w:tr>
          </w:tbl>
          <w:p w:rsidR="00F640E6" w:rsidRPr="00F640E6" w:rsidRDefault="00F640E6" w:rsidP="00F640E6">
            <w:pPr>
              <w:jc w:val="center"/>
              <w:rPr>
                <w:rFonts w:ascii="Helvetica" w:eastAsia="Times New Roman" w:hAnsi="Helvetica" w:cs="Times New Roman"/>
                <w:color w:val="000000"/>
                <w:sz w:val="18"/>
                <w:szCs w:val="18"/>
                <w:lang w:val="en-GB"/>
              </w:rPr>
            </w:pPr>
          </w:p>
        </w:tc>
      </w:tr>
    </w:tbl>
    <w:p w:rsidR="007B68A9" w:rsidRDefault="00F640E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E6"/>
    <w:rsid w:val="000168FA"/>
    <w:rsid w:val="003C0DF6"/>
    <w:rsid w:val="00416273"/>
    <w:rsid w:val="005403C3"/>
    <w:rsid w:val="008E64E8"/>
    <w:rsid w:val="00DD0075"/>
    <w:rsid w:val="00F64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5C6DDB"/>
  <w15:chartTrackingRefBased/>
  <w15:docId w15:val="{6F07767B-6968-9344-8DBD-EABD252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640E6"/>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0E6"/>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F640E6"/>
    <w:rPr>
      <w:b/>
      <w:bCs/>
    </w:rPr>
  </w:style>
  <w:style w:type="character" w:styleId="Hyperlink">
    <w:name w:val="Hyperlink"/>
    <w:basedOn w:val="DefaultParagraphFont"/>
    <w:uiPriority w:val="99"/>
    <w:semiHidden/>
    <w:unhideWhenUsed/>
    <w:rsid w:val="00F640E6"/>
    <w:rPr>
      <w:color w:val="0000FF"/>
      <w:u w:val="single"/>
    </w:rPr>
  </w:style>
  <w:style w:type="character" w:customStyle="1" w:styleId="apple-converted-space">
    <w:name w:val="apple-converted-space"/>
    <w:basedOn w:val="DefaultParagraphFont"/>
    <w:rsid w:val="00F640E6"/>
  </w:style>
  <w:style w:type="paragraph" w:styleId="NormalWeb">
    <w:name w:val="Normal (Web)"/>
    <w:basedOn w:val="Normal"/>
    <w:uiPriority w:val="99"/>
    <w:semiHidden/>
    <w:unhideWhenUsed/>
    <w:rsid w:val="00F640E6"/>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s://avonlpc.us7.list-manage.com/track/click?u=4c41af9cdb2c8602a37b9d52d&amp;id=523e7fd069&amp;e=3e5221b889" TargetMode="External"/><Relationship Id="rId26" Type="http://schemas.openxmlformats.org/officeDocument/2006/relationships/hyperlink" Target="https://avonlpc.us7.list-manage.com/track/click?u=4c41af9cdb2c8602a37b9d52d&amp;id=bf94199340&amp;e=3e5221b889"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avonlpc.us7.list-manage.com/track/click?u=4c41af9cdb2c8602a37b9d52d&amp;id=644cf225b3&amp;e=3e5221b889" TargetMode="External"/><Relationship Id="rId12" Type="http://schemas.openxmlformats.org/officeDocument/2006/relationships/hyperlink" Target="https://avonlpc.us7.list-manage.com/track/click?u=4c41af9cdb2c8602a37b9d52d&amp;id=6a94e7be44&amp;e=3e5221b889" TargetMode="External"/><Relationship Id="rId17" Type="http://schemas.openxmlformats.org/officeDocument/2006/relationships/image" Target="media/image7.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avonlpc.us7.list-manage.com/track/click?u=4c41af9cdb2c8602a37b9d52d&amp;id=42fcb31c89&amp;e=3e5221b889" TargetMode="External"/><Relationship Id="rId20" Type="http://schemas.openxmlformats.org/officeDocument/2006/relationships/hyperlink" Target="https://avonlpc.us7.list-manage.com/track/click?u=4c41af9cdb2c8602a37b9d52d&amp;id=2ab9426478&amp;e=3e5221b889"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deb74e341d&amp;e=3e5221b889" TargetMode="External"/><Relationship Id="rId24" Type="http://schemas.openxmlformats.org/officeDocument/2006/relationships/hyperlink" Target="mailto:judith@avonhealthcareservices.co.uk" TargetMode="External"/><Relationship Id="rId32" Type="http://schemas.openxmlformats.org/officeDocument/2006/relationships/theme" Target="theme/theme1.xml"/><Relationship Id="rId5" Type="http://schemas.openxmlformats.org/officeDocument/2006/relationships/hyperlink" Target="https://avonlpc.us7.list-manage.com/track/click?u=4c41af9cdb2c8602a37b9d52d&amp;id=8a95e464d1&amp;e=3e5221b889" TargetMode="Externa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https://avonlpc.us7.list-manage.com/track/click?u=4c41af9cdb2c8602a37b9d52d&amp;id=818308ad77&amp;e=3e5221b889" TargetMode="External"/><Relationship Id="rId10" Type="http://schemas.openxmlformats.org/officeDocument/2006/relationships/image" Target="media/image4.png"/><Relationship Id="rId19" Type="http://schemas.openxmlformats.org/officeDocument/2006/relationships/hyperlink" Target="https://avonlpc.us7.list-manage.com/track/click?u=4c41af9cdb2c8602a37b9d52d&amp;id=b67c79519a&amp;e=3e5221b889"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vonlpc.us7.list-manage.com/track/click?u=4c41af9cdb2c8602a37b9d52d&amp;id=71f8ad8669&amp;e=3e5221b889" TargetMode="External"/><Relationship Id="rId14" Type="http://schemas.openxmlformats.org/officeDocument/2006/relationships/hyperlink" Target="https://avonlpc.us7.list-manage.com/track/click?u=4c41af9cdb2c8602a37b9d52d&amp;id=d5689dcf89&amp;e=3e5221b889" TargetMode="External"/><Relationship Id="rId22" Type="http://schemas.openxmlformats.org/officeDocument/2006/relationships/hyperlink" Target="mailto:office@avonhealthcareservices.co.uk" TargetMode="External"/><Relationship Id="rId27" Type="http://schemas.openxmlformats.org/officeDocument/2006/relationships/image" Target="media/image11.png"/><Relationship Id="rId30" Type="http://schemas.openxmlformats.org/officeDocument/2006/relationships/hyperlink" Target="mailto:avo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2021-06-22T11:15:00Z</dcterms:created>
  <dcterms:modified xsi:type="dcterms:W3CDTF">2021-06-22T11:18:00Z</dcterms:modified>
</cp:coreProperties>
</file>