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0"/>
      </w:tblGrid>
      <w:tr w:rsidR="00BF6FC4" w:rsidRPr="00BF6FC4" w:rsidTr="00BF6FC4">
        <w:tc>
          <w:tcPr>
            <w:tcW w:w="0" w:type="auto"/>
            <w:tcBorders>
              <w:top w:val="nil"/>
              <w:bottom w:val="nil"/>
            </w:tcBorders>
            <w:shd w:val="clear" w:color="auto" w:fill="F7F7F7"/>
            <w:tcMar>
              <w:top w:w="195" w:type="dxa"/>
              <w:left w:w="0" w:type="dxa"/>
              <w:bottom w:w="19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BF6FC4" w:rsidRPr="00BF6FC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5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horzAnchor="margin" w:tblpXSpec="center" w:tblpY="32"/>
                                <w:tblOverlap w:val="nev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BF6FC4" w:rsidRPr="00BF6FC4" w:rsidTr="00BF6FC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F6FC4" w:rsidRPr="00BF6FC4" w:rsidRDefault="00BF6FC4" w:rsidP="00BF6FC4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</w:pPr>
                                    <w:r w:rsidRPr="00BF6FC4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3B287B"/>
                                        <w:sz w:val="54"/>
                                        <w:szCs w:val="54"/>
                                        <w:lang w:val="en-GB"/>
                                      </w:rPr>
                                      <w:t>Weekly Update</w:t>
                                    </w:r>
                                    <w:r w:rsidRPr="00BF6FC4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BF6FC4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BF6FC4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n-GB"/>
                                      </w:rPr>
                                      <w:br/>
                                    </w:r>
                                    <w:r w:rsidRPr="00BF6FC4">
                                      <w:rPr>
                                        <w:rFonts w:ascii="Helvetica" w:eastAsia="Times New Roman" w:hAnsi="Helvetica" w:cs="Times New Roman"/>
                                        <w:color w:val="3B287B"/>
                                        <w:sz w:val="51"/>
                                        <w:szCs w:val="51"/>
                                        <w:lang w:val="en-GB"/>
                                      </w:rPr>
                                      <w:t>Tuesday 19th January 2021</w:t>
                                    </w:r>
                                  </w:p>
                                </w:tc>
                              </w:tr>
                            </w:tbl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BF6FC4" w:rsidRPr="00BF6FC4" w:rsidRDefault="00BF6FC4" w:rsidP="00BF6FC4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n-GB"/>
              </w:rPr>
            </w:pPr>
          </w:p>
        </w:tc>
      </w:tr>
      <w:tr w:rsidR="00BF6FC4" w:rsidRPr="00BF6FC4" w:rsidTr="00BF6FC4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0"/>
            </w:tblGrid>
            <w:tr w:rsidR="00BF6FC4" w:rsidRPr="00BF6FC4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NEW this week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Flu Vacs to Private Patients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"/var/folders/jt/ssf8xjds2p9ghbc3vkj05ypw0000gn/T/com.microsoft.Word/WebArchiveCopyPasteTempFiles/b1ae62d7-a0d0-4d63-ae14-27235e9e99cc.png"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209800" cy="1347978"/>
                                    <wp:effectExtent l="0" t="0" r="0" b="0"/>
                                    <wp:docPr id="12" name="Picture 12" descr="/var/folders/jt/ssf8xjds2p9ghbc3vkj05ypw0000gn/T/com.microsoft.Word/WebArchiveCopyPasteTempFiles/b1ae62d7-a0d0-4d63-ae14-27235e9e99c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/var/folders/jt/ssf8xjds2p9ghbc3vkj05ypw0000gn/T/com.microsoft.Word/WebArchiveCopyPasteTempFiles/b1ae62d7-a0d0-4d63-ae14-27235e9e99c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4717" cy="13509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DHSC flu vac stock: use for private patients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 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The Department of Health and Social Care (DHSC) has confirmed that from the 15th January 2021, community pharmacies can offer a flu vaccination using DHSC centrally procured vaccine to private patients or those within occupational health schemes. 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Contractors are advised to continue to provide flu vaccinations for NHS eligible cohorts, as some patients may still present later in the season, such as the </w:t>
                              </w:r>
                              <w:proofErr w:type="gramStart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50-64 year old</w:t>
                              </w:r>
                              <w:proofErr w:type="gramEnd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 cohort and newly pregnant women</w:t>
                              </w:r>
                              <w:r w:rsidRPr="00BF6FC4">
                                <w:rPr>
                                  <w:rFonts w:ascii="Tahoma" w:eastAsia="Times New Roman" w:hAnsi="Tahoma" w:cs="Tahoma"/>
                                  <w:color w:val="757575"/>
                                  <w:lang w:val="en-GB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5" w:tgtFrame="_blank" w:tooltip="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38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6" w:tgtFrame="_blank" w:tooltip="Click here to register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to register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lastRenderedPageBreak/>
                                <w:t>January's Training Event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"/var/folders/jt/ssf8xjds2p9ghbc3vkj05ypw0000gn/T/com.microsoft.Word/WebArchiveCopyPasteTempFiles/e155210d-b2c2-4904-bb1d-96337e38c5a8.jpg"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4307F62A" wp14:editId="237B83FF">
                                    <wp:extent cx="2095500" cy="2095500"/>
                                    <wp:effectExtent l="0" t="0" r="0" b="0"/>
                                    <wp:docPr id="11" name="Picture 11" descr="/var/folders/jt/ssf8xjds2p9ghbc3vkj05ypw0000gn/T/com.microsoft.Word/WebArchiveCopyPasteTempFiles/e155210d-b2c2-4904-bb1d-96337e38c5a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/var/folders/jt/ssf8xjds2p9ghbc3vkj05ypw0000gn/T/com.microsoft.Word/WebArchiveCopyPasteTempFiles/e155210d-b2c2-4904-bb1d-96337e38c5a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January's Online Training Event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Depression &amp; Mental Health (Patient and Health Care Professional)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Wednesday 27th January 7pm start.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Please click on the link below to register, the Zoom details will be sent to you after you have registered.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8" w:tgtFrame="_blank" w:tooltip="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Scheme to help Domestic Abuse Victims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"/var/folders/jt/ssf8xjds2p9ghbc3vkj05ypw0000gn/T/com.microsoft.Word/WebArchiveCopyPasteTempFiles/74b73931-ccb5-4ec7-a9d2-3543adec429c.png"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1602913" cy="1651000"/>
                                    <wp:effectExtent l="0" t="0" r="0" b="0"/>
                                    <wp:docPr id="10" name="Picture 10" descr="/var/folders/jt/ssf8xjds2p9ghbc3vkj05ypw0000gn/T/com.microsoft.Word/WebArchiveCopyPasteTempFiles/74b73931-ccb5-4ec7-a9d2-3543adec429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/var/folders/jt/ssf8xjds2p9ghbc3vkj05ypw0000gn/T/com.microsoft.Word/WebArchiveCopyPasteTempFiles/74b73931-ccb5-4ec7-a9d2-3543adec429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5364" cy="1653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Neue" w:eastAsia="Times New Roman" w:hAnsi="HelveticaNeue" w:cs="Times New Roman"/>
                                  <w:b/>
                                  <w:bCs/>
                                  <w:color w:val="444444"/>
                                  <w:lang w:val="en-GB"/>
                                </w:rPr>
                                <w:t>New scheme launched to support domestic abuse victims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Neue" w:eastAsia="Times New Roman" w:hAnsi="HelveticaNeue" w:cs="Times New Roman"/>
                                  <w:color w:val="757575"/>
                                  <w:lang w:val="en-GB"/>
                                </w:rPr>
                                <w:lastRenderedPageBreak/>
                                <w:t>The Home Office is implementing a new scheme to help victims of domestic abuse access support safely, and is encouraging community pharmacy teams to get involved.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before="150" w:after="15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Neue" w:eastAsia="Times New Roman" w:hAnsi="HelveticaNeue" w:cs="Times New Roman"/>
                                  <w:color w:val="757575"/>
                                  <w:lang w:val="en-GB"/>
                                </w:rPr>
                                <w:t>Anyone can be a victim of domestic abuse, regardless of gender, age, ethnicity, ability, socio-economic status, sexuality or background. This is why the Home Office considers pharmacies, used by people from all walks of life, as a suitable setting for the Ask for ANI scheme.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0" w:tgtFrame="_blank" w:tooltip="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Host Undergraduate Students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"/var/folders/jt/ssf8xjds2p9ghbc3vkj05ypw0000gn/T/com.microsoft.Word/WebArchiveCopyPasteTempFiles/cfd355b5-bd84-4095-98d8-1da764c393c7.png"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3390900" cy="1258618"/>
                                    <wp:effectExtent l="0" t="0" r="0" b="0"/>
                                    <wp:docPr id="9" name="Picture 9" descr="/var/folders/jt/ssf8xjds2p9ghbc3vkj05ypw0000gn/T/com.microsoft.Word/WebArchiveCopyPasteTempFiles/cfd355b5-bd84-4095-98d8-1da764c393c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/var/folders/jt/ssf8xjds2p9ghbc3vkj05ypw0000gn/T/com.microsoft.Word/WebArchiveCopyPasteTempFiles/cfd355b5-bd84-4095-98d8-1da764c393c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5809" cy="1260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HEE are looking for General Practice or General Practice/Community Pharmacy partnerships to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host undergraduate pharmacy students (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after 3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vertAlign w:val="superscript"/>
                                  <w:lang w:val="en-GB"/>
                                </w:rPr>
                                <w:t>rd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year) for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5-week placements from 28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June 2021 to 30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July 2021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. The students would be paid for the placement (funding has been secured via HEE). For split GP/Community placements, we would propose a minimum of 50% of time is spent in the GP setting 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i/>
                                  <w:iCs/>
                                  <w:color w:val="757575"/>
                                  <w:lang w:val="en-GB"/>
                                </w:rPr>
                                <w:t>The closing date for expressions of interest is Monday 15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i/>
                                  <w:iCs/>
                                  <w:color w:val="757575"/>
                                  <w:lang w:val="en-GB"/>
                                </w:rPr>
                                <w:t> February 2021 which should be emailed to Xenia Bray </w:t>
                              </w:r>
                              <w:hyperlink r:id="rId12" w:history="1">
                                <w:r w:rsidRPr="00BF6FC4">
                                  <w:rPr>
                                    <w:rFonts w:ascii="Calibri" w:eastAsia="Times New Roman" w:hAnsi="Calibri" w:cs="Calibri"/>
                                    <w:i/>
                                    <w:iCs/>
                                    <w:color w:val="007C89"/>
                                    <w:u w:val="single"/>
                                    <w:lang w:val="en-GB"/>
                                  </w:rPr>
                                  <w:t>Xenia.Bray@hee.nhs.uk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3" w:tgtFrame="_blank" w:tooltip="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lastRenderedPageBreak/>
                                <w:t>Pharmacy Team C19 Vaccinations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"/var/folders/jt/ssf8xjds2p9ghbc3vkj05ypw0000gn/T/com.microsoft.Word/WebArchiveCopyPasteTempFiles/b5fb4e7c-be64-4b1a-bd63-5ee754b6a230.png"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491154" cy="1079500"/>
                                    <wp:effectExtent l="0" t="0" r="0" b="0"/>
                                    <wp:docPr id="8" name="Picture 8" descr="/var/folders/jt/ssf8xjds2p9ghbc3vkj05ypw0000gn/T/com.microsoft.Word/WebArchiveCopyPasteTempFiles/b5fb4e7c-be64-4b1a-bd63-5ee754b6a23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/var/folders/jt/ssf8xjds2p9ghbc3vkj05ypw0000gn/T/com.microsoft.Word/WebArchiveCopyPasteTempFiles/b5fb4e7c-be64-4b1a-bd63-5ee754b6a23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3873" cy="10806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Update on Pharmacy Team C19 Vaccinations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Avon LPC is also working closely with the NHSE&amp;I Regional Team and the local CCGs to determine the process for pharmacy teams to receive their vaccination.  PSNC have arranged a webinar for LPC Chief Officers tomorrow (Wednesday) lunchtime to provide further updates.  PSNC and NHSE are currently providing updates to pharmacy regarding the programme and I would encourage you to read these email updates.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As soon as we have more information, we will be in touch.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12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5" w:tgtFrame="_blank" w:tooltip="PSNC Press Release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PSNC Press Release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PQS Claims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"/var/folders/jt/ssf8xjds2p9ghbc3vkj05ypw0000gn/T/com.microsoft.Word/WebArchiveCopyPasteTempFiles/c6e34349-71a9-4f3a-9b31-dbe80da38028.png"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848784" cy="1320800"/>
                                    <wp:effectExtent l="0" t="0" r="0" b="0"/>
                                    <wp:docPr id="7" name="Picture 7" descr="/var/folders/jt/ssf8xjds2p9ghbc3vkj05ypw0000gn/T/com.microsoft.Word/WebArchiveCopyPasteTempFiles/c6e34349-71a9-4f3a-9b31-dbe80da3802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/var/folders/jt/ssf8xjds2p9ghbc3vkj05ypw0000gn/T/com.microsoft.Word/WebArchiveCopyPasteTempFiles/c6e34349-71a9-4f3a-9b31-dbe80da3802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2858" cy="13226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Please remember to claim via MYS for PQS Part 1. Claims can be made until 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23.59 on Friday 29th January 2021. 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To qualify for a PQS Part 2 payment, you will have to complete all the requirements within the PQS Part 1 Essential Criteria Checklist and then submit your declaration.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proofErr w:type="spellStart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Levonelle</w:t>
                              </w:r>
                              <w:proofErr w:type="spellEnd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 xml:space="preserve"> PGD Training - Banes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"/var/folders/jt/ssf8xjds2p9ghbc3vkj05ypw0000gn/T/com.microsoft.Word/WebArchiveCopyPasteTempFiles/f3ed10d1-e341-45f1-a6c1-7ddab3c8dd6a.png"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715723" cy="1727200"/>
                                    <wp:effectExtent l="0" t="0" r="2540" b="0"/>
                                    <wp:docPr id="6" name="Picture 6" descr="/var/folders/jt/ssf8xjds2p9ghbc3vkj05ypw0000gn/T/com.microsoft.Word/WebArchiveCopyPasteTempFiles/f3ed10d1-e341-45f1-a6c1-7ddab3c8dd6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/var/folders/jt/ssf8xjds2p9ghbc3vkj05ypw0000gn/T/com.microsoft.Word/WebArchiveCopyPasteTempFiles/f3ed10d1-e341-45f1-a6c1-7ddab3c8dd6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18462" cy="1728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BANES Pharmacies ONLY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proofErr w:type="spellStart"/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Levonelle</w:t>
                              </w:r>
                              <w:proofErr w:type="spellEnd"/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 xml:space="preserve"> PGD Training – 19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 of January 7-8.30pm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 xml:space="preserve">There will be a virtual online training session on the </w:t>
                              </w:r>
                              <w:proofErr w:type="spellStart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Levonelle</w:t>
                              </w:r>
                              <w:proofErr w:type="spellEnd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 PGD that will be going live </w:t>
                              </w:r>
                              <w:proofErr w:type="spellStart"/>
                              <w:proofErr w:type="gramStart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shortly.This</w:t>
                              </w:r>
                              <w:proofErr w:type="spellEnd"/>
                              <w:proofErr w:type="gramEnd"/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 xml:space="preserve"> is a great opportunity to learn about the PGD as well as to refresh your knowledge on BANES sexual health services.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 The training will take place on 19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vertAlign w:val="superscript"/>
                                  <w:lang w:val="en-GB"/>
                                </w:rPr>
                                <w:t>th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of January at 7pm. Please register in advance for this meeting using the link below.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Once you have registered the log in details will be sent to you.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38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18" w:tgtFrame="_blank" w:tooltip="Click here to register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to register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Covid-19 Vaccinations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"/var/folders/jt/ssf8xjds2p9ghbc3vkj05ypw0000gn/T/com.microsoft.Word/WebArchiveCopyPasteTempFiles/b7e73543-1f17-42aa-b783-652f0788e4c9.png"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3302000" cy="1428426"/>
                                    <wp:effectExtent l="0" t="0" r="0" b="0"/>
                                    <wp:docPr id="5" name="Picture 5" descr="/var/folders/jt/ssf8xjds2p9ghbc3vkj05ypw0000gn/T/com.microsoft.Word/WebArchiveCopyPasteTempFiles/b7e73543-1f17-42aa-b783-652f0788e4c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/var/folders/jt/ssf8xjds2p9ghbc3vkj05ypw0000gn/T/com.microsoft.Word/WebArchiveCopyPasteTempFiles/b7e73543-1f17-42aa-b783-652f0788e4c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5794" cy="14343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495" w:lineRule="atLeast"/>
                                <w:jc w:val="center"/>
                                <w:outlineLvl w:val="2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444444"/>
                                  <w:sz w:val="33"/>
                                  <w:szCs w:val="33"/>
                                  <w:lang w:val="en-GB"/>
                                </w:rPr>
                                <w:t>Indemnity Arrangements for the Covid-19 Vaccination Programme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lastRenderedPageBreak/>
                                <w:t>NHS England and NHS Improvement (NHSE&amp;I), the Department of Health and Social Care (DHSC), and NHS Resolution have issued a joint letter to reassure healthcare professionals and others about the indemnity arrangements that are in place to cover the COVID-19 vaccination programme.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The letter confirms that COVID-19 vaccination activity undertaken in community pharmacy will be covered by the state indemnity schemes run by NHS Resolution until the end of March 2021.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12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0" w:tgtFrame="_blank" w:tooltip="Please 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Please 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Avon LPC is also working closely with the NHSE&amp;I Regional Team and the local CCGs to determine the process for pharmacy teams to receive their vaccination.  As soon as we have more information, we will be in touch.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Training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"/var/folders/jt/ssf8xjds2p9ghbc3vkj05ypw0000gn/T/com.microsoft.Word/WebArchiveCopyPasteTempFiles/6c6e5c40-e370-4c06-8087-c24f6cddf552.png"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946400" cy="1274596"/>
                                    <wp:effectExtent l="0" t="0" r="0" b="0"/>
                                    <wp:docPr id="4" name="Picture 4" descr="/var/folders/jt/ssf8xjds2p9ghbc3vkj05ypw0000gn/T/com.microsoft.Word/WebArchiveCopyPasteTempFiles/6c6e5c40-e370-4c06-8087-c24f6cddf55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/var/folders/jt/ssf8xjds2p9ghbc3vkj05ypw0000gn/T/com.microsoft.Word/WebArchiveCopyPasteTempFiles/6c6e5c40-e370-4c06-8087-c24f6cddf55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0300" cy="12762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NEW ONLINE TRAINING ON GP CPCS</w:t>
                              </w:r>
                            </w:p>
                            <w:p w:rsidR="00BF6FC4" w:rsidRPr="00BF6FC4" w:rsidRDefault="00BF6FC4" w:rsidP="00BF6FC4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  <w:t>There is now online training available on the above service.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12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2" w:tgtFrame="_blank" w:tooltip="Please 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Please 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PQS Part 2 Update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lastRenderedPageBreak/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"/var/folders/jt/ssf8xjds2p9ghbc3vkj05ypw0000gn/T/com.microsoft.Word/WebArchiveCopyPasteTempFiles/a3a25633-0b28-4802-a7f0-36d37d165c61.png"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552700" cy="1157224"/>
                                    <wp:effectExtent l="0" t="0" r="0" b="0"/>
                                    <wp:docPr id="3" name="Picture 3" descr="/var/folders/jt/ssf8xjds2p9ghbc3vkj05ypw0000gn/T/com.microsoft.Word/WebArchiveCopyPasteTempFiles/a3a25633-0b28-4802-a7f0-36d37d165c6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/var/folders/jt/ssf8xjds2p9ghbc3vkj05ypw0000gn/T/com.microsoft.Word/WebArchiveCopyPasteTempFiles/a3a25633-0b28-4802-a7f0-36d37d165c6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0080" cy="1160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 xml:space="preserve">To enable you to receive payment for PQS Part 2 asap we would encourage all contractors to try and complete the 5 domains required so that you </w:t>
                              </w:r>
                              <w:proofErr w:type="gramStart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can  complete</w:t>
                              </w:r>
                              <w:proofErr w:type="gramEnd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 xml:space="preserve"> your declaration in the original February window. If you need any support with this please contact </w:t>
                              </w:r>
                              <w:proofErr w:type="gramStart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Roger  at</w:t>
                              </w:r>
                              <w:proofErr w:type="gramEnd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 </w:t>
                              </w:r>
                              <w:hyperlink r:id="rId24" w:history="1">
                                <w:r w:rsidRPr="00BF6FC4">
                                  <w:rPr>
                                    <w:rFonts w:ascii="Helvetica Neue" w:eastAsia="Times New Roman" w:hAnsi="Helvetica Neue" w:cs="Times New Roman"/>
                                    <w:color w:val="007C89"/>
                                    <w:u w:val="single"/>
                                    <w:lang w:val="en-GB"/>
                                  </w:rPr>
                                  <w:t>Roger.avonlpc@gmail.com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2600"/>
                                  <w:sz w:val="36"/>
                                  <w:szCs w:val="36"/>
                                  <w:lang w:val="en-GB"/>
                                </w:rPr>
                                <w:t>Community Pharmacy Contractual Framework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3B287B"/>
                                  <w:sz w:val="51"/>
                                  <w:szCs w:val="51"/>
                                  <w:lang w:val="en-GB"/>
                                </w:rPr>
                                <w:t>Weight Management Audit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"/var/folders/jt/ssf8xjds2p9ghbc3vkj05ypw0000gn/T/com.microsoft.Word/WebArchiveCopyPasteTempFiles/0d40ae34-ed2c-4a16-9e8f-123fdb91c89e.png"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434167" cy="1168400"/>
                                    <wp:effectExtent l="0" t="0" r="4445" b="0"/>
                                    <wp:docPr id="2" name="Picture 2" descr="/var/folders/jt/ssf8xjds2p9ghbc3vkj05ypw0000gn/T/com.microsoft.Word/WebArchiveCopyPasteTempFiles/0d40ae34-ed2c-4a16-9e8f-123fdb91c89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/var/folders/jt/ssf8xjds2p9ghbc3vkj05ypw0000gn/T/com.microsoft.Word/WebArchiveCopyPasteTempFiles/0d40ae34-ed2c-4a16-9e8f-123fdb91c89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6445" cy="11694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757575"/>
                                  <w:lang w:val="en-GB"/>
                                </w:rPr>
                                <w:t>ALL PHARMACIES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b/>
                                  <w:bCs/>
                                  <w:color w:val="444444"/>
                                  <w:lang w:val="en-GB"/>
                                </w:rPr>
                                <w:t>URGENT - PQS WEIGHT MANAGEMENT AUDIT 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br/>
                              </w:r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If you have not already </w:t>
                              </w:r>
                              <w:proofErr w:type="gramStart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>started  your</w:t>
                              </w:r>
                              <w:proofErr w:type="gramEnd"/>
                              <w:r w:rsidRPr="00BF6FC4">
                                <w:rPr>
                                  <w:rFonts w:ascii="Helvetica Neue" w:eastAsia="Times New Roman" w:hAnsi="Helvetica Neue" w:cs="Times New Roman"/>
                                  <w:color w:val="444444"/>
                                  <w:lang w:val="en-GB"/>
                                </w:rPr>
                                <w:t xml:space="preserve"> audit please ensure you do start ASAP as you need to collect 4</w:t>
                              </w: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 consecutive weeks of data to enable to meet your declaration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shd w:val="clear" w:color="auto" w:fill="372C76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24"/>
                        </w:tblGrid>
                        <w:tr w:rsidR="00BF6FC4" w:rsidRPr="00BF6FC4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72C76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lang w:val="en-GB"/>
                                </w:rPr>
                              </w:pPr>
                              <w:hyperlink r:id="rId26" w:tgtFrame="_blank" w:tooltip="Click here for more information" w:history="1">
                                <w:r w:rsidRPr="00BF6FC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u w:val="single"/>
                                    <w:lang w:val="en-GB"/>
                                  </w:rPr>
                                  <w:t>Click here for more information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Brexit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80"/>
                        </w:tblGrid>
                        <w:tr w:rsidR="00BF6FC4" w:rsidRPr="00BF6FC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F6FC4" w:rsidRPr="00BF6FC4" w:rsidRDefault="00BF6FC4" w:rsidP="00BF6FC4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20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GB"/>
                                </w:rPr>
                                <w:t>Good News Stories</w:t>
                              </w:r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vanish/>
                      <w:lang w:val="en-GB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0"/>
                  </w:tblGrid>
                  <w:tr w:rsidR="00BF6FC4" w:rsidRPr="00BF6FC4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45"/>
                        </w:tblGrid>
                        <w:tr w:rsidR="00BF6FC4" w:rsidRPr="00BF6FC4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begin"/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instrText xml:space="preserve"> INCLUDEPICTURE "/var/folders/jt/ssf8xjds2p9ghbc3vkj05ypw0000gn/T/com.microsoft.Word/WebArchiveCopyPasteTempFiles/080a4c6b-6662-4d97-9425-215828871041.jpg" \* MERGEFORMATINET </w:instrText>
                              </w:r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separate"/>
                              </w:r>
                              <w:bookmarkStart w:id="0" w:name="_GoBack"/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noProof/>
                                  <w:lang w:val="en-GB"/>
                                </w:rPr>
                                <w:drawing>
                                  <wp:inline distT="0" distB="0" distL="0" distR="0">
                                    <wp:extent cx="2800350" cy="1866900"/>
                                    <wp:effectExtent l="0" t="0" r="6350" b="0"/>
                                    <wp:docPr id="1" name="Picture 1" descr="/var/folders/jt/ssf8xjds2p9ghbc3vkj05ypw0000gn/T/com.microsoft.Word/WebArchiveCopyPasteTempFiles/080a4c6b-6662-4d97-9425-2158288710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/var/folders/jt/ssf8xjds2p9ghbc3vkj05ypw0000gn/T/com.microsoft.Word/WebArchiveCopyPasteTempFiles/080a4c6b-6662-4d97-9425-2158288710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0350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  <w:r w:rsidRPr="00BF6FC4">
                                <w:rPr>
                                  <w:rFonts w:ascii="Times New Roman" w:eastAsia="Times New Roman" w:hAnsi="Times New Roman" w:cs="Times New Roman"/>
                                  <w:lang w:val="en-GB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BF6FC4" w:rsidRPr="00BF6FC4">
                          <w:tc>
                            <w:tcPr>
                              <w:tcW w:w="8445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BF6FC4" w:rsidRPr="00BF6FC4" w:rsidRDefault="00BF6FC4" w:rsidP="00BF6FC4">
                              <w:pPr>
                                <w:spacing w:before="150" w:after="150" w:line="360" w:lineRule="atLeast"/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</w:pPr>
                              <w:r w:rsidRPr="00BF6FC4">
                                <w:rPr>
                                  <w:rFonts w:ascii="Helvetica" w:eastAsia="Times New Roman" w:hAnsi="Helvetica" w:cs="Times New Roman"/>
                                  <w:color w:val="757575"/>
                                  <w:lang w:val="en-GB"/>
                                </w:rPr>
                                <w:t>Please share any good news stories about team members of patients with us by e mailing </w:t>
                              </w:r>
                              <w:hyperlink r:id="rId28" w:history="1">
                                <w:r w:rsidRPr="00BF6FC4">
                                  <w:rPr>
                                    <w:rFonts w:ascii="Helvetica" w:eastAsia="Times New Roman" w:hAnsi="Helvetica" w:cs="Times New Roman"/>
                                    <w:color w:val="007C89"/>
                                    <w:u w:val="single"/>
                                    <w:lang w:val="en-GB"/>
                                  </w:rPr>
                                  <w:t>avonlpc@gmail.com</w:t>
                                </w:r>
                              </w:hyperlink>
                            </w:p>
                          </w:tc>
                        </w:tr>
                      </w:tbl>
                      <w:p w:rsidR="00BF6FC4" w:rsidRPr="00BF6FC4" w:rsidRDefault="00BF6FC4" w:rsidP="00BF6FC4">
                        <w:pPr>
                          <w:rPr>
                            <w:rFonts w:ascii="Times New Roman" w:eastAsia="Times New Roman" w:hAnsi="Times New Roman" w:cs="Times New Roman"/>
                            <w:lang w:val="en-GB"/>
                          </w:rPr>
                        </w:pPr>
                      </w:p>
                    </w:tc>
                  </w:tr>
                </w:tbl>
                <w:p w:rsidR="00BF6FC4" w:rsidRPr="00BF6FC4" w:rsidRDefault="00BF6FC4" w:rsidP="00BF6FC4">
                  <w:pPr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</w:tr>
          </w:tbl>
          <w:p w:rsidR="00BF6FC4" w:rsidRPr="00BF6FC4" w:rsidRDefault="00BF6FC4" w:rsidP="00BF6FC4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n-GB"/>
              </w:rPr>
            </w:pPr>
          </w:p>
        </w:tc>
      </w:tr>
    </w:tbl>
    <w:p w:rsidR="007B68A9" w:rsidRDefault="00BF6FC4"/>
    <w:sectPr w:rsidR="007B68A9" w:rsidSect="003C0DF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FC4"/>
    <w:rsid w:val="003C0DF6"/>
    <w:rsid w:val="00416273"/>
    <w:rsid w:val="008E64E8"/>
    <w:rsid w:val="00B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22BC43C-5E34-8045-897A-8AD38A3D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6FC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F6FC4"/>
    <w:rPr>
      <w:rFonts w:ascii="Times New Roman" w:eastAsia="Times New Roman" w:hAnsi="Times New Roman" w:cs="Times New Roman"/>
      <w:b/>
      <w:bCs/>
      <w:sz w:val="27"/>
      <w:szCs w:val="27"/>
      <w:lang w:val="en-GB"/>
    </w:rPr>
  </w:style>
  <w:style w:type="character" w:styleId="Strong">
    <w:name w:val="Strong"/>
    <w:basedOn w:val="DefaultParagraphFont"/>
    <w:uiPriority w:val="22"/>
    <w:qFormat/>
    <w:rsid w:val="00BF6F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6F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BF6FC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F6F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onlpc.us7.list-manage.com/track/click?u=4c41af9cdb2c8602a37b9d52d&amp;id=c59ef3c0b1&amp;e=3e5221b889" TargetMode="External"/><Relationship Id="rId13" Type="http://schemas.openxmlformats.org/officeDocument/2006/relationships/hyperlink" Target="https://avonlpc.us7.list-manage.com/track/click?u=4c41af9cdb2c8602a37b9d52d&amp;id=6338eb5aa1&amp;e=3e5221b889" TargetMode="External"/><Relationship Id="rId18" Type="http://schemas.openxmlformats.org/officeDocument/2006/relationships/hyperlink" Target="https://avonlpc.us7.list-manage.com/track/click?u=4c41af9cdb2c8602a37b9d52d&amp;id=e819210db1&amp;e=3e5221b889" TargetMode="External"/><Relationship Id="rId26" Type="http://schemas.openxmlformats.org/officeDocument/2006/relationships/hyperlink" Target="https://avonlpc.us7.list-manage.com/track/click?u=4c41af9cdb2c8602a37b9d52d&amp;id=8b7e011fb5&amp;e=3e5221b88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mailto:Xenia.Bray@hee.nhs.u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avonlpc.us7.list-manage.com/track/click?u=4c41af9cdb2c8602a37b9d52d&amp;id=bbda4357d0&amp;e=3e5221b889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vonlpc.us7.list-manage.com/track/click?u=4c41af9cdb2c8602a37b9d52d&amp;id=d15decbb97&amp;e=3e5221b889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Roger.avonlpc@gmail.com" TargetMode="External"/><Relationship Id="rId5" Type="http://schemas.openxmlformats.org/officeDocument/2006/relationships/hyperlink" Target="https://avonlpc.us7.list-manage.com/track/click?u=4c41af9cdb2c8602a37b9d52d&amp;id=2cd8d89401&amp;e=3e5221b889" TargetMode="External"/><Relationship Id="rId15" Type="http://schemas.openxmlformats.org/officeDocument/2006/relationships/hyperlink" Target="https://avonlpc.us7.list-manage.com/track/click?u=4c41af9cdb2c8602a37b9d52d&amp;id=061ec2a3c5&amp;e=3e5221b889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avonlpc@gmail.com" TargetMode="External"/><Relationship Id="rId10" Type="http://schemas.openxmlformats.org/officeDocument/2006/relationships/hyperlink" Target="https://avonlpc.us7.list-manage.com/track/click?u=4c41af9cdb2c8602a37b9d52d&amp;id=32bb8f255b&amp;e=3e5221b889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avonlpc.us7.list-manage.com/track/click?u=4c41af9cdb2c8602a37b9d52d&amp;id=dd7e087d14&amp;e=3e5221b889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1404</Words>
  <Characters>8007</Characters>
  <Application>Microsoft Office Word</Application>
  <DocSecurity>0</DocSecurity>
  <Lines>66</Lines>
  <Paragraphs>18</Paragraphs>
  <ScaleCrop>false</ScaleCrop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19.S.PRATLEY</dc:creator>
  <cp:keywords/>
  <dc:description/>
  <cp:lastModifiedBy>19.S.PRATLEY</cp:lastModifiedBy>
  <cp:revision>1</cp:revision>
  <dcterms:created xsi:type="dcterms:W3CDTF">2021-01-19T13:18:00Z</dcterms:created>
  <dcterms:modified xsi:type="dcterms:W3CDTF">2021-01-19T13:20:00Z</dcterms:modified>
</cp:coreProperties>
</file>