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6B9FD57" w:rsidR="005B0F56" w:rsidRPr="00393E47" w:rsidRDefault="4FE43B16" w:rsidP="5A92ED17">
      <w:pPr>
        <w:jc w:val="center"/>
        <w:rPr>
          <w:rFonts w:cstheme="minorHAnsi"/>
          <w:sz w:val="28"/>
          <w:szCs w:val="28"/>
        </w:rPr>
      </w:pPr>
      <w:r w:rsidRPr="00393E47">
        <w:rPr>
          <w:rFonts w:cstheme="minorHAnsi"/>
          <w:sz w:val="28"/>
          <w:szCs w:val="28"/>
        </w:rPr>
        <w:t>C</w:t>
      </w:r>
      <w:r w:rsidR="5A8EFC3F" w:rsidRPr="00393E47">
        <w:rPr>
          <w:rFonts w:cstheme="minorHAnsi"/>
          <w:sz w:val="28"/>
          <w:szCs w:val="28"/>
        </w:rPr>
        <w:t>hecklist for Pharmacy re outbreak of COVID-19 in pharmacy</w:t>
      </w:r>
    </w:p>
    <w:p w14:paraId="140C6B6A" w14:textId="6BEC12EA" w:rsidR="42C360DE" w:rsidRPr="00393E47" w:rsidRDefault="006E189D" w:rsidP="42C360DE">
      <w:pPr>
        <w:rPr>
          <w:rFonts w:cstheme="minorHAnsi"/>
        </w:rPr>
      </w:pPr>
      <w:r w:rsidRPr="00393E47">
        <w:rPr>
          <w:rFonts w:cstheme="minorHAnsi"/>
        </w:rPr>
        <w:t xml:space="preserve">For any closure or at risk situation you must contact the LPC to gain support regarding informing the wider healthcare system </w:t>
      </w:r>
      <w:hyperlink r:id="rId5" w:history="1">
        <w:r w:rsidR="00393E47" w:rsidRPr="0084064F">
          <w:rPr>
            <w:rStyle w:val="Hyperlink"/>
            <w:rFonts w:cstheme="minorHAnsi"/>
          </w:rPr>
          <w:t>avonlpc@gmail.com</w:t>
        </w:r>
      </w:hyperlink>
      <w:r w:rsidRPr="00393E47">
        <w:rPr>
          <w:rFonts w:cstheme="minorHAnsi"/>
        </w:rPr>
        <w:t xml:space="preserve"> with contact details for responsible person in order to ensure communication channels are established early in the process.</w:t>
      </w:r>
    </w:p>
    <w:tbl>
      <w:tblPr>
        <w:tblStyle w:val="TableGrid"/>
        <w:tblW w:w="14596" w:type="dxa"/>
        <w:tblLayout w:type="fixed"/>
        <w:tblLook w:val="06A0" w:firstRow="1" w:lastRow="0" w:firstColumn="1" w:lastColumn="0" w:noHBand="1" w:noVBand="1"/>
      </w:tblPr>
      <w:tblGrid>
        <w:gridCol w:w="1755"/>
        <w:gridCol w:w="5044"/>
        <w:gridCol w:w="6379"/>
        <w:gridCol w:w="1418"/>
      </w:tblGrid>
      <w:tr w:rsidR="5A92ED17" w:rsidRPr="00393E47" w14:paraId="52FD1F44" w14:textId="77777777" w:rsidTr="578EED70">
        <w:tc>
          <w:tcPr>
            <w:tcW w:w="1755" w:type="dxa"/>
          </w:tcPr>
          <w:p w14:paraId="2797CF75" w14:textId="39FA4926" w:rsidR="1C6ED05F" w:rsidRPr="00393E47" w:rsidRDefault="00BC3588" w:rsidP="24272178">
            <w:pPr>
              <w:rPr>
                <w:rFonts w:cstheme="minorHAnsi"/>
                <w:b/>
                <w:bCs/>
              </w:rPr>
            </w:pPr>
            <w:r w:rsidRPr="00393E47">
              <w:rPr>
                <w:rFonts w:cstheme="minorHAnsi"/>
                <w:b/>
                <w:bCs/>
              </w:rPr>
              <w:t xml:space="preserve">SCENARIO </w:t>
            </w:r>
          </w:p>
        </w:tc>
        <w:tc>
          <w:tcPr>
            <w:tcW w:w="5044" w:type="dxa"/>
          </w:tcPr>
          <w:p w14:paraId="6521ADF2" w14:textId="72F29DE2" w:rsidR="4005E99B" w:rsidRPr="00393E47" w:rsidRDefault="00BC3588" w:rsidP="5A92ED17">
            <w:pPr>
              <w:rPr>
                <w:rFonts w:cstheme="minorHAnsi"/>
                <w:b/>
                <w:bCs/>
              </w:rPr>
            </w:pPr>
            <w:r w:rsidRPr="00393E47">
              <w:rPr>
                <w:rFonts w:cstheme="minorHAnsi"/>
                <w:b/>
                <w:bCs/>
              </w:rPr>
              <w:t>TASK</w:t>
            </w:r>
          </w:p>
        </w:tc>
        <w:tc>
          <w:tcPr>
            <w:tcW w:w="6379" w:type="dxa"/>
          </w:tcPr>
          <w:p w14:paraId="38054E7C" w14:textId="3960491A" w:rsidR="4005E99B" w:rsidRPr="00393E47" w:rsidRDefault="00BC3588" w:rsidP="5A92ED17">
            <w:pPr>
              <w:rPr>
                <w:rFonts w:cstheme="minorHAnsi"/>
                <w:b/>
                <w:bCs/>
              </w:rPr>
            </w:pPr>
            <w:r w:rsidRPr="00393E47">
              <w:rPr>
                <w:rFonts w:cstheme="minorHAnsi"/>
                <w:b/>
                <w:bCs/>
              </w:rPr>
              <w:t>COMMENTS AND GUIDANCE</w:t>
            </w:r>
          </w:p>
        </w:tc>
        <w:tc>
          <w:tcPr>
            <w:tcW w:w="1418" w:type="dxa"/>
          </w:tcPr>
          <w:p w14:paraId="71DD85D2" w14:textId="039B7D77" w:rsidR="4005E99B" w:rsidRPr="00393E47" w:rsidRDefault="00BC3588" w:rsidP="5A92ED17">
            <w:pPr>
              <w:rPr>
                <w:rFonts w:cstheme="minorHAnsi"/>
                <w:b/>
                <w:bCs/>
              </w:rPr>
            </w:pPr>
            <w:r w:rsidRPr="00393E47">
              <w:rPr>
                <w:rFonts w:cstheme="minorHAnsi"/>
                <w:b/>
                <w:bCs/>
              </w:rPr>
              <w:t>TICK WHEN COMPLETED</w:t>
            </w:r>
          </w:p>
        </w:tc>
      </w:tr>
      <w:tr w:rsidR="5A92ED17" w:rsidRPr="00393E47" w14:paraId="17EF4782" w14:textId="77777777" w:rsidTr="578EED70">
        <w:tc>
          <w:tcPr>
            <w:tcW w:w="1755" w:type="dxa"/>
            <w:vMerge w:val="restart"/>
            <w:vAlign w:val="center"/>
          </w:tcPr>
          <w:p w14:paraId="335B9F56" w14:textId="505B461D" w:rsidR="200884D0" w:rsidRPr="00393E47" w:rsidRDefault="200884D0" w:rsidP="00154E9D">
            <w:pPr>
              <w:jc w:val="center"/>
              <w:rPr>
                <w:rFonts w:eastAsia="Calibri" w:cstheme="minorHAnsi"/>
                <w:b/>
                <w:bCs/>
                <w:color w:val="FF0000"/>
              </w:rPr>
            </w:pPr>
            <w:r w:rsidRPr="00393E47">
              <w:rPr>
                <w:rFonts w:cstheme="minorHAnsi"/>
                <w:b/>
                <w:bCs/>
                <w:color w:val="FF0000"/>
                <w:u w:val="single"/>
              </w:rPr>
              <w:t>ONE</w:t>
            </w:r>
            <w:r w:rsidRPr="00393E47">
              <w:rPr>
                <w:rFonts w:cstheme="minorHAnsi"/>
                <w:b/>
                <w:bCs/>
                <w:color w:val="FF0000"/>
              </w:rPr>
              <w:t xml:space="preserve"> s</w:t>
            </w:r>
            <w:r w:rsidR="5E9AFE84" w:rsidRPr="00393E47">
              <w:rPr>
                <w:rFonts w:cstheme="minorHAnsi"/>
                <w:b/>
                <w:bCs/>
                <w:color w:val="FF0000"/>
              </w:rPr>
              <w:t>taff member develops symptoms</w:t>
            </w:r>
            <w:r w:rsidR="494977F5" w:rsidRPr="00393E47">
              <w:rPr>
                <w:rFonts w:cstheme="minorHAnsi"/>
                <w:b/>
                <w:bCs/>
                <w:color w:val="FF0000"/>
              </w:rPr>
              <w:t xml:space="preserve"> such as </w:t>
            </w:r>
            <w:r w:rsidR="494977F5" w:rsidRPr="00393E47">
              <w:rPr>
                <w:rFonts w:eastAsia="Calibri" w:cstheme="minorHAnsi"/>
                <w:b/>
                <w:bCs/>
                <w:color w:val="FF0000"/>
              </w:rPr>
              <w:t>a new continuous cough, a high temperature, a loss of, or change in, your normal sense of taste or smell (anosmia)</w:t>
            </w:r>
          </w:p>
          <w:p w14:paraId="596C168C" w14:textId="7FA50661" w:rsidR="24272178" w:rsidRPr="00393E47" w:rsidRDefault="24272178" w:rsidP="00154E9D">
            <w:pPr>
              <w:jc w:val="center"/>
              <w:rPr>
                <w:rFonts w:cstheme="minorHAnsi"/>
              </w:rPr>
            </w:pPr>
          </w:p>
        </w:tc>
        <w:tc>
          <w:tcPr>
            <w:tcW w:w="5044" w:type="dxa"/>
          </w:tcPr>
          <w:p w14:paraId="78942BFD" w14:textId="404D159B" w:rsidR="5A92ED17" w:rsidRPr="00393E47" w:rsidRDefault="5E9AFE84" w:rsidP="24272178">
            <w:pPr>
              <w:rPr>
                <w:rFonts w:eastAsia="Calibri" w:cstheme="minorHAnsi"/>
                <w:color w:val="0563C1"/>
                <w:u w:val="single"/>
              </w:rPr>
            </w:pPr>
            <w:r w:rsidRPr="00393E47">
              <w:rPr>
                <w:rFonts w:cstheme="minorHAnsi"/>
              </w:rPr>
              <w:t xml:space="preserve">Staff member to follow ‘stay at home’ guidance </w:t>
            </w:r>
          </w:p>
        </w:tc>
        <w:tc>
          <w:tcPr>
            <w:tcW w:w="6379" w:type="dxa"/>
          </w:tcPr>
          <w:p w14:paraId="7508BFF8" w14:textId="37631CB8" w:rsidR="5A92ED17" w:rsidRPr="00393E47" w:rsidRDefault="7E9DCF71" w:rsidP="24272178">
            <w:pPr>
              <w:rPr>
                <w:rFonts w:cstheme="minorHAnsi"/>
              </w:rPr>
            </w:pPr>
            <w:r w:rsidRPr="00393E47">
              <w:rPr>
                <w:rFonts w:cstheme="minorHAnsi"/>
              </w:rPr>
              <w:t xml:space="preserve">Make sure you are familiar with this document </w:t>
            </w:r>
            <w:hyperlink r:id="rId6">
              <w:r w:rsidR="6AE4725E" w:rsidRPr="00393E47">
                <w:rPr>
                  <w:rStyle w:val="Hyperlink"/>
                  <w:rFonts w:eastAsia="Calibri" w:cstheme="minorHAnsi"/>
                  <w:color w:val="0563C1"/>
                </w:rPr>
                <w:t>https://www.gov.uk/government/publications/covid-19-stay-at-home-guidance</w:t>
              </w:r>
            </w:hyperlink>
            <w:r w:rsidR="6AE4725E" w:rsidRPr="00393E47">
              <w:rPr>
                <w:rFonts w:cstheme="minorHAnsi"/>
              </w:rPr>
              <w:t xml:space="preserve"> </w:t>
            </w:r>
            <w:r w:rsidRPr="00393E47">
              <w:rPr>
                <w:rFonts w:cstheme="minorHAnsi"/>
              </w:rPr>
              <w:t>and the key points</w:t>
            </w:r>
            <w:r w:rsidR="28CA673A" w:rsidRPr="00393E47">
              <w:rPr>
                <w:rFonts w:cstheme="minorHAnsi"/>
              </w:rPr>
              <w:t xml:space="preserve"> which can be found on third section called ‘main messages’</w:t>
            </w:r>
          </w:p>
        </w:tc>
        <w:tc>
          <w:tcPr>
            <w:tcW w:w="1418" w:type="dxa"/>
          </w:tcPr>
          <w:p w14:paraId="20EA895B" w14:textId="6F6E31F6" w:rsidR="5A92ED17" w:rsidRPr="00393E47" w:rsidRDefault="5A92ED17" w:rsidP="5A92ED17">
            <w:pPr>
              <w:rPr>
                <w:rFonts w:cstheme="minorHAnsi"/>
              </w:rPr>
            </w:pPr>
          </w:p>
        </w:tc>
      </w:tr>
      <w:tr w:rsidR="5A92ED17" w:rsidRPr="00393E47" w14:paraId="634FB74C" w14:textId="77777777" w:rsidTr="578EED70">
        <w:tc>
          <w:tcPr>
            <w:tcW w:w="1755" w:type="dxa"/>
            <w:vMerge/>
          </w:tcPr>
          <w:p w14:paraId="34D602D1" w14:textId="77777777" w:rsidR="005B0F56" w:rsidRPr="00393E47" w:rsidRDefault="005B0F56">
            <w:pPr>
              <w:rPr>
                <w:rFonts w:cstheme="minorHAnsi"/>
              </w:rPr>
            </w:pPr>
          </w:p>
        </w:tc>
        <w:tc>
          <w:tcPr>
            <w:tcW w:w="5044" w:type="dxa"/>
          </w:tcPr>
          <w:p w14:paraId="73DD5849" w14:textId="322FA41E" w:rsidR="5A92ED17" w:rsidRPr="00393E47" w:rsidRDefault="51DA1B4A" w:rsidP="5A92ED17">
            <w:pPr>
              <w:rPr>
                <w:rFonts w:cstheme="minorHAnsi"/>
              </w:rPr>
            </w:pPr>
            <w:r w:rsidRPr="00393E47">
              <w:rPr>
                <w:rFonts w:cstheme="minorHAnsi"/>
              </w:rPr>
              <w:t>Infected staff member to stay at home</w:t>
            </w:r>
            <w:r w:rsidR="74BA1CAE" w:rsidRPr="00393E47">
              <w:rPr>
                <w:rFonts w:cstheme="minorHAnsi"/>
              </w:rPr>
              <w:t xml:space="preserve"> and inform workplace immediately</w:t>
            </w:r>
          </w:p>
          <w:p w14:paraId="76377547" w14:textId="5AC40A32" w:rsidR="5A92ED17" w:rsidRPr="00393E47" w:rsidRDefault="5A92ED17" w:rsidP="5A92ED17">
            <w:pPr>
              <w:rPr>
                <w:rFonts w:cstheme="minorHAnsi"/>
              </w:rPr>
            </w:pPr>
          </w:p>
        </w:tc>
        <w:tc>
          <w:tcPr>
            <w:tcW w:w="6379" w:type="dxa"/>
          </w:tcPr>
          <w:p w14:paraId="399970DF" w14:textId="6F6E31F6" w:rsidR="5A92ED17" w:rsidRPr="00393E47" w:rsidRDefault="5A92ED17" w:rsidP="5A92ED17">
            <w:pPr>
              <w:rPr>
                <w:rFonts w:cstheme="minorHAnsi"/>
              </w:rPr>
            </w:pPr>
          </w:p>
        </w:tc>
        <w:tc>
          <w:tcPr>
            <w:tcW w:w="1418" w:type="dxa"/>
          </w:tcPr>
          <w:p w14:paraId="3EDC32E3" w14:textId="6F6E31F6" w:rsidR="5A92ED17" w:rsidRPr="00393E47" w:rsidRDefault="5A92ED17" w:rsidP="5A92ED17">
            <w:pPr>
              <w:rPr>
                <w:rFonts w:cstheme="minorHAnsi"/>
              </w:rPr>
            </w:pPr>
          </w:p>
        </w:tc>
      </w:tr>
      <w:tr w:rsidR="5A92ED17" w:rsidRPr="00393E47" w14:paraId="6C800F81" w14:textId="77777777" w:rsidTr="578EED70">
        <w:tc>
          <w:tcPr>
            <w:tcW w:w="1755" w:type="dxa"/>
            <w:vMerge/>
          </w:tcPr>
          <w:p w14:paraId="022B5E41" w14:textId="77777777" w:rsidR="005B0F56" w:rsidRPr="00393E47" w:rsidRDefault="005B0F56">
            <w:pPr>
              <w:rPr>
                <w:rFonts w:cstheme="minorHAnsi"/>
              </w:rPr>
            </w:pPr>
          </w:p>
        </w:tc>
        <w:tc>
          <w:tcPr>
            <w:tcW w:w="5044" w:type="dxa"/>
          </w:tcPr>
          <w:p w14:paraId="181701CA" w14:textId="006858A3" w:rsidR="5A92ED17" w:rsidRPr="00393E47" w:rsidRDefault="51DA1B4A" w:rsidP="5A92ED17">
            <w:pPr>
              <w:rPr>
                <w:rFonts w:cstheme="minorHAnsi"/>
              </w:rPr>
            </w:pPr>
            <w:r w:rsidRPr="00393E47">
              <w:rPr>
                <w:rFonts w:cstheme="minorHAnsi"/>
              </w:rPr>
              <w:t>If staff member is at work</w:t>
            </w:r>
            <w:r w:rsidR="0F62E5AA" w:rsidRPr="00393E47">
              <w:rPr>
                <w:rFonts w:cstheme="minorHAnsi"/>
              </w:rPr>
              <w:t xml:space="preserve">, they should </w:t>
            </w:r>
            <w:r w:rsidRPr="00393E47">
              <w:rPr>
                <w:rFonts w:cstheme="minorHAnsi"/>
              </w:rPr>
              <w:t>wear a face mask immediately, inform line manager and go home</w:t>
            </w:r>
          </w:p>
        </w:tc>
        <w:tc>
          <w:tcPr>
            <w:tcW w:w="6379" w:type="dxa"/>
          </w:tcPr>
          <w:p w14:paraId="3FC0AB23" w14:textId="59BCC78D" w:rsidR="5A92ED17" w:rsidRPr="00393E47" w:rsidRDefault="33F720C3" w:rsidP="5A92ED17">
            <w:pPr>
              <w:rPr>
                <w:rFonts w:cstheme="minorHAnsi"/>
              </w:rPr>
            </w:pPr>
            <w:r w:rsidRPr="00393E47">
              <w:rPr>
                <w:rFonts w:cstheme="minorHAnsi"/>
              </w:rPr>
              <w:t xml:space="preserve">Ensure you have plenty of </w:t>
            </w:r>
            <w:r w:rsidR="7D561FCD" w:rsidRPr="00393E47">
              <w:rPr>
                <w:rFonts w:cstheme="minorHAnsi"/>
              </w:rPr>
              <w:t xml:space="preserve">face </w:t>
            </w:r>
            <w:r w:rsidRPr="00393E47">
              <w:rPr>
                <w:rFonts w:cstheme="minorHAnsi"/>
              </w:rPr>
              <w:t xml:space="preserve">masks and understand how to </w:t>
            </w:r>
            <w:r w:rsidR="1209C512" w:rsidRPr="00393E47">
              <w:rPr>
                <w:rFonts w:cstheme="minorHAnsi"/>
              </w:rPr>
              <w:t>put on a face mask correctly</w:t>
            </w:r>
          </w:p>
          <w:p w14:paraId="3A40452A" w14:textId="0338AFA0" w:rsidR="009F34D2" w:rsidRPr="00393E47" w:rsidRDefault="00393E47" w:rsidP="5A92ED17">
            <w:pPr>
              <w:rPr>
                <w:rFonts w:cstheme="minorHAnsi"/>
              </w:rPr>
            </w:pPr>
            <w:hyperlink r:id="rId7" w:history="1">
              <w:r w:rsidR="009F34D2" w:rsidRPr="00393E47">
                <w:rPr>
                  <w:rStyle w:val="Hyperlink"/>
                  <w:rFonts w:cstheme="minorHAnsi"/>
                </w:rPr>
                <w:t>https://nhs-ppe.co.uk/customer/authentication</w:t>
              </w:r>
            </w:hyperlink>
          </w:p>
          <w:p w14:paraId="221C6640" w14:textId="3BF7460D" w:rsidR="009F34D2" w:rsidRPr="00393E47" w:rsidRDefault="00393E47" w:rsidP="5A92ED17">
            <w:pPr>
              <w:rPr>
                <w:rStyle w:val="Hyperlink"/>
                <w:rFonts w:cstheme="minorHAnsi"/>
              </w:rPr>
            </w:pPr>
            <w:hyperlink r:id="rId8" w:history="1">
              <w:r w:rsidR="009F34D2" w:rsidRPr="00393E47">
                <w:rPr>
                  <w:rStyle w:val="Hyperlink"/>
                  <w:rFonts w:cstheme="minorHAnsi"/>
                </w:rPr>
                <w:t>https://www.gov.uk/government/publications/face-coverings-when-to-wear-one-and-how-to-make-your-own/face-coverings-when-to-wear-one-and-how-to-make-your-own</w:t>
              </w:r>
            </w:hyperlink>
          </w:p>
          <w:p w14:paraId="3B5C8363" w14:textId="10BF9DFB" w:rsidR="5A92ED17" w:rsidRPr="00393E47" w:rsidRDefault="00393E47" w:rsidP="5A92ED17">
            <w:pPr>
              <w:rPr>
                <w:rFonts w:cstheme="minorHAnsi"/>
              </w:rPr>
            </w:pPr>
            <w:hyperlink r:id="rId9">
              <w:r w:rsidR="1209C512" w:rsidRPr="00393E47">
                <w:rPr>
                  <w:rStyle w:val="Hyperlink"/>
                  <w:rFonts w:eastAsia="Calibri" w:cstheme="minorHAnsi"/>
                </w:rPr>
                <w:t>https://www.who.int/emergencies/diseases/novel-coronavirus-2019/advice-for-public/when-and-how-to-use-masks</w:t>
              </w:r>
            </w:hyperlink>
          </w:p>
        </w:tc>
        <w:tc>
          <w:tcPr>
            <w:tcW w:w="1418" w:type="dxa"/>
          </w:tcPr>
          <w:p w14:paraId="0311E041" w14:textId="6F6E31F6" w:rsidR="5A92ED17" w:rsidRPr="00393E47" w:rsidRDefault="5A92ED17" w:rsidP="5A92ED17">
            <w:pPr>
              <w:rPr>
                <w:rFonts w:cstheme="minorHAnsi"/>
              </w:rPr>
            </w:pPr>
          </w:p>
        </w:tc>
      </w:tr>
      <w:tr w:rsidR="5A92ED17" w:rsidRPr="00393E47" w14:paraId="4AFD49D3" w14:textId="77777777" w:rsidTr="578EED70">
        <w:tc>
          <w:tcPr>
            <w:tcW w:w="1755" w:type="dxa"/>
            <w:vMerge/>
          </w:tcPr>
          <w:p w14:paraId="561A25B0" w14:textId="77777777" w:rsidR="005B0F56" w:rsidRPr="00393E47" w:rsidRDefault="005B0F56">
            <w:pPr>
              <w:rPr>
                <w:rFonts w:cstheme="minorHAnsi"/>
              </w:rPr>
            </w:pPr>
          </w:p>
        </w:tc>
        <w:tc>
          <w:tcPr>
            <w:tcW w:w="5044" w:type="dxa"/>
          </w:tcPr>
          <w:p w14:paraId="7DDBFB8B" w14:textId="2BD27DBA" w:rsidR="5A92ED17" w:rsidRPr="00393E47" w:rsidRDefault="72EF9E67" w:rsidP="5A92ED17">
            <w:pPr>
              <w:rPr>
                <w:rFonts w:cstheme="minorHAnsi"/>
              </w:rPr>
            </w:pPr>
            <w:r w:rsidRPr="00393E47">
              <w:rPr>
                <w:rFonts w:cstheme="minorHAnsi"/>
              </w:rPr>
              <w:t>Make an appointment for the suspected infected member of staff to be tested</w:t>
            </w:r>
          </w:p>
        </w:tc>
        <w:tc>
          <w:tcPr>
            <w:tcW w:w="6379" w:type="dxa"/>
          </w:tcPr>
          <w:p w14:paraId="1CB9D6AA" w14:textId="77777777" w:rsidR="5A92ED17" w:rsidRPr="00393E47" w:rsidRDefault="72EF9E67" w:rsidP="24272178">
            <w:pPr>
              <w:spacing w:after="160" w:line="259" w:lineRule="auto"/>
              <w:rPr>
                <w:rStyle w:val="Hyperlink"/>
                <w:rFonts w:eastAsia="Calibri" w:cstheme="minorHAnsi"/>
                <w:color w:val="0563C1"/>
              </w:rPr>
            </w:pPr>
            <w:r w:rsidRPr="00393E47">
              <w:rPr>
                <w:rFonts w:eastAsia="Calibri" w:cstheme="minorHAnsi"/>
              </w:rPr>
              <w:t xml:space="preserve">Testing is most sensitive within 3 days of symptoms developing. Tests can be requested by calling 119 or via this website: </w:t>
            </w:r>
            <w:hyperlink r:id="rId10">
              <w:r w:rsidRPr="00393E47">
                <w:rPr>
                  <w:rStyle w:val="Hyperlink"/>
                  <w:rFonts w:eastAsia="Calibri" w:cstheme="minorHAnsi"/>
                  <w:color w:val="0563C1"/>
                </w:rPr>
                <w:t>https://www.gov.uk/guidance/coronavirus-covid-19-getting-tested</w:t>
              </w:r>
            </w:hyperlink>
          </w:p>
          <w:p w14:paraId="46F80070" w14:textId="33442FE7" w:rsidR="009F34D2" w:rsidRPr="00393E47" w:rsidRDefault="009F34D2" w:rsidP="24272178">
            <w:pPr>
              <w:spacing w:after="160" w:line="259" w:lineRule="auto"/>
              <w:rPr>
                <w:rFonts w:cstheme="minorHAnsi"/>
              </w:rPr>
            </w:pPr>
            <w:r w:rsidRPr="00393E47">
              <w:rPr>
                <w:rFonts w:cstheme="minorHAnsi"/>
              </w:rPr>
              <w:t xml:space="preserve">if your employer registered they can also request a priority test </w:t>
            </w:r>
            <w:hyperlink r:id="rId11" w:history="1">
              <w:r w:rsidRPr="00393E47">
                <w:rPr>
                  <w:rStyle w:val="Hyperlink"/>
                  <w:rFonts w:cstheme="minorHAnsi"/>
                </w:rPr>
                <w:t>https://www.gov.uk/get-coronavirus-test</w:t>
              </w:r>
            </w:hyperlink>
            <w:r w:rsidRPr="00393E47">
              <w:rPr>
                <w:rFonts w:cstheme="minorHAnsi"/>
              </w:rPr>
              <w:t xml:space="preserve"> </w:t>
            </w:r>
          </w:p>
        </w:tc>
        <w:tc>
          <w:tcPr>
            <w:tcW w:w="1418" w:type="dxa"/>
          </w:tcPr>
          <w:p w14:paraId="469098FB" w14:textId="6F6E31F6" w:rsidR="5A92ED17" w:rsidRPr="00393E47" w:rsidRDefault="5A92ED17" w:rsidP="5A92ED17">
            <w:pPr>
              <w:rPr>
                <w:rFonts w:cstheme="minorHAnsi"/>
              </w:rPr>
            </w:pPr>
          </w:p>
        </w:tc>
      </w:tr>
      <w:tr w:rsidR="5A92ED17" w:rsidRPr="00393E47" w14:paraId="527E3AE8" w14:textId="77777777" w:rsidTr="578EED70">
        <w:tc>
          <w:tcPr>
            <w:tcW w:w="1755" w:type="dxa"/>
            <w:vMerge/>
          </w:tcPr>
          <w:p w14:paraId="177E5639" w14:textId="77777777" w:rsidR="005B0F56" w:rsidRPr="00393E47" w:rsidRDefault="005B0F56">
            <w:pPr>
              <w:rPr>
                <w:rFonts w:cstheme="minorHAnsi"/>
              </w:rPr>
            </w:pPr>
          </w:p>
        </w:tc>
        <w:tc>
          <w:tcPr>
            <w:tcW w:w="5044" w:type="dxa"/>
          </w:tcPr>
          <w:p w14:paraId="250EFA4B" w14:textId="64D5D86C" w:rsidR="5A92ED17" w:rsidRPr="00393E47" w:rsidRDefault="72EF9E67" w:rsidP="24272178">
            <w:pPr>
              <w:rPr>
                <w:rFonts w:eastAsia="Calibri" w:cstheme="minorHAnsi"/>
              </w:rPr>
            </w:pPr>
            <w:r w:rsidRPr="00393E47">
              <w:rPr>
                <w:rFonts w:cstheme="minorHAnsi"/>
              </w:rPr>
              <w:t xml:space="preserve">Assess whether the </w:t>
            </w:r>
            <w:r w:rsidRPr="00393E47">
              <w:rPr>
                <w:rFonts w:eastAsia="Calibri" w:cstheme="minorHAnsi"/>
              </w:rPr>
              <w:t>staff absence is likely to impact on service delivery</w:t>
            </w:r>
            <w:r w:rsidR="73FFE05B" w:rsidRPr="00393E47">
              <w:rPr>
                <w:rFonts w:eastAsia="Calibri" w:cstheme="minorHAnsi"/>
              </w:rPr>
              <w:t>/pharmaceutical provision</w:t>
            </w:r>
            <w:r w:rsidRPr="00393E47">
              <w:rPr>
                <w:rFonts w:eastAsia="Calibri" w:cstheme="minorHAnsi"/>
              </w:rPr>
              <w:t xml:space="preserve"> in the pharmacy </w:t>
            </w:r>
            <w:r w:rsidR="04D7968E" w:rsidRPr="00393E47">
              <w:rPr>
                <w:rFonts w:eastAsia="Calibri" w:cstheme="minorHAnsi"/>
              </w:rPr>
              <w:t>i.e.</w:t>
            </w:r>
            <w:r w:rsidRPr="00393E47">
              <w:rPr>
                <w:rFonts w:eastAsia="Calibri" w:cstheme="minorHAnsi"/>
              </w:rPr>
              <w:t xml:space="preserve"> the pharmacist</w:t>
            </w:r>
            <w:r w:rsidR="66D2C40E" w:rsidRPr="00393E47">
              <w:rPr>
                <w:rFonts w:eastAsia="Calibri" w:cstheme="minorHAnsi"/>
              </w:rPr>
              <w:t xml:space="preserve">. </w:t>
            </w:r>
          </w:p>
        </w:tc>
        <w:tc>
          <w:tcPr>
            <w:tcW w:w="6379" w:type="dxa"/>
          </w:tcPr>
          <w:p w14:paraId="00988527" w14:textId="05755D42" w:rsidR="5A92ED17" w:rsidRPr="00393E47" w:rsidRDefault="66D2C40E" w:rsidP="00B325EC">
            <w:pPr>
              <w:spacing w:after="160" w:line="259" w:lineRule="auto"/>
              <w:rPr>
                <w:rFonts w:eastAsia="Calibri" w:cstheme="minorHAnsi"/>
                <w:color w:val="FF0000"/>
              </w:rPr>
            </w:pPr>
            <w:r w:rsidRPr="00393E47">
              <w:rPr>
                <w:rFonts w:cstheme="minorHAnsi"/>
              </w:rPr>
              <w:t>If this is the case, then you must</w:t>
            </w:r>
            <w:r w:rsidRPr="00393E47">
              <w:rPr>
                <w:rFonts w:eastAsia="Calibri" w:cstheme="minorHAnsi"/>
              </w:rPr>
              <w:t xml:space="preserve"> notify NHS EI (by completion of the </w:t>
            </w:r>
            <w:r w:rsidRPr="00393E47">
              <w:rPr>
                <w:rFonts w:eastAsia="Calibri" w:cstheme="minorHAnsi"/>
                <w:b/>
                <w:bCs/>
              </w:rPr>
              <w:t xml:space="preserve">Notification of </w:t>
            </w:r>
            <w:r w:rsidR="00C9000C" w:rsidRPr="00393E47">
              <w:rPr>
                <w:rFonts w:eastAsia="Calibri" w:cstheme="minorHAnsi"/>
                <w:b/>
                <w:bCs/>
              </w:rPr>
              <w:t xml:space="preserve">temporary closure form </w:t>
            </w:r>
            <w:r w:rsidRPr="00393E47">
              <w:rPr>
                <w:rFonts w:eastAsia="Calibri" w:cstheme="minorHAnsi"/>
              </w:rPr>
              <w:t>via the following link</w:t>
            </w:r>
            <w:r w:rsidR="00C9000C" w:rsidRPr="00393E47">
              <w:rPr>
                <w:rFonts w:eastAsia="Calibri" w:cstheme="minorHAnsi"/>
              </w:rPr>
              <w:t xml:space="preserve"> </w:t>
            </w:r>
            <w:r w:rsidRPr="00393E47">
              <w:rPr>
                <w:rFonts w:eastAsia="Calibri" w:cstheme="minorHAnsi"/>
              </w:rPr>
              <w:t xml:space="preserve"> </w:t>
            </w:r>
            <w:hyperlink r:id="rId12" w:history="1">
              <w:r w:rsidR="00C9000C" w:rsidRPr="00393E47">
                <w:rPr>
                  <w:rStyle w:val="Hyperlink"/>
                  <w:rFonts w:eastAsia="Calibri" w:cstheme="minorHAnsi"/>
                </w:rPr>
                <w:t>http://psnc.org.uk/tees-lpc/wp-</w:t>
              </w:r>
              <w:r w:rsidR="00C9000C" w:rsidRPr="00393E47">
                <w:rPr>
                  <w:rStyle w:val="Hyperlink"/>
                  <w:rFonts w:eastAsia="Calibri" w:cstheme="minorHAnsi"/>
                </w:rPr>
                <w:lastRenderedPageBreak/>
                <w:t>content/uploads/sites/11/2020/11/temporary_closures_application_form_april_2020_v2.docx</w:t>
              </w:r>
            </w:hyperlink>
          </w:p>
          <w:p w14:paraId="36F76DAB" w14:textId="3E4727F2" w:rsidR="5A92ED17" w:rsidRPr="00393E47" w:rsidRDefault="355E3671" w:rsidP="5A92ED17">
            <w:pPr>
              <w:rPr>
                <w:rFonts w:cstheme="minorHAnsi"/>
              </w:rPr>
            </w:pPr>
            <w:r w:rsidRPr="00393E47">
              <w:rPr>
                <w:rFonts w:cstheme="minorHAnsi"/>
              </w:rPr>
              <w:t>If there is no</w:t>
            </w:r>
            <w:r w:rsidR="156CBF3E" w:rsidRPr="00393E47">
              <w:rPr>
                <w:rFonts w:cstheme="minorHAnsi"/>
              </w:rPr>
              <w:t xml:space="preserve"> perceived</w:t>
            </w:r>
            <w:r w:rsidRPr="00393E47">
              <w:rPr>
                <w:rFonts w:cstheme="minorHAnsi"/>
              </w:rPr>
              <w:t xml:space="preserve"> impact on the pharmaceutical provision then you do not need to contact NHSE</w:t>
            </w:r>
          </w:p>
        </w:tc>
        <w:tc>
          <w:tcPr>
            <w:tcW w:w="1418" w:type="dxa"/>
          </w:tcPr>
          <w:p w14:paraId="70F5CBC6" w14:textId="6F6E31F6" w:rsidR="5A92ED17" w:rsidRPr="00393E47" w:rsidRDefault="5A92ED17" w:rsidP="5A92ED17">
            <w:pPr>
              <w:rPr>
                <w:rFonts w:cstheme="minorHAnsi"/>
              </w:rPr>
            </w:pPr>
          </w:p>
        </w:tc>
      </w:tr>
      <w:tr w:rsidR="5A92ED17" w:rsidRPr="00393E47" w14:paraId="4E5AC7AE" w14:textId="77777777" w:rsidTr="578EED70">
        <w:tc>
          <w:tcPr>
            <w:tcW w:w="1755" w:type="dxa"/>
            <w:vMerge/>
          </w:tcPr>
          <w:p w14:paraId="53D24FBE" w14:textId="77777777" w:rsidR="005B0F56" w:rsidRPr="00393E47" w:rsidRDefault="005B0F56">
            <w:pPr>
              <w:rPr>
                <w:rFonts w:cstheme="minorHAnsi"/>
              </w:rPr>
            </w:pPr>
          </w:p>
        </w:tc>
        <w:tc>
          <w:tcPr>
            <w:tcW w:w="5044" w:type="dxa"/>
          </w:tcPr>
          <w:p w14:paraId="71294B6E" w14:textId="073D7104" w:rsidR="5A92ED17" w:rsidRPr="00393E47" w:rsidRDefault="05ED3417" w:rsidP="5A92ED17">
            <w:pPr>
              <w:rPr>
                <w:rFonts w:cstheme="minorHAnsi"/>
              </w:rPr>
            </w:pPr>
            <w:r w:rsidRPr="00393E47">
              <w:rPr>
                <w:rFonts w:cstheme="minorHAnsi"/>
              </w:rPr>
              <w:t xml:space="preserve">If the staff member tests negative for COVID-19 </w:t>
            </w:r>
            <w:r w:rsidRPr="00393E47">
              <w:rPr>
                <w:rFonts w:eastAsia="Calibri" w:cstheme="minorHAnsi"/>
              </w:rPr>
              <w:t>they can return to work when they are medically fit to do so.</w:t>
            </w:r>
          </w:p>
        </w:tc>
        <w:tc>
          <w:tcPr>
            <w:tcW w:w="6379" w:type="dxa"/>
          </w:tcPr>
          <w:p w14:paraId="664A3909" w14:textId="3909B276" w:rsidR="5A92ED17" w:rsidRPr="00393E47" w:rsidRDefault="05ED3417" w:rsidP="5A92ED17">
            <w:pPr>
              <w:rPr>
                <w:rFonts w:cstheme="minorHAnsi"/>
              </w:rPr>
            </w:pPr>
            <w:r w:rsidRPr="00393E47">
              <w:rPr>
                <w:rFonts w:eastAsia="Calibri" w:cstheme="minorHAnsi"/>
              </w:rPr>
              <w:t>Make yourself aware of the return to work guidance, see Appendix 1 – Return to work</w:t>
            </w:r>
            <w:r w:rsidR="537C62C0" w:rsidRPr="00393E47">
              <w:rPr>
                <w:rFonts w:eastAsia="Calibri" w:cstheme="minorHAnsi"/>
              </w:rPr>
              <w:t xml:space="preserve"> </w:t>
            </w:r>
            <w:r w:rsidRPr="00393E47">
              <w:rPr>
                <w:rFonts w:eastAsia="Calibri" w:cstheme="minorHAnsi"/>
              </w:rPr>
              <w:t>flowchart</w:t>
            </w:r>
            <w:r w:rsidR="7C1A78F5" w:rsidRPr="00393E47">
              <w:rPr>
                <w:rFonts w:eastAsia="Calibri" w:cstheme="minorHAnsi"/>
              </w:rPr>
              <w:t xml:space="preserve"> at the following link;</w:t>
            </w:r>
            <w:r w:rsidR="301B4F75" w:rsidRPr="00393E47">
              <w:rPr>
                <w:rFonts w:eastAsia="Calibri" w:cstheme="minorHAnsi"/>
              </w:rPr>
              <w:t xml:space="preserve"> </w:t>
            </w:r>
          </w:p>
          <w:p w14:paraId="36F9646E" w14:textId="7E2E4E58" w:rsidR="5A92ED17" w:rsidRPr="00393E47" w:rsidRDefault="05ED3417" w:rsidP="5A92ED17">
            <w:pPr>
              <w:rPr>
                <w:rFonts w:cstheme="minorHAnsi"/>
              </w:rPr>
            </w:pPr>
            <w:r w:rsidRPr="00393E47">
              <w:rPr>
                <w:rFonts w:eastAsia="Calibri" w:cstheme="minorHAnsi"/>
              </w:rPr>
              <w:t xml:space="preserve"> </w:t>
            </w:r>
            <w:hyperlink r:id="rId13">
              <w:r w:rsidRPr="00393E47">
                <w:rPr>
                  <w:rStyle w:val="Hyperlink"/>
                  <w:rFonts w:eastAsia="Calibri" w:cstheme="minorHAnsi"/>
                  <w:color w:val="0563C1"/>
                </w:rPr>
                <w:t>https://www.gov.uk/government/publications/covid-19-management-of-exposed-healthcare-workers-and-patients-in-hospital-settings</w:t>
              </w:r>
            </w:hyperlink>
            <w:r w:rsidRPr="00393E47">
              <w:rPr>
                <w:rStyle w:val="Hyperlink"/>
                <w:rFonts w:eastAsia="Calibri" w:cstheme="minorHAnsi"/>
                <w:color w:val="0563C1"/>
              </w:rPr>
              <w:t>.</w:t>
            </w:r>
          </w:p>
        </w:tc>
        <w:tc>
          <w:tcPr>
            <w:tcW w:w="1418" w:type="dxa"/>
          </w:tcPr>
          <w:p w14:paraId="529F732A" w14:textId="6F6E31F6" w:rsidR="5A92ED17" w:rsidRPr="00393E47" w:rsidRDefault="5A92ED17" w:rsidP="5A92ED17">
            <w:pPr>
              <w:rPr>
                <w:rFonts w:cstheme="minorHAnsi"/>
              </w:rPr>
            </w:pPr>
          </w:p>
        </w:tc>
      </w:tr>
      <w:tr w:rsidR="00BE35D9" w:rsidRPr="00393E47" w14:paraId="35764999" w14:textId="77777777" w:rsidTr="578EED70">
        <w:tc>
          <w:tcPr>
            <w:tcW w:w="1755" w:type="dxa"/>
            <w:vMerge w:val="restart"/>
            <w:vAlign w:val="center"/>
          </w:tcPr>
          <w:p w14:paraId="4D07DC6A" w14:textId="0CD16A07" w:rsidR="00BE35D9" w:rsidRPr="00393E47" w:rsidRDefault="00BE35D9" w:rsidP="004A2B87">
            <w:pPr>
              <w:jc w:val="center"/>
              <w:rPr>
                <w:rFonts w:eastAsia="Calibri" w:cstheme="minorHAnsi"/>
                <w:b/>
                <w:bCs/>
                <w:color w:val="FF0000"/>
              </w:rPr>
            </w:pPr>
            <w:r w:rsidRPr="00393E47">
              <w:rPr>
                <w:rFonts w:cstheme="minorHAnsi"/>
                <w:b/>
                <w:bCs/>
                <w:color w:val="FF0000"/>
                <w:u w:val="single"/>
              </w:rPr>
              <w:t>ONE</w:t>
            </w:r>
            <w:r w:rsidRPr="00393E47">
              <w:rPr>
                <w:rFonts w:cstheme="minorHAnsi"/>
                <w:b/>
                <w:bCs/>
                <w:color w:val="FF0000"/>
              </w:rPr>
              <w:t xml:space="preserve"> staff member tests positive for COVID-19</w:t>
            </w:r>
          </w:p>
          <w:p w14:paraId="73616D1E" w14:textId="088B4628" w:rsidR="00BE35D9" w:rsidRPr="00393E47" w:rsidRDefault="00BE35D9" w:rsidP="004A2B87">
            <w:pPr>
              <w:jc w:val="center"/>
              <w:rPr>
                <w:rFonts w:cstheme="minorHAnsi"/>
                <w:b/>
                <w:bCs/>
              </w:rPr>
            </w:pPr>
          </w:p>
        </w:tc>
        <w:tc>
          <w:tcPr>
            <w:tcW w:w="5044" w:type="dxa"/>
          </w:tcPr>
          <w:p w14:paraId="4ACCCBFB" w14:textId="65B166A6" w:rsidR="00BE35D9" w:rsidRPr="00393E47" w:rsidRDefault="00BE35D9" w:rsidP="00585A67">
            <w:pPr>
              <w:spacing w:after="160" w:line="259" w:lineRule="auto"/>
              <w:rPr>
                <w:rFonts w:eastAsia="Calibri" w:cstheme="minorHAnsi"/>
              </w:rPr>
            </w:pPr>
            <w:r w:rsidRPr="00393E47">
              <w:rPr>
                <w:rFonts w:eastAsia="Calibri" w:cstheme="minorHAnsi"/>
              </w:rPr>
              <w:t xml:space="preserve">The staff member who as tested positive must follow the ‘Stay at Home’ guidance and immediately self-isolate at home for at least 7 days from when symptoms started (or 7 days from when the test was taken if asymptomatic). </w:t>
            </w:r>
            <w:hyperlink r:id="rId14">
              <w:r w:rsidRPr="00393E47">
                <w:rPr>
                  <w:rStyle w:val="Hyperlink"/>
                  <w:rFonts w:eastAsia="Calibri" w:cstheme="minorHAnsi"/>
                  <w:color w:val="0563C1"/>
                </w:rPr>
                <w:t>https://www.gov.uk/government/publications/covid-19-stay-at-home-guidance</w:t>
              </w:r>
            </w:hyperlink>
          </w:p>
        </w:tc>
        <w:tc>
          <w:tcPr>
            <w:tcW w:w="6379" w:type="dxa"/>
          </w:tcPr>
          <w:p w14:paraId="0BE752AF" w14:textId="7EC229FF" w:rsidR="00BE35D9" w:rsidRPr="00393E47" w:rsidRDefault="00BE35D9" w:rsidP="24272178">
            <w:pPr>
              <w:rPr>
                <w:rFonts w:cstheme="minorHAnsi"/>
              </w:rPr>
            </w:pPr>
            <w:r w:rsidRPr="00393E47">
              <w:rPr>
                <w:rFonts w:cstheme="minorHAnsi"/>
              </w:rPr>
              <w:t xml:space="preserve">Make sure you are familiar with this document </w:t>
            </w:r>
            <w:hyperlink r:id="rId15">
              <w:r w:rsidRPr="00393E47">
                <w:rPr>
                  <w:rStyle w:val="Hyperlink"/>
                  <w:rFonts w:eastAsia="Calibri" w:cstheme="minorHAnsi"/>
                  <w:color w:val="0563C1"/>
                </w:rPr>
                <w:t>https://www.gov.uk/government/publications/covid-19-stay-at-home-guidance</w:t>
              </w:r>
            </w:hyperlink>
            <w:r w:rsidRPr="00393E47">
              <w:rPr>
                <w:rFonts w:cstheme="minorHAnsi"/>
              </w:rPr>
              <w:t xml:space="preserve"> and the key points which can be found on third section called ‘main messages’</w:t>
            </w:r>
          </w:p>
          <w:p w14:paraId="55D3DBF2" w14:textId="5EDC1C91" w:rsidR="00BE35D9" w:rsidRPr="00393E47" w:rsidRDefault="00BE35D9" w:rsidP="24272178">
            <w:pPr>
              <w:rPr>
                <w:rFonts w:eastAsia="Calibri" w:cstheme="minorHAnsi"/>
              </w:rPr>
            </w:pPr>
          </w:p>
        </w:tc>
        <w:tc>
          <w:tcPr>
            <w:tcW w:w="1418" w:type="dxa"/>
          </w:tcPr>
          <w:p w14:paraId="758E4737" w14:textId="36650F94" w:rsidR="00BE35D9" w:rsidRPr="00393E47" w:rsidRDefault="00BE35D9" w:rsidP="24272178">
            <w:pPr>
              <w:rPr>
                <w:rFonts w:cstheme="minorHAnsi"/>
              </w:rPr>
            </w:pPr>
          </w:p>
        </w:tc>
      </w:tr>
      <w:tr w:rsidR="00BE35D9" w:rsidRPr="00393E47" w14:paraId="0A6174C7" w14:textId="77777777" w:rsidTr="578EED70">
        <w:tc>
          <w:tcPr>
            <w:tcW w:w="1755" w:type="dxa"/>
            <w:vMerge/>
          </w:tcPr>
          <w:p w14:paraId="2E35AF93" w14:textId="77777777" w:rsidR="00BE35D9" w:rsidRPr="00393E47" w:rsidRDefault="00BE35D9" w:rsidP="24272178">
            <w:pPr>
              <w:rPr>
                <w:rFonts w:cstheme="minorHAnsi"/>
                <w:b/>
                <w:bCs/>
              </w:rPr>
            </w:pPr>
          </w:p>
        </w:tc>
        <w:tc>
          <w:tcPr>
            <w:tcW w:w="5044" w:type="dxa"/>
          </w:tcPr>
          <w:p w14:paraId="0D68B5D0" w14:textId="516FDEC4" w:rsidR="00BE35D9" w:rsidRPr="00393E47" w:rsidRDefault="00BE35D9" w:rsidP="24272178">
            <w:pPr>
              <w:rPr>
                <w:rFonts w:eastAsia="Calibri" w:cstheme="minorHAnsi"/>
              </w:rPr>
            </w:pPr>
            <w:r w:rsidRPr="00393E47">
              <w:rPr>
                <w:rFonts w:eastAsia="Calibri" w:cstheme="minorHAnsi"/>
              </w:rPr>
              <w:t xml:space="preserve">Pharmacist/manager/superintendent must inform </w:t>
            </w:r>
            <w:r w:rsidR="006E189D" w:rsidRPr="00393E47">
              <w:rPr>
                <w:rFonts w:eastAsia="Calibri" w:cstheme="minorHAnsi"/>
              </w:rPr>
              <w:t>Health Protection</w:t>
            </w:r>
          </w:p>
          <w:p w14:paraId="5C9D5824" w14:textId="04B5CE8A" w:rsidR="009B7B6B" w:rsidRPr="00393E47" w:rsidRDefault="009B7B6B" w:rsidP="24272178">
            <w:pPr>
              <w:rPr>
                <w:rFonts w:eastAsia="Calibri" w:cstheme="minorHAnsi"/>
              </w:rPr>
            </w:pPr>
          </w:p>
        </w:tc>
        <w:tc>
          <w:tcPr>
            <w:tcW w:w="6379" w:type="dxa"/>
          </w:tcPr>
          <w:p w14:paraId="1B4B50B2" w14:textId="066DB498" w:rsidR="00BE35D9" w:rsidRPr="00393E47" w:rsidRDefault="00BE35D9" w:rsidP="00A752AF">
            <w:pPr>
              <w:pStyle w:val="paragraph"/>
              <w:spacing w:before="0" w:beforeAutospacing="0" w:after="0" w:afterAutospacing="0"/>
              <w:textAlignment w:val="baseline"/>
              <w:rPr>
                <w:rFonts w:asciiTheme="minorHAnsi" w:hAnsiTheme="minorHAnsi" w:cstheme="minorHAnsi"/>
                <w:color w:val="FF0000"/>
                <w:sz w:val="18"/>
                <w:szCs w:val="18"/>
              </w:rPr>
            </w:pPr>
            <w:r w:rsidRPr="00393E47">
              <w:rPr>
                <w:rStyle w:val="eop"/>
                <w:rFonts w:asciiTheme="minorHAnsi" w:hAnsiTheme="minorHAnsi" w:cstheme="minorHAnsi"/>
                <w:color w:val="FF0000"/>
                <w:sz w:val="22"/>
                <w:szCs w:val="22"/>
              </w:rPr>
              <w:t>  </w:t>
            </w:r>
            <w:r w:rsidR="006E189D" w:rsidRPr="00393E47">
              <w:rPr>
                <w:rStyle w:val="eop"/>
                <w:rFonts w:asciiTheme="minorHAnsi" w:hAnsiTheme="minorHAnsi" w:cstheme="minorHAnsi"/>
                <w:sz w:val="22"/>
                <w:szCs w:val="22"/>
              </w:rPr>
              <w:t>This should be done in line with the COVID-19 SOP</w:t>
            </w:r>
          </w:p>
        </w:tc>
        <w:tc>
          <w:tcPr>
            <w:tcW w:w="1418" w:type="dxa"/>
          </w:tcPr>
          <w:p w14:paraId="33637A8E" w14:textId="77777777" w:rsidR="00BE35D9" w:rsidRPr="00393E47" w:rsidRDefault="00BE35D9" w:rsidP="24272178">
            <w:pPr>
              <w:rPr>
                <w:rFonts w:cstheme="minorHAnsi"/>
              </w:rPr>
            </w:pPr>
          </w:p>
        </w:tc>
      </w:tr>
      <w:tr w:rsidR="00BE35D9" w:rsidRPr="00393E47" w14:paraId="381E0748" w14:textId="77777777" w:rsidTr="578EED70">
        <w:tc>
          <w:tcPr>
            <w:tcW w:w="1755" w:type="dxa"/>
            <w:vMerge/>
          </w:tcPr>
          <w:p w14:paraId="5B369A66" w14:textId="77777777" w:rsidR="00BE35D9" w:rsidRPr="00393E47" w:rsidRDefault="00BE35D9" w:rsidP="24272178">
            <w:pPr>
              <w:rPr>
                <w:rFonts w:cstheme="minorHAnsi"/>
                <w:b/>
                <w:bCs/>
              </w:rPr>
            </w:pPr>
          </w:p>
        </w:tc>
        <w:tc>
          <w:tcPr>
            <w:tcW w:w="5044" w:type="dxa"/>
          </w:tcPr>
          <w:p w14:paraId="58CE1318" w14:textId="533F21A7" w:rsidR="00BE35D9" w:rsidRPr="00393E47" w:rsidRDefault="00BE35D9" w:rsidP="24272178">
            <w:pPr>
              <w:rPr>
                <w:rFonts w:eastAsia="Calibri" w:cstheme="minorHAnsi"/>
              </w:rPr>
            </w:pPr>
            <w:r w:rsidRPr="00393E47">
              <w:rPr>
                <w:rFonts w:eastAsia="Calibri" w:cstheme="minorHAnsi"/>
              </w:rPr>
              <w:t>Assess if there will be a</w:t>
            </w:r>
            <w:r w:rsidR="00F27CEA" w:rsidRPr="00393E47">
              <w:rPr>
                <w:rFonts w:eastAsia="Calibri" w:cstheme="minorHAnsi"/>
              </w:rPr>
              <w:t>n</w:t>
            </w:r>
            <w:r w:rsidRPr="00393E47">
              <w:rPr>
                <w:rFonts w:eastAsia="Calibri" w:cstheme="minorHAnsi"/>
              </w:rPr>
              <w:t xml:space="preserve"> </w:t>
            </w:r>
            <w:r w:rsidR="00F27CEA" w:rsidRPr="00393E47">
              <w:rPr>
                <w:rFonts w:eastAsia="Calibri" w:cstheme="minorHAnsi"/>
              </w:rPr>
              <w:t>interruption in pharmaceutical provision. For example</w:t>
            </w:r>
            <w:r w:rsidR="007B7141" w:rsidRPr="00393E47">
              <w:rPr>
                <w:rFonts w:eastAsia="Calibri" w:cstheme="minorHAnsi"/>
              </w:rPr>
              <w:t xml:space="preserve">, </w:t>
            </w:r>
            <w:r w:rsidR="00F27CEA" w:rsidRPr="00393E47">
              <w:rPr>
                <w:rFonts w:eastAsia="Calibri" w:cstheme="minorHAnsi"/>
              </w:rPr>
              <w:t xml:space="preserve">that </w:t>
            </w:r>
            <w:r w:rsidR="0052031F" w:rsidRPr="00393E47">
              <w:rPr>
                <w:rFonts w:eastAsia="Calibri" w:cstheme="minorHAnsi"/>
              </w:rPr>
              <w:t xml:space="preserve">the </w:t>
            </w:r>
            <w:r w:rsidR="00F27CEA" w:rsidRPr="00393E47">
              <w:rPr>
                <w:rFonts w:eastAsia="Calibri" w:cstheme="minorHAnsi"/>
              </w:rPr>
              <w:t xml:space="preserve">one member of staff infected is the pharmacist. </w:t>
            </w:r>
            <w:r w:rsidR="00F27CEA" w:rsidRPr="00393E47">
              <w:rPr>
                <w:rFonts w:eastAsia="Calibri" w:cstheme="minorHAnsi"/>
                <w:b/>
                <w:bCs/>
              </w:rPr>
              <w:t>Only contact</w:t>
            </w:r>
            <w:r w:rsidR="00F27CEA" w:rsidRPr="00393E47">
              <w:rPr>
                <w:rFonts w:eastAsia="Calibri" w:cstheme="minorHAnsi"/>
              </w:rPr>
              <w:t xml:space="preserve"> NSE&amp;I if </w:t>
            </w:r>
            <w:r w:rsidR="00A32C5F" w:rsidRPr="00393E47">
              <w:rPr>
                <w:rFonts w:eastAsia="Calibri" w:cstheme="minorHAnsi"/>
              </w:rPr>
              <w:t>you anticipate an</w:t>
            </w:r>
            <w:r w:rsidR="0035662C" w:rsidRPr="00393E47">
              <w:rPr>
                <w:rFonts w:eastAsia="Calibri" w:cstheme="minorHAnsi"/>
              </w:rPr>
              <w:t xml:space="preserve"> impact on pharmacy services</w:t>
            </w:r>
          </w:p>
        </w:tc>
        <w:tc>
          <w:tcPr>
            <w:tcW w:w="6379" w:type="dxa"/>
          </w:tcPr>
          <w:p w14:paraId="520F4BFE" w14:textId="77777777" w:rsidR="00393E47" w:rsidRPr="00393E47" w:rsidRDefault="00393E47" w:rsidP="00393E47">
            <w:pPr>
              <w:pStyle w:val="paragraph"/>
              <w:spacing w:before="0" w:beforeAutospacing="0" w:after="0" w:afterAutospacing="0"/>
              <w:textAlignment w:val="baseline"/>
              <w:rPr>
                <w:rFonts w:asciiTheme="minorHAnsi" w:hAnsiTheme="minorHAnsi" w:cstheme="minorHAnsi"/>
                <w:color w:val="333399"/>
                <w:shd w:val="clear" w:color="auto" w:fill="FFFFFF"/>
              </w:rPr>
            </w:pPr>
            <w:r w:rsidRPr="00393E47">
              <w:rPr>
                <w:rFonts w:asciiTheme="minorHAnsi" w:hAnsiTheme="minorHAnsi" w:cstheme="minorHAnsi"/>
                <w:color w:val="333399"/>
                <w:shd w:val="clear" w:color="auto" w:fill="FFFFFF"/>
              </w:rPr>
              <w:t>South West and BGSW NHS England​</w:t>
            </w:r>
            <w:r w:rsidRPr="00393E47">
              <w:rPr>
                <w:rFonts w:asciiTheme="minorHAnsi" w:hAnsiTheme="minorHAnsi" w:cstheme="minorHAnsi"/>
                <w:color w:val="333399"/>
              </w:rPr>
              <w:br/>
            </w:r>
            <w:r w:rsidRPr="00393E47">
              <w:rPr>
                <w:rFonts w:asciiTheme="minorHAnsi" w:hAnsiTheme="minorHAnsi" w:cstheme="minorHAnsi"/>
                <w:color w:val="333399"/>
                <w:shd w:val="clear" w:color="auto" w:fill="FFFFFF"/>
              </w:rPr>
              <w:t xml:space="preserve">Pharmacy email:  </w:t>
            </w:r>
          </w:p>
          <w:p w14:paraId="2FE336E7" w14:textId="77777777" w:rsidR="00393E47" w:rsidRPr="00393E47" w:rsidRDefault="00393E47" w:rsidP="00393E47">
            <w:pPr>
              <w:numPr>
                <w:ilvl w:val="0"/>
                <w:numId w:val="2"/>
              </w:numPr>
              <w:rPr>
                <w:rFonts w:cstheme="minorHAnsi"/>
                <w:color w:val="000000"/>
              </w:rPr>
            </w:pPr>
            <w:hyperlink r:id="rId16" w:history="1">
              <w:r w:rsidRPr="00393E47">
                <w:rPr>
                  <w:rStyle w:val="Hyperlink"/>
                  <w:rFonts w:cstheme="minorHAnsi"/>
                  <w:color w:val="0563C1"/>
                  <w:sz w:val="21"/>
                  <w:szCs w:val="21"/>
                </w:rPr>
                <w:t>england.bgsw-pharmacy@nhs.net</w:t>
              </w:r>
            </w:hyperlink>
          </w:p>
          <w:p w14:paraId="3ABDF769" w14:textId="77777777" w:rsidR="00393E47" w:rsidRPr="00393E47" w:rsidRDefault="00393E47" w:rsidP="00393E47">
            <w:pPr>
              <w:numPr>
                <w:ilvl w:val="0"/>
                <w:numId w:val="2"/>
              </w:numPr>
              <w:rPr>
                <w:rFonts w:cstheme="minorHAnsi"/>
                <w:color w:val="000000"/>
              </w:rPr>
            </w:pPr>
            <w:hyperlink r:id="rId17" w:history="1">
              <w:r w:rsidRPr="00393E47">
                <w:rPr>
                  <w:rStyle w:val="Hyperlink"/>
                  <w:rFonts w:cstheme="minorHAnsi"/>
                  <w:color w:val="0563C1"/>
                  <w:sz w:val="21"/>
                  <w:szCs w:val="21"/>
                </w:rPr>
                <w:t>england.pharmacysouthwest@nhs.net</w:t>
              </w:r>
            </w:hyperlink>
          </w:p>
          <w:p w14:paraId="6BA4337B" w14:textId="117C4051" w:rsidR="000336E6" w:rsidRPr="00393E47" w:rsidRDefault="0035662C" w:rsidP="000336E6">
            <w:pPr>
              <w:pStyle w:val="paragraph"/>
              <w:spacing w:before="0" w:beforeAutospacing="0" w:after="0" w:afterAutospacing="0"/>
              <w:textAlignment w:val="baseline"/>
              <w:rPr>
                <w:rFonts w:asciiTheme="minorHAnsi" w:hAnsiTheme="minorHAnsi" w:cstheme="minorHAnsi"/>
                <w:color w:val="FF0000"/>
                <w:sz w:val="18"/>
                <w:szCs w:val="18"/>
              </w:rPr>
            </w:pPr>
            <w:r w:rsidRPr="00393E47">
              <w:rPr>
                <w:rStyle w:val="eop"/>
                <w:rFonts w:asciiTheme="minorHAnsi" w:hAnsiTheme="minorHAnsi" w:cstheme="minorHAnsi"/>
                <w:color w:val="FF0000"/>
                <w:sz w:val="22"/>
                <w:szCs w:val="22"/>
              </w:rPr>
              <w:t> </w:t>
            </w:r>
          </w:p>
          <w:p w14:paraId="74BF69F7" w14:textId="679CB4FC" w:rsidR="00BE35D9" w:rsidRPr="00393E47" w:rsidRDefault="00BE35D9" w:rsidP="0035662C">
            <w:pPr>
              <w:pStyle w:val="paragraph"/>
              <w:spacing w:before="0" w:beforeAutospacing="0" w:after="0" w:afterAutospacing="0"/>
              <w:textAlignment w:val="baseline"/>
              <w:rPr>
                <w:rFonts w:asciiTheme="minorHAnsi" w:hAnsiTheme="minorHAnsi" w:cstheme="minorHAnsi"/>
                <w:color w:val="FF0000"/>
                <w:sz w:val="18"/>
                <w:szCs w:val="18"/>
              </w:rPr>
            </w:pPr>
          </w:p>
        </w:tc>
        <w:tc>
          <w:tcPr>
            <w:tcW w:w="1418" w:type="dxa"/>
          </w:tcPr>
          <w:p w14:paraId="6E51184C" w14:textId="77777777" w:rsidR="00BE35D9" w:rsidRPr="00393E47" w:rsidRDefault="00BE35D9" w:rsidP="24272178">
            <w:pPr>
              <w:rPr>
                <w:rFonts w:cstheme="minorHAnsi"/>
              </w:rPr>
            </w:pPr>
          </w:p>
        </w:tc>
      </w:tr>
      <w:tr w:rsidR="00284FDB" w:rsidRPr="00393E47" w14:paraId="00716E3D" w14:textId="77777777" w:rsidTr="578EED70">
        <w:tc>
          <w:tcPr>
            <w:tcW w:w="1755" w:type="dxa"/>
            <w:vMerge/>
          </w:tcPr>
          <w:p w14:paraId="5CF5DFFC" w14:textId="77777777" w:rsidR="00284FDB" w:rsidRPr="00393E47" w:rsidRDefault="00284FDB" w:rsidP="24272178">
            <w:pPr>
              <w:rPr>
                <w:rFonts w:cstheme="minorHAnsi"/>
                <w:b/>
                <w:bCs/>
              </w:rPr>
            </w:pPr>
          </w:p>
        </w:tc>
        <w:tc>
          <w:tcPr>
            <w:tcW w:w="5044" w:type="dxa"/>
          </w:tcPr>
          <w:p w14:paraId="5F9E9DB0" w14:textId="3C7B2E45" w:rsidR="00284FDB" w:rsidRPr="00393E47" w:rsidRDefault="00AB7E3B" w:rsidP="24272178">
            <w:pPr>
              <w:rPr>
                <w:rFonts w:eastAsia="Calibri" w:cstheme="minorHAnsi"/>
              </w:rPr>
            </w:pPr>
            <w:r w:rsidRPr="00393E47">
              <w:rPr>
                <w:rStyle w:val="normaltextrun"/>
                <w:rFonts w:cstheme="minorHAnsi"/>
                <w:color w:val="000000"/>
                <w:shd w:val="clear" w:color="auto" w:fill="FFFFFF"/>
              </w:rPr>
              <w:t>PHE will ask the pharmacy to identify any contact in the workplace setting between the positive case and other individuals from 48 hours before onset of symptoms (or 48 hours prior to the test if they are asymptomatic).  </w:t>
            </w:r>
          </w:p>
        </w:tc>
        <w:tc>
          <w:tcPr>
            <w:tcW w:w="6379" w:type="dxa"/>
          </w:tcPr>
          <w:p w14:paraId="63144C4A" w14:textId="49001D92" w:rsidR="00284FDB" w:rsidRPr="00393E47" w:rsidRDefault="00AB7E3B" w:rsidP="0035662C">
            <w:pPr>
              <w:pStyle w:val="paragraph"/>
              <w:spacing w:before="0" w:beforeAutospacing="0" w:after="0" w:afterAutospacing="0"/>
              <w:textAlignment w:val="baseline"/>
              <w:rPr>
                <w:rStyle w:val="normaltextrun"/>
                <w:rFonts w:asciiTheme="minorHAnsi" w:hAnsiTheme="minorHAnsi" w:cstheme="minorHAnsi"/>
                <w:b/>
                <w:bCs/>
                <w:sz w:val="22"/>
                <w:szCs w:val="22"/>
              </w:rPr>
            </w:pPr>
            <w:r w:rsidRPr="00393E47">
              <w:rPr>
                <w:rStyle w:val="normaltextrun"/>
                <w:rFonts w:asciiTheme="minorHAnsi" w:hAnsiTheme="minorHAnsi" w:cstheme="minorHAnsi"/>
                <w:color w:val="000000"/>
                <w:shd w:val="clear" w:color="auto" w:fill="FFFFFF"/>
              </w:rPr>
              <w:t xml:space="preserve">You may wish to have this information ready, which </w:t>
            </w:r>
            <w:r w:rsidRPr="00393E47">
              <w:rPr>
                <w:rStyle w:val="normaltextrun"/>
                <w:rFonts w:asciiTheme="minorHAnsi" w:hAnsiTheme="minorHAnsi" w:cstheme="minorHAnsi"/>
                <w:color w:val="000000"/>
                <w:sz w:val="22"/>
                <w:szCs w:val="22"/>
                <w:shd w:val="clear" w:color="auto" w:fill="FFFFFF"/>
              </w:rPr>
              <w:t>includes contact with other members of staff and contact with members of the public/patients. This will also include medicines prepared by the infected person which have been delivered to patients and care homes.</w:t>
            </w:r>
          </w:p>
        </w:tc>
        <w:tc>
          <w:tcPr>
            <w:tcW w:w="1418" w:type="dxa"/>
          </w:tcPr>
          <w:p w14:paraId="1CBFAD8B" w14:textId="77777777" w:rsidR="00284FDB" w:rsidRPr="00393E47" w:rsidRDefault="00284FDB" w:rsidP="24272178">
            <w:pPr>
              <w:rPr>
                <w:rFonts w:cstheme="minorHAnsi"/>
              </w:rPr>
            </w:pPr>
          </w:p>
        </w:tc>
      </w:tr>
      <w:tr w:rsidR="00284FDB" w:rsidRPr="00393E47" w14:paraId="499E3F91" w14:textId="77777777" w:rsidTr="578EED70">
        <w:tc>
          <w:tcPr>
            <w:tcW w:w="1755" w:type="dxa"/>
            <w:vMerge/>
          </w:tcPr>
          <w:p w14:paraId="59B5C81D" w14:textId="77777777" w:rsidR="00284FDB" w:rsidRPr="00393E47" w:rsidRDefault="00284FDB" w:rsidP="24272178">
            <w:pPr>
              <w:rPr>
                <w:rFonts w:cstheme="minorHAnsi"/>
                <w:b/>
                <w:bCs/>
              </w:rPr>
            </w:pPr>
          </w:p>
        </w:tc>
        <w:tc>
          <w:tcPr>
            <w:tcW w:w="5044" w:type="dxa"/>
          </w:tcPr>
          <w:p w14:paraId="2DCAF7F9" w14:textId="3CDBBD07" w:rsidR="00284FDB" w:rsidRPr="00393E47" w:rsidRDefault="00BF4224" w:rsidP="24272178">
            <w:pPr>
              <w:rPr>
                <w:rFonts w:eastAsia="Calibri" w:cstheme="minorHAnsi"/>
              </w:rPr>
            </w:pPr>
            <w:r w:rsidRPr="00393E47">
              <w:rPr>
                <w:rStyle w:val="normaltextrun"/>
                <w:rFonts w:cstheme="minorHAnsi"/>
                <w:color w:val="000000"/>
                <w:shd w:val="clear" w:color="auto" w:fill="FFFFFF"/>
              </w:rPr>
              <w:t>Have</w:t>
            </w:r>
            <w:r w:rsidR="002927A3" w:rsidRPr="00393E47">
              <w:rPr>
                <w:rStyle w:val="normaltextrun"/>
                <w:rFonts w:cstheme="minorHAnsi"/>
                <w:color w:val="000000"/>
                <w:shd w:val="clear" w:color="auto" w:fill="FFFFFF"/>
              </w:rPr>
              <w:t xml:space="preserve"> a list</w:t>
            </w:r>
            <w:r w:rsidRPr="00393E47">
              <w:rPr>
                <w:rStyle w:val="normaltextrun"/>
                <w:rFonts w:cstheme="minorHAnsi"/>
                <w:color w:val="000000"/>
                <w:shd w:val="clear" w:color="auto" w:fill="FFFFFF"/>
              </w:rPr>
              <w:t xml:space="preserve"> ready </w:t>
            </w:r>
            <w:r w:rsidR="002927A3" w:rsidRPr="00393E47">
              <w:rPr>
                <w:rStyle w:val="normaltextrun"/>
                <w:rFonts w:cstheme="minorHAnsi"/>
                <w:color w:val="000000"/>
                <w:shd w:val="clear" w:color="auto" w:fill="FFFFFF"/>
              </w:rPr>
              <w:t xml:space="preserve">regarding </w:t>
            </w:r>
            <w:r w:rsidR="00A0756B" w:rsidRPr="00393E47">
              <w:rPr>
                <w:rStyle w:val="normaltextrun"/>
                <w:rFonts w:cstheme="minorHAnsi"/>
                <w:color w:val="000000"/>
                <w:shd w:val="clear" w:color="auto" w:fill="FFFFFF"/>
              </w:rPr>
              <w:t xml:space="preserve">what </w:t>
            </w:r>
            <w:r w:rsidR="004009A0" w:rsidRPr="00393E47">
              <w:rPr>
                <w:rStyle w:val="normaltextrun"/>
                <w:rFonts w:cstheme="minorHAnsi"/>
                <w:color w:val="000000"/>
                <w:shd w:val="clear" w:color="auto" w:fill="FFFFFF"/>
              </w:rPr>
              <w:t>PPE was worn during those periods of contact</w:t>
            </w:r>
            <w:r w:rsidR="00726343" w:rsidRPr="00393E47">
              <w:rPr>
                <w:rStyle w:val="normaltextrun"/>
                <w:rFonts w:cstheme="minorHAnsi"/>
                <w:color w:val="000000"/>
                <w:shd w:val="clear" w:color="auto" w:fill="FFFFFF"/>
              </w:rPr>
              <w:t xml:space="preserve">. </w:t>
            </w:r>
          </w:p>
        </w:tc>
        <w:tc>
          <w:tcPr>
            <w:tcW w:w="6379" w:type="dxa"/>
          </w:tcPr>
          <w:p w14:paraId="5E97D376" w14:textId="3E4620B9" w:rsidR="00284FDB" w:rsidRPr="00393E47" w:rsidRDefault="00284FDB" w:rsidP="0035662C">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1418" w:type="dxa"/>
          </w:tcPr>
          <w:p w14:paraId="01984511" w14:textId="77777777" w:rsidR="00284FDB" w:rsidRPr="00393E47" w:rsidRDefault="00284FDB" w:rsidP="24272178">
            <w:pPr>
              <w:rPr>
                <w:rFonts w:cstheme="minorHAnsi"/>
              </w:rPr>
            </w:pPr>
          </w:p>
        </w:tc>
      </w:tr>
      <w:tr w:rsidR="00726343" w:rsidRPr="00393E47" w14:paraId="6041E320" w14:textId="77777777" w:rsidTr="578EED70">
        <w:tc>
          <w:tcPr>
            <w:tcW w:w="1755" w:type="dxa"/>
            <w:vMerge/>
          </w:tcPr>
          <w:p w14:paraId="3FC65EDC" w14:textId="77777777" w:rsidR="00726343" w:rsidRPr="00393E47" w:rsidRDefault="00726343" w:rsidP="24272178">
            <w:pPr>
              <w:rPr>
                <w:rFonts w:cstheme="minorHAnsi"/>
                <w:b/>
                <w:bCs/>
              </w:rPr>
            </w:pPr>
          </w:p>
        </w:tc>
        <w:tc>
          <w:tcPr>
            <w:tcW w:w="5044" w:type="dxa"/>
          </w:tcPr>
          <w:p w14:paraId="3831FAFC" w14:textId="5BD531D9" w:rsidR="00726343" w:rsidRPr="00393E47" w:rsidRDefault="00726343" w:rsidP="24272178">
            <w:pPr>
              <w:rPr>
                <w:rStyle w:val="normaltextrun"/>
                <w:rFonts w:cstheme="minorHAnsi"/>
                <w:color w:val="000000"/>
                <w:shd w:val="clear" w:color="auto" w:fill="FFFFFF"/>
              </w:rPr>
            </w:pPr>
            <w:r w:rsidRPr="00393E47">
              <w:rPr>
                <w:rStyle w:val="normaltextrun"/>
                <w:rFonts w:cstheme="minorHAnsi"/>
                <w:color w:val="000000"/>
                <w:shd w:val="clear" w:color="auto" w:fill="FFFFFF"/>
              </w:rPr>
              <w:t>Consider whether there were any breaches in PPE. </w:t>
            </w:r>
            <w:r w:rsidR="009D7CD8" w:rsidRPr="00393E47">
              <w:rPr>
                <w:rStyle w:val="normaltextrun"/>
                <w:rFonts w:cstheme="minorHAnsi"/>
                <w:color w:val="000000"/>
                <w:shd w:val="clear" w:color="auto" w:fill="FFFFFF"/>
              </w:rPr>
              <w:t>Think about break times that staff are together</w:t>
            </w:r>
            <w:r w:rsidR="005442A7" w:rsidRPr="00393E47">
              <w:rPr>
                <w:rStyle w:val="normaltextrun"/>
                <w:rFonts w:cstheme="minorHAnsi"/>
                <w:color w:val="000000"/>
                <w:shd w:val="clear" w:color="auto" w:fill="FFFFFF"/>
              </w:rPr>
              <w:t xml:space="preserve">. </w:t>
            </w:r>
            <w:r w:rsidR="008E3144" w:rsidRPr="00393E47">
              <w:rPr>
                <w:rStyle w:val="normaltextrun"/>
                <w:rFonts w:cstheme="minorHAnsi"/>
                <w:color w:val="000000"/>
                <w:shd w:val="clear" w:color="auto" w:fill="FFFFFF"/>
              </w:rPr>
              <w:t xml:space="preserve">Consider all </w:t>
            </w:r>
            <w:r w:rsidR="004C5121" w:rsidRPr="00393E47">
              <w:rPr>
                <w:rStyle w:val="normaltextrun"/>
                <w:rFonts w:cstheme="minorHAnsi"/>
                <w:color w:val="000000"/>
                <w:shd w:val="clear" w:color="auto" w:fill="FFFFFF"/>
              </w:rPr>
              <w:t>contact of staff members outside the immediate work</w:t>
            </w:r>
            <w:r w:rsidR="00660BEC" w:rsidRPr="00393E47">
              <w:rPr>
                <w:rStyle w:val="normaltextrun"/>
                <w:rFonts w:cstheme="minorHAnsi"/>
                <w:color w:val="000000"/>
                <w:shd w:val="clear" w:color="auto" w:fill="FFFFFF"/>
              </w:rPr>
              <w:t xml:space="preserve"> setting.</w:t>
            </w:r>
          </w:p>
        </w:tc>
        <w:tc>
          <w:tcPr>
            <w:tcW w:w="6379" w:type="dxa"/>
          </w:tcPr>
          <w:p w14:paraId="70765FF3" w14:textId="77777777" w:rsidR="00726343" w:rsidRPr="00393E47" w:rsidRDefault="00726343" w:rsidP="0035662C">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1418" w:type="dxa"/>
          </w:tcPr>
          <w:p w14:paraId="084BD548" w14:textId="77777777" w:rsidR="00726343" w:rsidRPr="00393E47" w:rsidRDefault="00726343" w:rsidP="24272178">
            <w:pPr>
              <w:rPr>
                <w:rFonts w:cstheme="minorHAnsi"/>
              </w:rPr>
            </w:pPr>
          </w:p>
        </w:tc>
      </w:tr>
      <w:tr w:rsidR="009F0984" w:rsidRPr="00393E47" w14:paraId="04A855D3" w14:textId="77777777" w:rsidTr="578EED70">
        <w:tc>
          <w:tcPr>
            <w:tcW w:w="1755" w:type="dxa"/>
            <w:vMerge/>
          </w:tcPr>
          <w:p w14:paraId="39B34F8E" w14:textId="77777777" w:rsidR="009F0984" w:rsidRPr="00393E47" w:rsidRDefault="009F0984" w:rsidP="24272178">
            <w:pPr>
              <w:rPr>
                <w:rFonts w:cstheme="minorHAnsi"/>
                <w:b/>
                <w:bCs/>
              </w:rPr>
            </w:pPr>
          </w:p>
        </w:tc>
        <w:tc>
          <w:tcPr>
            <w:tcW w:w="5044" w:type="dxa"/>
          </w:tcPr>
          <w:p w14:paraId="2EFFC13F" w14:textId="095F06C6" w:rsidR="009F0984" w:rsidRPr="00393E47" w:rsidRDefault="009F0984" w:rsidP="00F03007">
            <w:pPr>
              <w:rPr>
                <w:rStyle w:val="normaltextrun"/>
                <w:rFonts w:cstheme="minorHAnsi"/>
                <w:color w:val="000000"/>
                <w:shd w:val="clear" w:color="auto" w:fill="FFFFFF"/>
              </w:rPr>
            </w:pPr>
            <w:r w:rsidRPr="00393E47">
              <w:rPr>
                <w:rFonts w:eastAsia="Calibri" w:cstheme="minorHAnsi"/>
              </w:rPr>
              <w:t>Pharmacist/manager/superintendent</w:t>
            </w:r>
            <w:r w:rsidR="00CB5293" w:rsidRPr="00393E47">
              <w:rPr>
                <w:rFonts w:eastAsia="Calibri" w:cstheme="minorHAnsi"/>
              </w:rPr>
              <w:t xml:space="preserve"> will be asked to inform all ‘contact</w:t>
            </w:r>
            <w:r w:rsidR="00C20CA0" w:rsidRPr="00393E47">
              <w:rPr>
                <w:rFonts w:eastAsia="Calibri" w:cstheme="minorHAnsi"/>
              </w:rPr>
              <w:t xml:space="preserve">s’ to </w:t>
            </w:r>
            <w:r w:rsidR="002927A3" w:rsidRPr="00393E47">
              <w:rPr>
                <w:rFonts w:eastAsia="Calibri" w:cstheme="minorHAnsi"/>
              </w:rPr>
              <w:t xml:space="preserve">advise </w:t>
            </w:r>
            <w:r w:rsidR="002927A3" w:rsidRPr="00393E47">
              <w:rPr>
                <w:rStyle w:val="normaltextrun"/>
                <w:rFonts w:cstheme="minorHAnsi"/>
                <w:color w:val="000000"/>
                <w:shd w:val="clear" w:color="auto" w:fill="FFFFFF"/>
              </w:rPr>
              <w:t>them</w:t>
            </w:r>
            <w:r w:rsidR="00F03007" w:rsidRPr="00393E47">
              <w:rPr>
                <w:rStyle w:val="normaltextrun"/>
                <w:rFonts w:cstheme="minorHAnsi"/>
                <w:color w:val="000000"/>
                <w:shd w:val="clear" w:color="auto" w:fill="FFFFFF"/>
              </w:rPr>
              <w:t xml:space="preserve"> accordingly as per the guidance for non-household contacts</w:t>
            </w:r>
            <w:r w:rsidR="00151B78" w:rsidRPr="00393E47">
              <w:rPr>
                <w:rStyle w:val="normaltextrun"/>
                <w:rFonts w:cstheme="minorHAnsi"/>
                <w:color w:val="000000"/>
                <w:shd w:val="clear" w:color="auto" w:fill="FFFFFF"/>
              </w:rPr>
              <w:t xml:space="preserve">. These ‘contacts’ must be advised of the need to self-isolate for 14 days from the point of contact with the positive case and instructed that they do not need to be tested unless they become symptomatic. </w:t>
            </w:r>
          </w:p>
        </w:tc>
        <w:tc>
          <w:tcPr>
            <w:tcW w:w="6379" w:type="dxa"/>
          </w:tcPr>
          <w:p w14:paraId="07090116" w14:textId="77777777" w:rsidR="009F0984" w:rsidRPr="00393E47" w:rsidRDefault="00393E47" w:rsidP="0035662C">
            <w:pPr>
              <w:pStyle w:val="paragraph"/>
              <w:spacing w:before="0" w:beforeAutospacing="0" w:after="0" w:afterAutospacing="0"/>
              <w:textAlignment w:val="baseline"/>
              <w:rPr>
                <w:rFonts w:asciiTheme="minorHAnsi" w:hAnsiTheme="minorHAnsi" w:cstheme="minorHAnsi"/>
              </w:rPr>
            </w:pPr>
            <w:hyperlink r:id="rId18" w:history="1">
              <w:r w:rsidR="002D35A0" w:rsidRPr="00393E47">
                <w:rPr>
                  <w:rStyle w:val="Hyperlink"/>
                  <w:rFonts w:asciiTheme="minorHAnsi" w:hAnsiTheme="minorHAnsi" w:cstheme="minorHAnsi"/>
                </w:rPr>
                <w:t>https://www.gov.uk/government/publications/guidance-for-contacts-of-people-with-possible-or-confirmed-coronavirus-covid-19-infection-who-do-not-live-with-the-person</w:t>
              </w:r>
            </w:hyperlink>
          </w:p>
          <w:p w14:paraId="3A077FBC" w14:textId="77777777" w:rsidR="00151B78" w:rsidRPr="00393E47" w:rsidRDefault="00151B78" w:rsidP="0035662C">
            <w:pPr>
              <w:pStyle w:val="paragraph"/>
              <w:spacing w:before="0" w:beforeAutospacing="0" w:after="0" w:afterAutospacing="0"/>
              <w:textAlignment w:val="baseline"/>
              <w:rPr>
                <w:rFonts w:asciiTheme="minorHAnsi" w:hAnsiTheme="minorHAnsi" w:cstheme="minorHAnsi"/>
              </w:rPr>
            </w:pPr>
          </w:p>
          <w:p w14:paraId="3F56BEF3" w14:textId="77777777" w:rsidR="00151B78" w:rsidRPr="00393E47" w:rsidRDefault="00151B78" w:rsidP="0035662C">
            <w:pPr>
              <w:pStyle w:val="paragraph"/>
              <w:spacing w:before="0" w:beforeAutospacing="0" w:after="0" w:afterAutospacing="0"/>
              <w:textAlignment w:val="baseline"/>
              <w:rPr>
                <w:rStyle w:val="normaltextrun"/>
                <w:rFonts w:asciiTheme="minorHAnsi" w:hAnsiTheme="minorHAnsi" w:cstheme="minorHAnsi"/>
                <w:color w:val="0563C1"/>
                <w:sz w:val="22"/>
                <w:szCs w:val="22"/>
                <w:u w:val="single"/>
                <w:shd w:val="clear" w:color="auto" w:fill="FFFFFF"/>
              </w:rPr>
            </w:pPr>
            <w:r w:rsidRPr="00393E47">
              <w:rPr>
                <w:rStyle w:val="normaltextrun"/>
                <w:rFonts w:asciiTheme="minorHAnsi" w:hAnsiTheme="minorHAnsi" w:cstheme="minorHAnsi"/>
                <w:color w:val="000000"/>
                <w:sz w:val="22"/>
                <w:szCs w:val="22"/>
                <w:shd w:val="clear" w:color="auto" w:fill="FFFFFF"/>
              </w:rPr>
              <w:t>If the</w:t>
            </w:r>
            <w:r w:rsidR="004A2B87" w:rsidRPr="00393E47">
              <w:rPr>
                <w:rStyle w:val="normaltextrun"/>
                <w:rFonts w:asciiTheme="minorHAnsi" w:hAnsiTheme="minorHAnsi" w:cstheme="minorHAnsi"/>
                <w:color w:val="000000"/>
                <w:sz w:val="22"/>
                <w:szCs w:val="22"/>
                <w:shd w:val="clear" w:color="auto" w:fill="FFFFFF"/>
              </w:rPr>
              <w:t xml:space="preserve"> ‘contacts’</w:t>
            </w:r>
            <w:r w:rsidRPr="00393E47">
              <w:rPr>
                <w:rStyle w:val="normaltextrun"/>
                <w:rFonts w:asciiTheme="minorHAnsi" w:hAnsiTheme="minorHAnsi" w:cstheme="minorHAnsi"/>
                <w:color w:val="000000"/>
                <w:sz w:val="22"/>
                <w:szCs w:val="22"/>
                <w:shd w:val="clear" w:color="auto" w:fill="FFFFFF"/>
              </w:rPr>
              <w:t xml:space="preserve"> become symptomatic, tests can be requested by calling 119 or via this website: </w:t>
            </w:r>
            <w:hyperlink r:id="rId19" w:tgtFrame="_blank" w:history="1">
              <w:r w:rsidRPr="00393E47">
                <w:rPr>
                  <w:rStyle w:val="normaltextrun"/>
                  <w:rFonts w:asciiTheme="minorHAnsi" w:hAnsiTheme="minorHAnsi" w:cstheme="minorHAnsi"/>
                  <w:color w:val="0563C1"/>
                  <w:sz w:val="22"/>
                  <w:szCs w:val="22"/>
                  <w:u w:val="single"/>
                  <w:shd w:val="clear" w:color="auto" w:fill="FFFFFF"/>
                </w:rPr>
                <w:t>https://www.gov.uk/guidance/coronavirus-covid-19-getting-tested</w:t>
              </w:r>
            </w:hyperlink>
          </w:p>
          <w:p w14:paraId="24A54C61" w14:textId="5948223F" w:rsidR="00CD5339" w:rsidRPr="00393E47" w:rsidRDefault="00CD5339" w:rsidP="0035662C">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1418" w:type="dxa"/>
          </w:tcPr>
          <w:p w14:paraId="746FEB71" w14:textId="77777777" w:rsidR="009F0984" w:rsidRPr="00393E47" w:rsidRDefault="009F0984" w:rsidP="24272178">
            <w:pPr>
              <w:rPr>
                <w:rFonts w:cstheme="minorHAnsi"/>
              </w:rPr>
            </w:pPr>
          </w:p>
        </w:tc>
      </w:tr>
      <w:tr w:rsidR="00BE35D9" w:rsidRPr="00393E47" w14:paraId="370F188D" w14:textId="77777777" w:rsidTr="578EED70">
        <w:tc>
          <w:tcPr>
            <w:tcW w:w="1755" w:type="dxa"/>
            <w:vMerge/>
          </w:tcPr>
          <w:p w14:paraId="415BCCA2" w14:textId="77777777" w:rsidR="00BE35D9" w:rsidRPr="00393E47" w:rsidRDefault="00BE35D9" w:rsidP="24272178">
            <w:pPr>
              <w:rPr>
                <w:rFonts w:cstheme="minorHAnsi"/>
                <w:b/>
                <w:bCs/>
              </w:rPr>
            </w:pPr>
          </w:p>
        </w:tc>
        <w:tc>
          <w:tcPr>
            <w:tcW w:w="5044" w:type="dxa"/>
          </w:tcPr>
          <w:p w14:paraId="79C62D07" w14:textId="537FC108" w:rsidR="00BE35D9" w:rsidRPr="00393E47" w:rsidRDefault="00BE35D9" w:rsidP="24272178">
            <w:pPr>
              <w:rPr>
                <w:rFonts w:eastAsia="Calibri" w:cstheme="minorHAnsi"/>
              </w:rPr>
            </w:pPr>
            <w:r w:rsidRPr="00393E47">
              <w:rPr>
                <w:rFonts w:eastAsia="Calibri" w:cstheme="minorHAnsi"/>
              </w:rPr>
              <w:t>When the member of staff is ready to return to work follow the ‘return to work policy</w:t>
            </w:r>
          </w:p>
        </w:tc>
        <w:tc>
          <w:tcPr>
            <w:tcW w:w="6379" w:type="dxa"/>
          </w:tcPr>
          <w:p w14:paraId="4416D806" w14:textId="77777777" w:rsidR="00BE35D9" w:rsidRPr="00393E47" w:rsidRDefault="00BE35D9" w:rsidP="24272178">
            <w:pPr>
              <w:rPr>
                <w:rStyle w:val="eop"/>
                <w:rFonts w:cstheme="minorHAnsi"/>
                <w:color w:val="000000"/>
                <w:shd w:val="clear" w:color="auto" w:fill="FFFFFF"/>
              </w:rPr>
            </w:pPr>
            <w:r w:rsidRPr="00393E47">
              <w:rPr>
                <w:rStyle w:val="normaltextrun"/>
                <w:rFonts w:cstheme="minorHAnsi"/>
                <w:color w:val="000000"/>
                <w:shd w:val="clear" w:color="auto" w:fill="FFFFFF"/>
              </w:rPr>
              <w:t>see Appendix 1 – Return to work flowcharts: </w:t>
            </w:r>
            <w:hyperlink r:id="rId20" w:tgtFrame="_blank" w:history="1">
              <w:r w:rsidRPr="00393E47">
                <w:rPr>
                  <w:rStyle w:val="normaltextrun"/>
                  <w:rFonts w:cstheme="minorHAnsi"/>
                  <w:color w:val="0563C1"/>
                  <w:u w:val="single"/>
                  <w:shd w:val="clear" w:color="auto" w:fill="FFFFFF"/>
                </w:rPr>
                <w:t>https://www.gov.uk/government/publications/covid-19-management-of-exposed-healthcare-workers-and-patients-in-hospital-settings</w:t>
              </w:r>
            </w:hyperlink>
            <w:r w:rsidRPr="00393E47">
              <w:rPr>
                <w:rStyle w:val="normaltextrun"/>
                <w:rFonts w:cstheme="minorHAnsi"/>
                <w:color w:val="000000"/>
                <w:shd w:val="clear" w:color="auto" w:fill="FFFFFF"/>
              </w:rPr>
              <w:t> </w:t>
            </w:r>
            <w:r w:rsidRPr="00393E47">
              <w:rPr>
                <w:rStyle w:val="eop"/>
                <w:rFonts w:cstheme="minorHAnsi"/>
                <w:color w:val="000000"/>
                <w:shd w:val="clear" w:color="auto" w:fill="FFFFFF"/>
              </w:rPr>
              <w:t> </w:t>
            </w:r>
          </w:p>
          <w:p w14:paraId="42BA5F00" w14:textId="0CA8D598" w:rsidR="00CD5339" w:rsidRPr="00393E47" w:rsidRDefault="00CD5339" w:rsidP="24272178">
            <w:pPr>
              <w:rPr>
                <w:rFonts w:cstheme="minorHAnsi"/>
              </w:rPr>
            </w:pPr>
          </w:p>
        </w:tc>
        <w:tc>
          <w:tcPr>
            <w:tcW w:w="1418" w:type="dxa"/>
          </w:tcPr>
          <w:p w14:paraId="02DB6DC7" w14:textId="77777777" w:rsidR="00BE35D9" w:rsidRPr="00393E47" w:rsidRDefault="00BE35D9" w:rsidP="24272178">
            <w:pPr>
              <w:rPr>
                <w:rFonts w:cstheme="minorHAnsi"/>
              </w:rPr>
            </w:pPr>
          </w:p>
        </w:tc>
      </w:tr>
      <w:tr w:rsidR="00642A35" w:rsidRPr="00393E47" w14:paraId="01490954" w14:textId="77777777" w:rsidTr="578EED70">
        <w:tc>
          <w:tcPr>
            <w:tcW w:w="1755" w:type="dxa"/>
            <w:vMerge w:val="restart"/>
            <w:vAlign w:val="center"/>
          </w:tcPr>
          <w:p w14:paraId="063DE6B0" w14:textId="740EE71A" w:rsidR="00642A35" w:rsidRPr="00393E47" w:rsidRDefault="00642A35" w:rsidP="00642A35">
            <w:pPr>
              <w:jc w:val="center"/>
              <w:rPr>
                <w:rFonts w:cstheme="minorHAnsi"/>
                <w:b/>
                <w:bCs/>
              </w:rPr>
            </w:pPr>
            <w:r w:rsidRPr="00393E47">
              <w:rPr>
                <w:rFonts w:cstheme="minorHAnsi"/>
                <w:b/>
                <w:bCs/>
                <w:color w:val="FF0000"/>
                <w:u w:val="single"/>
              </w:rPr>
              <w:t>More than one</w:t>
            </w:r>
            <w:r w:rsidRPr="00393E47">
              <w:rPr>
                <w:rFonts w:cstheme="minorHAnsi"/>
                <w:b/>
                <w:bCs/>
                <w:color w:val="FF0000"/>
              </w:rPr>
              <w:t xml:space="preserve"> staff member becomes infected at the same time</w:t>
            </w:r>
          </w:p>
        </w:tc>
        <w:tc>
          <w:tcPr>
            <w:tcW w:w="5044" w:type="dxa"/>
          </w:tcPr>
          <w:p w14:paraId="2479295D" w14:textId="774ECA12" w:rsidR="00642A35" w:rsidRPr="00393E47" w:rsidRDefault="006E189D" w:rsidP="00684156">
            <w:pPr>
              <w:rPr>
                <w:rFonts w:eastAsia="Calibri" w:cstheme="minorHAnsi"/>
                <w:b/>
                <w:bCs/>
              </w:rPr>
            </w:pPr>
            <w:r w:rsidRPr="00393E47">
              <w:rPr>
                <w:rFonts w:eastAsia="Calibri" w:cstheme="minorHAnsi"/>
              </w:rPr>
              <w:t xml:space="preserve">Follow guidance as above plus the additional measures </w:t>
            </w:r>
          </w:p>
          <w:p w14:paraId="0FC7980D" w14:textId="57349BBE" w:rsidR="00642A35" w:rsidRPr="00393E47" w:rsidRDefault="00642A35" w:rsidP="24272178">
            <w:pPr>
              <w:rPr>
                <w:rFonts w:eastAsia="Calibri" w:cstheme="minorHAnsi"/>
              </w:rPr>
            </w:pPr>
          </w:p>
        </w:tc>
        <w:tc>
          <w:tcPr>
            <w:tcW w:w="6379" w:type="dxa"/>
          </w:tcPr>
          <w:p w14:paraId="7720E158" w14:textId="50335EF9" w:rsidR="006E189D" w:rsidRPr="00393E47" w:rsidRDefault="006E189D" w:rsidP="24272178">
            <w:pPr>
              <w:rPr>
                <w:rFonts w:cstheme="minorHAnsi"/>
              </w:rPr>
            </w:pPr>
          </w:p>
        </w:tc>
        <w:tc>
          <w:tcPr>
            <w:tcW w:w="1418" w:type="dxa"/>
          </w:tcPr>
          <w:p w14:paraId="4371D6C5" w14:textId="77777777" w:rsidR="00642A35" w:rsidRPr="00393E47" w:rsidRDefault="00642A35" w:rsidP="24272178">
            <w:pPr>
              <w:rPr>
                <w:rFonts w:cstheme="minorHAnsi"/>
              </w:rPr>
            </w:pPr>
          </w:p>
        </w:tc>
      </w:tr>
      <w:tr w:rsidR="00642A35" w:rsidRPr="00393E47" w14:paraId="3E620268" w14:textId="77777777" w:rsidTr="578EED70">
        <w:tc>
          <w:tcPr>
            <w:tcW w:w="1755" w:type="dxa"/>
            <w:vMerge/>
          </w:tcPr>
          <w:p w14:paraId="00E02FB9" w14:textId="77777777" w:rsidR="00642A35" w:rsidRPr="00393E47" w:rsidRDefault="00642A35" w:rsidP="24272178">
            <w:pPr>
              <w:rPr>
                <w:rFonts w:cstheme="minorHAnsi"/>
                <w:b/>
                <w:bCs/>
              </w:rPr>
            </w:pPr>
          </w:p>
        </w:tc>
        <w:tc>
          <w:tcPr>
            <w:tcW w:w="5044" w:type="dxa"/>
          </w:tcPr>
          <w:p w14:paraId="300C6F47" w14:textId="77777777" w:rsidR="009C3231" w:rsidRPr="00393E47" w:rsidRDefault="00642A35" w:rsidP="00684156">
            <w:pPr>
              <w:rPr>
                <w:rFonts w:eastAsia="Calibri" w:cstheme="minorHAnsi"/>
              </w:rPr>
            </w:pPr>
            <w:r w:rsidRPr="00393E47">
              <w:rPr>
                <w:rFonts w:eastAsia="Calibri" w:cstheme="minorHAnsi"/>
              </w:rPr>
              <w:t xml:space="preserve">Inform NHSE&amp;I if two or more positive cases.  </w:t>
            </w:r>
          </w:p>
          <w:p w14:paraId="28508442" w14:textId="77777777" w:rsidR="009C3231" w:rsidRPr="00393E47" w:rsidRDefault="009C3231" w:rsidP="00684156">
            <w:pPr>
              <w:rPr>
                <w:rFonts w:eastAsia="Calibri" w:cstheme="minorHAnsi"/>
              </w:rPr>
            </w:pPr>
          </w:p>
          <w:p w14:paraId="33936F80" w14:textId="6815D31A" w:rsidR="00642A35" w:rsidRPr="00393E47" w:rsidRDefault="00642A35" w:rsidP="00684156">
            <w:pPr>
              <w:rPr>
                <w:rFonts w:eastAsia="Calibri" w:cstheme="minorHAnsi"/>
              </w:rPr>
            </w:pPr>
            <w:r w:rsidRPr="00393E47">
              <w:rPr>
                <w:rFonts w:eastAsia="Calibri" w:cstheme="minorHAnsi"/>
              </w:rPr>
              <w:t>(NB</w:t>
            </w:r>
            <w:r w:rsidR="00A0768B" w:rsidRPr="00393E47">
              <w:rPr>
                <w:rFonts w:eastAsia="Calibri" w:cstheme="minorHAnsi"/>
              </w:rPr>
              <w:t xml:space="preserve"> there is no need to inform NHSE&amp;I if </w:t>
            </w:r>
            <w:r w:rsidR="00A0768B" w:rsidRPr="00393E47">
              <w:rPr>
                <w:rFonts w:eastAsia="Calibri" w:cstheme="minorHAnsi"/>
                <w:b/>
                <w:bCs/>
              </w:rPr>
              <w:t>one</w:t>
            </w:r>
            <w:r w:rsidR="00A0768B" w:rsidRPr="00393E47">
              <w:rPr>
                <w:rFonts w:eastAsia="Calibri" w:cstheme="minorHAnsi"/>
              </w:rPr>
              <w:t xml:space="preserve"> staff member tests positive and there is </w:t>
            </w:r>
            <w:r w:rsidR="00A0768B" w:rsidRPr="00393E47">
              <w:rPr>
                <w:rFonts w:eastAsia="Calibri" w:cstheme="minorHAnsi"/>
                <w:b/>
                <w:bCs/>
              </w:rPr>
              <w:t>no</w:t>
            </w:r>
            <w:r w:rsidR="00A0768B" w:rsidRPr="00393E47">
              <w:rPr>
                <w:rFonts w:eastAsia="Calibri" w:cstheme="minorHAnsi"/>
              </w:rPr>
              <w:t xml:space="preserve"> </w:t>
            </w:r>
            <w:r w:rsidR="009C3231" w:rsidRPr="00393E47">
              <w:rPr>
                <w:rFonts w:eastAsia="Calibri" w:cstheme="minorHAnsi"/>
              </w:rPr>
              <w:t>disruption to pharmacy services)</w:t>
            </w:r>
          </w:p>
        </w:tc>
        <w:tc>
          <w:tcPr>
            <w:tcW w:w="6379" w:type="dxa"/>
          </w:tcPr>
          <w:p w14:paraId="5FFF7910" w14:textId="77777777" w:rsidR="00393E47" w:rsidRPr="00393E47" w:rsidRDefault="00393E47" w:rsidP="00393E47">
            <w:pPr>
              <w:pStyle w:val="paragraph"/>
              <w:spacing w:before="0" w:beforeAutospacing="0" w:after="0" w:afterAutospacing="0"/>
              <w:textAlignment w:val="baseline"/>
              <w:rPr>
                <w:rFonts w:asciiTheme="minorHAnsi" w:hAnsiTheme="minorHAnsi" w:cstheme="minorHAnsi"/>
                <w:color w:val="333399"/>
                <w:shd w:val="clear" w:color="auto" w:fill="FFFFFF"/>
              </w:rPr>
            </w:pPr>
            <w:r w:rsidRPr="00393E47">
              <w:rPr>
                <w:rFonts w:asciiTheme="minorHAnsi" w:hAnsiTheme="minorHAnsi" w:cstheme="minorHAnsi"/>
                <w:color w:val="333399"/>
                <w:shd w:val="clear" w:color="auto" w:fill="FFFFFF"/>
              </w:rPr>
              <w:t>South West and BGSW NHS England​</w:t>
            </w:r>
            <w:r w:rsidRPr="00393E47">
              <w:rPr>
                <w:rFonts w:asciiTheme="minorHAnsi" w:hAnsiTheme="minorHAnsi" w:cstheme="minorHAnsi"/>
                <w:color w:val="333399"/>
              </w:rPr>
              <w:br/>
            </w:r>
            <w:r w:rsidRPr="00393E47">
              <w:rPr>
                <w:rFonts w:asciiTheme="minorHAnsi" w:hAnsiTheme="minorHAnsi" w:cstheme="minorHAnsi"/>
                <w:color w:val="333399"/>
                <w:shd w:val="clear" w:color="auto" w:fill="FFFFFF"/>
              </w:rPr>
              <w:t xml:space="preserve">Pharmacy email:  </w:t>
            </w:r>
          </w:p>
          <w:p w14:paraId="66D450BF" w14:textId="77777777" w:rsidR="00393E47" w:rsidRPr="00393E47" w:rsidRDefault="00393E47" w:rsidP="00393E47">
            <w:pPr>
              <w:numPr>
                <w:ilvl w:val="0"/>
                <w:numId w:val="2"/>
              </w:numPr>
              <w:rPr>
                <w:rFonts w:cstheme="minorHAnsi"/>
                <w:color w:val="000000"/>
              </w:rPr>
            </w:pPr>
            <w:hyperlink r:id="rId21" w:history="1">
              <w:r w:rsidRPr="00393E47">
                <w:rPr>
                  <w:rStyle w:val="Hyperlink"/>
                  <w:rFonts w:cstheme="minorHAnsi"/>
                  <w:color w:val="0563C1"/>
                  <w:sz w:val="21"/>
                  <w:szCs w:val="21"/>
                </w:rPr>
                <w:t>england.bgsw-pharmacy@nhs.net</w:t>
              </w:r>
            </w:hyperlink>
          </w:p>
          <w:p w14:paraId="7A2AABD7" w14:textId="77777777" w:rsidR="00393E47" w:rsidRPr="00393E47" w:rsidRDefault="00393E47" w:rsidP="00393E47">
            <w:pPr>
              <w:numPr>
                <w:ilvl w:val="0"/>
                <w:numId w:val="2"/>
              </w:numPr>
              <w:rPr>
                <w:rFonts w:cstheme="minorHAnsi"/>
                <w:color w:val="000000"/>
              </w:rPr>
            </w:pPr>
            <w:hyperlink r:id="rId22" w:history="1">
              <w:r w:rsidRPr="00393E47">
                <w:rPr>
                  <w:rStyle w:val="Hyperlink"/>
                  <w:rFonts w:cstheme="minorHAnsi"/>
                  <w:color w:val="0563C1"/>
                  <w:sz w:val="21"/>
                  <w:szCs w:val="21"/>
                </w:rPr>
                <w:t>england.pharmacysouthwest@nhs.net</w:t>
              </w:r>
            </w:hyperlink>
          </w:p>
          <w:p w14:paraId="2868DE87" w14:textId="77777777" w:rsidR="00CD5339" w:rsidRPr="00393E47" w:rsidRDefault="00CD5339" w:rsidP="00D82CD1">
            <w:pPr>
              <w:pStyle w:val="paragraph"/>
              <w:spacing w:before="0" w:beforeAutospacing="0" w:after="0" w:afterAutospacing="0"/>
              <w:textAlignment w:val="baseline"/>
              <w:rPr>
                <w:rFonts w:asciiTheme="minorHAnsi" w:hAnsiTheme="minorHAnsi" w:cstheme="minorHAnsi"/>
                <w:color w:val="FF0000"/>
                <w:sz w:val="22"/>
                <w:szCs w:val="22"/>
              </w:rPr>
            </w:pPr>
          </w:p>
          <w:p w14:paraId="243126C3" w14:textId="77777777" w:rsidR="00CD5339" w:rsidRPr="00393E47" w:rsidRDefault="00CD5339" w:rsidP="00D82CD1">
            <w:pPr>
              <w:pStyle w:val="paragraph"/>
              <w:spacing w:before="0" w:beforeAutospacing="0" w:after="0" w:afterAutospacing="0"/>
              <w:textAlignment w:val="baseline"/>
              <w:rPr>
                <w:rFonts w:asciiTheme="minorHAnsi" w:hAnsiTheme="minorHAnsi" w:cstheme="minorHAnsi"/>
                <w:color w:val="FF0000"/>
                <w:sz w:val="22"/>
                <w:szCs w:val="22"/>
              </w:rPr>
            </w:pPr>
          </w:p>
          <w:p w14:paraId="3A294A2F" w14:textId="5A2DA574" w:rsidR="00CD5339" w:rsidRPr="00393E47" w:rsidRDefault="00CD5339" w:rsidP="00D82CD1">
            <w:pPr>
              <w:pStyle w:val="paragraph"/>
              <w:spacing w:before="0" w:beforeAutospacing="0" w:after="0" w:afterAutospacing="0"/>
              <w:textAlignment w:val="baseline"/>
              <w:rPr>
                <w:rFonts w:asciiTheme="minorHAnsi" w:hAnsiTheme="minorHAnsi" w:cstheme="minorHAnsi"/>
                <w:color w:val="FF0000"/>
                <w:sz w:val="22"/>
                <w:szCs w:val="22"/>
              </w:rPr>
            </w:pPr>
          </w:p>
        </w:tc>
        <w:tc>
          <w:tcPr>
            <w:tcW w:w="1418" w:type="dxa"/>
          </w:tcPr>
          <w:p w14:paraId="5D0FB365" w14:textId="77777777" w:rsidR="00642A35" w:rsidRPr="00393E47" w:rsidRDefault="00642A35" w:rsidP="24272178">
            <w:pPr>
              <w:rPr>
                <w:rFonts w:cstheme="minorHAnsi"/>
              </w:rPr>
            </w:pPr>
          </w:p>
        </w:tc>
      </w:tr>
      <w:tr w:rsidR="00210FB6" w:rsidRPr="00393E47" w14:paraId="6EEF1CAC" w14:textId="77777777" w:rsidTr="578EED70">
        <w:tc>
          <w:tcPr>
            <w:tcW w:w="1755" w:type="dxa"/>
            <w:vMerge w:val="restart"/>
            <w:vAlign w:val="center"/>
          </w:tcPr>
          <w:p w14:paraId="7C4DB7AA" w14:textId="5DBB6BE0" w:rsidR="00210FB6" w:rsidRPr="00393E47" w:rsidRDefault="00210FB6" w:rsidP="00442081">
            <w:pPr>
              <w:jc w:val="center"/>
              <w:rPr>
                <w:rFonts w:cstheme="minorHAnsi"/>
                <w:b/>
                <w:bCs/>
              </w:rPr>
            </w:pPr>
            <w:r w:rsidRPr="00393E47">
              <w:rPr>
                <w:rFonts w:cstheme="minorHAnsi"/>
                <w:b/>
                <w:bCs/>
                <w:color w:val="FF0000"/>
              </w:rPr>
              <w:t xml:space="preserve">Staff Member is contacted by </w:t>
            </w:r>
            <w:r w:rsidRPr="00393E47">
              <w:rPr>
                <w:rFonts w:cstheme="minorHAnsi"/>
                <w:b/>
                <w:bCs/>
                <w:color w:val="FF0000"/>
              </w:rPr>
              <w:lastRenderedPageBreak/>
              <w:t>NHS Test and Trace and identified as a contact from a positive case outside the pharmacy</w:t>
            </w:r>
          </w:p>
        </w:tc>
        <w:tc>
          <w:tcPr>
            <w:tcW w:w="5044" w:type="dxa"/>
          </w:tcPr>
          <w:p w14:paraId="375E9FE3" w14:textId="77777777" w:rsidR="00210FB6" w:rsidRPr="00393E47" w:rsidRDefault="00210FB6" w:rsidP="00684156">
            <w:pPr>
              <w:rPr>
                <w:rFonts w:eastAsia="Calibri" w:cstheme="minorHAnsi"/>
              </w:rPr>
            </w:pPr>
            <w:r w:rsidRPr="00393E47">
              <w:rPr>
                <w:rFonts w:eastAsia="Calibri" w:cstheme="minorHAnsi"/>
              </w:rPr>
              <w:lastRenderedPageBreak/>
              <w:t xml:space="preserve">Staff member to inform employer immediately </w:t>
            </w:r>
          </w:p>
          <w:p w14:paraId="4C8BF45C" w14:textId="57C4E3A9" w:rsidR="00BC3588" w:rsidRPr="00393E47" w:rsidRDefault="00BC3588" w:rsidP="00684156">
            <w:pPr>
              <w:rPr>
                <w:rFonts w:eastAsia="Calibri" w:cstheme="minorHAnsi"/>
              </w:rPr>
            </w:pPr>
          </w:p>
        </w:tc>
        <w:tc>
          <w:tcPr>
            <w:tcW w:w="6379" w:type="dxa"/>
          </w:tcPr>
          <w:p w14:paraId="302A5426" w14:textId="77777777" w:rsidR="00210FB6" w:rsidRPr="00393E47" w:rsidRDefault="00210FB6" w:rsidP="00F075C1">
            <w:pPr>
              <w:pStyle w:val="paragraph"/>
              <w:spacing w:before="0" w:beforeAutospacing="0" w:after="0" w:afterAutospacing="0"/>
              <w:textAlignment w:val="baseline"/>
              <w:rPr>
                <w:rStyle w:val="normaltextrun"/>
                <w:rFonts w:asciiTheme="minorHAnsi" w:hAnsiTheme="minorHAnsi" w:cstheme="minorHAnsi"/>
                <w:b/>
                <w:bCs/>
                <w:color w:val="FF0000"/>
                <w:sz w:val="22"/>
                <w:szCs w:val="22"/>
              </w:rPr>
            </w:pPr>
          </w:p>
        </w:tc>
        <w:tc>
          <w:tcPr>
            <w:tcW w:w="1418" w:type="dxa"/>
          </w:tcPr>
          <w:p w14:paraId="62EB10C4" w14:textId="77777777" w:rsidR="00210FB6" w:rsidRPr="00393E47" w:rsidRDefault="00210FB6" w:rsidP="24272178">
            <w:pPr>
              <w:rPr>
                <w:rFonts w:cstheme="minorHAnsi"/>
              </w:rPr>
            </w:pPr>
          </w:p>
        </w:tc>
      </w:tr>
      <w:tr w:rsidR="00210FB6" w:rsidRPr="00393E47" w14:paraId="4D75A768" w14:textId="77777777" w:rsidTr="578EED70">
        <w:tc>
          <w:tcPr>
            <w:tcW w:w="1755" w:type="dxa"/>
            <w:vMerge/>
          </w:tcPr>
          <w:p w14:paraId="3054BC8A" w14:textId="77777777" w:rsidR="00210FB6" w:rsidRPr="00393E47" w:rsidRDefault="00210FB6" w:rsidP="24272178">
            <w:pPr>
              <w:rPr>
                <w:rFonts w:cstheme="minorHAnsi"/>
                <w:b/>
                <w:bCs/>
              </w:rPr>
            </w:pPr>
          </w:p>
        </w:tc>
        <w:tc>
          <w:tcPr>
            <w:tcW w:w="5044" w:type="dxa"/>
          </w:tcPr>
          <w:p w14:paraId="2DBBBC48" w14:textId="77777777" w:rsidR="00210FB6" w:rsidRPr="00393E47" w:rsidRDefault="00210FB6" w:rsidP="00684156">
            <w:pPr>
              <w:rPr>
                <w:rStyle w:val="eop"/>
                <w:rFonts w:cstheme="minorHAnsi"/>
                <w:color w:val="000000"/>
                <w:shd w:val="clear" w:color="auto" w:fill="FFFFFF"/>
              </w:rPr>
            </w:pPr>
            <w:r w:rsidRPr="00393E47">
              <w:rPr>
                <w:rStyle w:val="normaltextrun"/>
                <w:rFonts w:cstheme="minorHAnsi"/>
                <w:color w:val="000000"/>
                <w:shd w:val="clear" w:color="auto" w:fill="FFFFFF"/>
              </w:rPr>
              <w:t>The staff member must self-isolate if advised to do so and follow the stay at home guidance</w:t>
            </w:r>
            <w:r w:rsidRPr="00393E47">
              <w:rPr>
                <w:rStyle w:val="eop"/>
                <w:rFonts w:cstheme="minorHAnsi"/>
                <w:color w:val="000000"/>
                <w:shd w:val="clear" w:color="auto" w:fill="FFFFFF"/>
              </w:rPr>
              <w:t> </w:t>
            </w:r>
          </w:p>
          <w:p w14:paraId="3DD1C237" w14:textId="497F2503" w:rsidR="00BC3588" w:rsidRPr="00393E47" w:rsidRDefault="00BC3588" w:rsidP="00684156">
            <w:pPr>
              <w:rPr>
                <w:rFonts w:eastAsia="Calibri" w:cstheme="minorHAnsi"/>
              </w:rPr>
            </w:pPr>
          </w:p>
        </w:tc>
        <w:tc>
          <w:tcPr>
            <w:tcW w:w="6379" w:type="dxa"/>
          </w:tcPr>
          <w:p w14:paraId="331487C8" w14:textId="7AF22A79" w:rsidR="00210FB6" w:rsidRPr="00393E47" w:rsidRDefault="00393E47" w:rsidP="00F075C1">
            <w:pPr>
              <w:pStyle w:val="paragraph"/>
              <w:spacing w:before="0" w:beforeAutospacing="0" w:after="0" w:afterAutospacing="0"/>
              <w:textAlignment w:val="baseline"/>
              <w:rPr>
                <w:rStyle w:val="normaltextrun"/>
                <w:rFonts w:asciiTheme="minorHAnsi" w:hAnsiTheme="minorHAnsi" w:cstheme="minorHAnsi"/>
                <w:b/>
                <w:bCs/>
                <w:sz w:val="22"/>
                <w:szCs w:val="22"/>
              </w:rPr>
            </w:pPr>
            <w:hyperlink r:id="rId23" w:history="1">
              <w:r w:rsidR="00210FB6" w:rsidRPr="00393E47">
                <w:rPr>
                  <w:rStyle w:val="Hyperlink"/>
                  <w:rFonts w:asciiTheme="minorHAnsi" w:hAnsiTheme="minorHAnsi" w:cstheme="minorHAnsi"/>
                  <w:sz w:val="22"/>
                  <w:szCs w:val="22"/>
                  <w:shd w:val="clear" w:color="auto" w:fill="FFFFFF"/>
                </w:rPr>
                <w:t>https://www.gov.uk/government/publications/covid-19-stay-at-home-guidance</w:t>
              </w:r>
            </w:hyperlink>
          </w:p>
        </w:tc>
        <w:tc>
          <w:tcPr>
            <w:tcW w:w="1418" w:type="dxa"/>
          </w:tcPr>
          <w:p w14:paraId="35A9C84B" w14:textId="77777777" w:rsidR="00210FB6" w:rsidRPr="00393E47" w:rsidRDefault="00210FB6" w:rsidP="24272178">
            <w:pPr>
              <w:rPr>
                <w:rFonts w:cstheme="minorHAnsi"/>
              </w:rPr>
            </w:pPr>
          </w:p>
        </w:tc>
      </w:tr>
      <w:tr w:rsidR="00210FB6" w:rsidRPr="00393E47" w14:paraId="056AB5E5" w14:textId="77777777" w:rsidTr="578EED70">
        <w:tc>
          <w:tcPr>
            <w:tcW w:w="1755" w:type="dxa"/>
            <w:vMerge/>
          </w:tcPr>
          <w:p w14:paraId="510F0B25" w14:textId="77777777" w:rsidR="00210FB6" w:rsidRPr="00393E47" w:rsidRDefault="00210FB6" w:rsidP="24272178">
            <w:pPr>
              <w:rPr>
                <w:rFonts w:cstheme="minorHAnsi"/>
                <w:b/>
                <w:bCs/>
              </w:rPr>
            </w:pPr>
          </w:p>
        </w:tc>
        <w:tc>
          <w:tcPr>
            <w:tcW w:w="5044" w:type="dxa"/>
          </w:tcPr>
          <w:p w14:paraId="492B6BFF" w14:textId="7725BAB7" w:rsidR="00210FB6" w:rsidRPr="00393E47" w:rsidRDefault="00210FB6" w:rsidP="00684156">
            <w:pPr>
              <w:rPr>
                <w:rStyle w:val="normaltextrun"/>
                <w:rFonts w:cstheme="minorHAnsi"/>
                <w:color w:val="000000"/>
                <w:shd w:val="clear" w:color="auto" w:fill="FFFFFF"/>
              </w:rPr>
            </w:pPr>
            <w:r w:rsidRPr="00393E47">
              <w:rPr>
                <w:rStyle w:val="normaltextrun"/>
                <w:rFonts w:cstheme="minorHAnsi"/>
                <w:color w:val="000000"/>
                <w:shd w:val="clear" w:color="auto" w:fill="FFFFFF"/>
              </w:rPr>
              <w:t>Only inform NHSE&amp;I if there is disruption to pharmacy provision</w:t>
            </w:r>
          </w:p>
        </w:tc>
        <w:tc>
          <w:tcPr>
            <w:tcW w:w="6379" w:type="dxa"/>
          </w:tcPr>
          <w:p w14:paraId="0A12BD7F" w14:textId="75E3A551" w:rsidR="008D614F" w:rsidRPr="00393E47" w:rsidRDefault="00D55461" w:rsidP="00E33CE1">
            <w:pPr>
              <w:pStyle w:val="paragraph"/>
              <w:spacing w:before="0" w:beforeAutospacing="0" w:after="0" w:afterAutospacing="0"/>
              <w:textAlignment w:val="baseline"/>
              <w:rPr>
                <w:rStyle w:val="normaltextrun"/>
                <w:rFonts w:asciiTheme="minorHAnsi" w:hAnsiTheme="minorHAnsi" w:cstheme="minorHAnsi"/>
                <w:b/>
                <w:bCs/>
                <w:color w:val="FF0000"/>
                <w:sz w:val="22"/>
                <w:szCs w:val="22"/>
              </w:rPr>
            </w:pPr>
            <w:r w:rsidRPr="00393E47">
              <w:rPr>
                <w:rStyle w:val="normaltextrun"/>
                <w:rFonts w:asciiTheme="minorHAnsi" w:hAnsiTheme="minorHAnsi" w:cstheme="minorHAnsi"/>
                <w:sz w:val="22"/>
                <w:szCs w:val="22"/>
              </w:rPr>
              <w:t>If disruption to pharmacy provision u</w:t>
            </w:r>
            <w:r w:rsidR="008D614F" w:rsidRPr="00393E47">
              <w:rPr>
                <w:rStyle w:val="normaltextrun"/>
                <w:rFonts w:asciiTheme="minorHAnsi" w:hAnsiTheme="minorHAnsi" w:cstheme="minorHAnsi"/>
                <w:sz w:val="22"/>
                <w:szCs w:val="22"/>
              </w:rPr>
              <w:t xml:space="preserve">se </w:t>
            </w:r>
            <w:r w:rsidR="008D614F" w:rsidRPr="00393E47">
              <w:rPr>
                <w:rStyle w:val="normaltextrun"/>
                <w:rFonts w:asciiTheme="minorHAnsi" w:hAnsiTheme="minorHAnsi" w:cstheme="minorHAnsi"/>
                <w:color w:val="000000"/>
                <w:sz w:val="22"/>
                <w:szCs w:val="22"/>
                <w:shd w:val="clear" w:color="auto" w:fill="FFFFFF"/>
              </w:rPr>
              <w:t>service disruption and/or outbreak in Primary Care form via the following link</w:t>
            </w:r>
            <w:r w:rsidR="00C9000C" w:rsidRPr="00393E47">
              <w:rPr>
                <w:rStyle w:val="normaltextrun"/>
                <w:rFonts w:asciiTheme="minorHAnsi" w:hAnsiTheme="minorHAnsi" w:cstheme="minorHAnsi"/>
                <w:color w:val="000000"/>
                <w:sz w:val="22"/>
                <w:szCs w:val="22"/>
                <w:shd w:val="clear" w:color="auto" w:fill="FFFFFF"/>
              </w:rPr>
              <w:t xml:space="preserve"> to notify under </w:t>
            </w:r>
            <w:hyperlink r:id="rId24" w:history="1">
              <w:r w:rsidR="00C9000C" w:rsidRPr="00393E47">
                <w:rPr>
                  <w:rStyle w:val="Hyperlink"/>
                  <w:rFonts w:asciiTheme="minorHAnsi" w:hAnsiTheme="minorHAnsi" w:cstheme="minorHAnsi"/>
                </w:rPr>
                <w:t>R</w:t>
              </w:r>
              <w:r w:rsidR="00C9000C" w:rsidRPr="00393E47">
                <w:rPr>
                  <w:rStyle w:val="Hyperlink"/>
                  <w:rFonts w:asciiTheme="minorHAnsi" w:hAnsiTheme="minorHAnsi" w:cstheme="minorHAnsi"/>
                  <w:sz w:val="22"/>
                  <w:szCs w:val="22"/>
                  <w:shd w:val="clear" w:color="auto" w:fill="FFFFFF"/>
                </w:rPr>
                <w:t>egulation 27</w:t>
              </w:r>
            </w:hyperlink>
            <w:r w:rsidR="008D614F" w:rsidRPr="00393E47">
              <w:rPr>
                <w:rStyle w:val="normaltextrun"/>
                <w:rFonts w:asciiTheme="minorHAnsi" w:hAnsiTheme="minorHAnsi" w:cstheme="minorHAnsi"/>
                <w:color w:val="000000"/>
                <w:sz w:val="22"/>
                <w:szCs w:val="22"/>
                <w:shd w:val="clear" w:color="auto" w:fill="FFFFFF"/>
              </w:rPr>
              <w:t>) </w:t>
            </w:r>
            <w:r w:rsidR="00C9000C" w:rsidRPr="00393E47">
              <w:rPr>
                <w:rStyle w:val="normaltextrun"/>
                <w:rFonts w:asciiTheme="minorHAnsi" w:hAnsiTheme="minorHAnsi" w:cstheme="minorHAnsi"/>
                <w:b/>
                <w:bCs/>
                <w:color w:val="FF0000"/>
                <w:sz w:val="22"/>
                <w:szCs w:val="22"/>
              </w:rPr>
              <w:t xml:space="preserve"> </w:t>
            </w:r>
          </w:p>
          <w:p w14:paraId="6BE93580" w14:textId="77777777" w:rsidR="008D614F" w:rsidRPr="00393E47" w:rsidRDefault="008D614F" w:rsidP="00E33C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071592" w14:textId="297A0BF1" w:rsidR="00D82CD1" w:rsidRPr="00393E47" w:rsidRDefault="00393E47" w:rsidP="00D82CD1">
            <w:pPr>
              <w:pStyle w:val="paragraph"/>
              <w:spacing w:before="0" w:beforeAutospacing="0" w:after="0" w:afterAutospacing="0"/>
              <w:textAlignment w:val="baseline"/>
              <w:rPr>
                <w:rFonts w:asciiTheme="minorHAnsi" w:hAnsiTheme="minorHAnsi" w:cstheme="minorHAnsi"/>
                <w:color w:val="333399"/>
                <w:shd w:val="clear" w:color="auto" w:fill="FFFFFF"/>
              </w:rPr>
            </w:pPr>
            <w:r w:rsidRPr="00393E47">
              <w:rPr>
                <w:rFonts w:asciiTheme="minorHAnsi" w:hAnsiTheme="minorHAnsi" w:cstheme="minorHAnsi"/>
                <w:color w:val="333399"/>
                <w:shd w:val="clear" w:color="auto" w:fill="FFFFFF"/>
              </w:rPr>
              <w:t>South West</w:t>
            </w:r>
            <w:r w:rsidR="00D82CD1" w:rsidRPr="00393E47">
              <w:rPr>
                <w:rFonts w:asciiTheme="minorHAnsi" w:hAnsiTheme="minorHAnsi" w:cstheme="minorHAnsi"/>
                <w:color w:val="333399"/>
                <w:shd w:val="clear" w:color="auto" w:fill="FFFFFF"/>
              </w:rPr>
              <w:t xml:space="preserve"> and </w:t>
            </w:r>
            <w:r w:rsidRPr="00393E47">
              <w:rPr>
                <w:rFonts w:asciiTheme="minorHAnsi" w:hAnsiTheme="minorHAnsi" w:cstheme="minorHAnsi"/>
                <w:color w:val="333399"/>
                <w:shd w:val="clear" w:color="auto" w:fill="FFFFFF"/>
              </w:rPr>
              <w:t>BGSW</w:t>
            </w:r>
            <w:r w:rsidR="00D82CD1" w:rsidRPr="00393E47">
              <w:rPr>
                <w:rFonts w:asciiTheme="minorHAnsi" w:hAnsiTheme="minorHAnsi" w:cstheme="minorHAnsi"/>
                <w:color w:val="333399"/>
                <w:shd w:val="clear" w:color="auto" w:fill="FFFFFF"/>
              </w:rPr>
              <w:t xml:space="preserve"> NHS England​</w:t>
            </w:r>
            <w:r w:rsidR="00D82CD1" w:rsidRPr="00393E47">
              <w:rPr>
                <w:rFonts w:asciiTheme="minorHAnsi" w:hAnsiTheme="minorHAnsi" w:cstheme="minorHAnsi"/>
                <w:color w:val="333399"/>
              </w:rPr>
              <w:br/>
            </w:r>
            <w:r w:rsidR="00D82CD1" w:rsidRPr="00393E47">
              <w:rPr>
                <w:rFonts w:asciiTheme="minorHAnsi" w:hAnsiTheme="minorHAnsi" w:cstheme="minorHAnsi"/>
                <w:color w:val="333399"/>
                <w:shd w:val="clear" w:color="auto" w:fill="FFFFFF"/>
              </w:rPr>
              <w:t>Pharmacy</w:t>
            </w:r>
            <w:r w:rsidR="00322680" w:rsidRPr="00393E47">
              <w:rPr>
                <w:rFonts w:asciiTheme="minorHAnsi" w:hAnsiTheme="minorHAnsi" w:cstheme="minorHAnsi"/>
                <w:color w:val="333399"/>
                <w:shd w:val="clear" w:color="auto" w:fill="FFFFFF"/>
              </w:rPr>
              <w:t xml:space="preserve"> </w:t>
            </w:r>
            <w:r w:rsidR="00D82CD1" w:rsidRPr="00393E47">
              <w:rPr>
                <w:rFonts w:asciiTheme="minorHAnsi" w:hAnsiTheme="minorHAnsi" w:cstheme="minorHAnsi"/>
                <w:color w:val="333399"/>
                <w:shd w:val="clear" w:color="auto" w:fill="FFFFFF"/>
              </w:rPr>
              <w:t xml:space="preserve">email:  </w:t>
            </w:r>
          </w:p>
          <w:p w14:paraId="3827E659" w14:textId="77777777" w:rsidR="00393E47" w:rsidRPr="00393E47" w:rsidRDefault="00393E47" w:rsidP="00393E47">
            <w:pPr>
              <w:numPr>
                <w:ilvl w:val="0"/>
                <w:numId w:val="2"/>
              </w:numPr>
              <w:rPr>
                <w:rFonts w:cstheme="minorHAnsi"/>
                <w:color w:val="000000"/>
              </w:rPr>
            </w:pPr>
            <w:hyperlink r:id="rId25" w:history="1">
              <w:r w:rsidRPr="00393E47">
                <w:rPr>
                  <w:rStyle w:val="Hyperlink"/>
                  <w:rFonts w:cstheme="minorHAnsi"/>
                  <w:color w:val="0563C1"/>
                  <w:sz w:val="21"/>
                  <w:szCs w:val="21"/>
                </w:rPr>
                <w:t>england.bgsw-pharmacy@nhs.net</w:t>
              </w:r>
            </w:hyperlink>
          </w:p>
          <w:p w14:paraId="6DBCC849" w14:textId="77777777" w:rsidR="00393E47" w:rsidRPr="00393E47" w:rsidRDefault="00393E47" w:rsidP="00393E47">
            <w:pPr>
              <w:numPr>
                <w:ilvl w:val="0"/>
                <w:numId w:val="2"/>
              </w:numPr>
              <w:rPr>
                <w:rFonts w:cstheme="minorHAnsi"/>
                <w:color w:val="000000"/>
              </w:rPr>
            </w:pPr>
            <w:hyperlink r:id="rId26" w:history="1">
              <w:r w:rsidRPr="00393E47">
                <w:rPr>
                  <w:rStyle w:val="Hyperlink"/>
                  <w:rFonts w:cstheme="minorHAnsi"/>
                  <w:color w:val="0563C1"/>
                  <w:sz w:val="21"/>
                  <w:szCs w:val="21"/>
                </w:rPr>
                <w:t>england.pharmacysouthwest@nhs.net</w:t>
              </w:r>
            </w:hyperlink>
          </w:p>
          <w:p w14:paraId="21DB0282" w14:textId="6BB2B69F" w:rsidR="00D82CD1" w:rsidRPr="00393E47" w:rsidRDefault="00D82CD1" w:rsidP="00D82CD1">
            <w:pPr>
              <w:pStyle w:val="paragraph"/>
              <w:spacing w:before="0" w:beforeAutospacing="0" w:after="0" w:afterAutospacing="0"/>
              <w:textAlignment w:val="baseline"/>
              <w:rPr>
                <w:rStyle w:val="normaltextrun"/>
                <w:rFonts w:asciiTheme="minorHAnsi" w:hAnsiTheme="minorHAnsi" w:cstheme="minorHAnsi"/>
                <w:color w:val="0563C1"/>
                <w:sz w:val="22"/>
                <w:szCs w:val="22"/>
                <w:u w:val="single"/>
                <w:shd w:val="clear" w:color="auto" w:fill="FFFFFF"/>
              </w:rPr>
            </w:pPr>
          </w:p>
        </w:tc>
        <w:tc>
          <w:tcPr>
            <w:tcW w:w="1418" w:type="dxa"/>
          </w:tcPr>
          <w:p w14:paraId="69FC0C24" w14:textId="77777777" w:rsidR="00210FB6" w:rsidRPr="00393E47" w:rsidRDefault="00210FB6" w:rsidP="24272178">
            <w:pPr>
              <w:rPr>
                <w:rFonts w:cstheme="minorHAnsi"/>
              </w:rPr>
            </w:pPr>
          </w:p>
        </w:tc>
      </w:tr>
      <w:tr w:rsidR="00885EE9" w:rsidRPr="00393E47" w14:paraId="1DD8E907" w14:textId="77777777" w:rsidTr="578EED70">
        <w:tc>
          <w:tcPr>
            <w:tcW w:w="1755" w:type="dxa"/>
            <w:vMerge w:val="restart"/>
          </w:tcPr>
          <w:p w14:paraId="00F5245D" w14:textId="77777777" w:rsidR="00885EE9" w:rsidRPr="00393E47" w:rsidRDefault="00885EE9" w:rsidP="00885EE9">
            <w:pPr>
              <w:jc w:val="center"/>
              <w:rPr>
                <w:rFonts w:cstheme="minorHAnsi"/>
                <w:b/>
                <w:bCs/>
                <w:color w:val="FF0000"/>
              </w:rPr>
            </w:pPr>
          </w:p>
          <w:p w14:paraId="7F9BDBAA" w14:textId="77777777" w:rsidR="00885EE9" w:rsidRPr="00393E47" w:rsidRDefault="00885EE9" w:rsidP="00885EE9">
            <w:pPr>
              <w:jc w:val="center"/>
              <w:rPr>
                <w:rFonts w:cstheme="minorHAnsi"/>
                <w:b/>
                <w:bCs/>
                <w:color w:val="FF0000"/>
              </w:rPr>
            </w:pPr>
          </w:p>
          <w:p w14:paraId="5612ACF9" w14:textId="77777777" w:rsidR="00885EE9" w:rsidRPr="00393E47" w:rsidRDefault="00885EE9" w:rsidP="00885EE9">
            <w:pPr>
              <w:jc w:val="center"/>
              <w:rPr>
                <w:rFonts w:cstheme="minorHAnsi"/>
                <w:b/>
                <w:bCs/>
                <w:color w:val="FF0000"/>
              </w:rPr>
            </w:pPr>
          </w:p>
          <w:p w14:paraId="1F6C2C35" w14:textId="77777777" w:rsidR="00885EE9" w:rsidRPr="00393E47" w:rsidRDefault="00885EE9" w:rsidP="00885EE9">
            <w:pPr>
              <w:jc w:val="center"/>
              <w:rPr>
                <w:rFonts w:cstheme="minorHAnsi"/>
                <w:b/>
                <w:bCs/>
                <w:color w:val="FF0000"/>
              </w:rPr>
            </w:pPr>
          </w:p>
          <w:p w14:paraId="06F5336F" w14:textId="4A28ED79" w:rsidR="00885EE9" w:rsidRPr="00393E47" w:rsidRDefault="00885EE9" w:rsidP="00885EE9">
            <w:pPr>
              <w:jc w:val="center"/>
              <w:rPr>
                <w:rFonts w:cstheme="minorHAnsi"/>
                <w:b/>
                <w:bCs/>
                <w:color w:val="FF0000"/>
              </w:rPr>
            </w:pPr>
            <w:r w:rsidRPr="00393E47">
              <w:rPr>
                <w:rFonts w:cstheme="minorHAnsi"/>
                <w:b/>
                <w:bCs/>
                <w:color w:val="FF0000"/>
              </w:rPr>
              <w:t>Full pharmacy closure required and access to the site is possible</w:t>
            </w:r>
          </w:p>
        </w:tc>
        <w:tc>
          <w:tcPr>
            <w:tcW w:w="5044" w:type="dxa"/>
          </w:tcPr>
          <w:p w14:paraId="35DBEBF9" w14:textId="77777777" w:rsidR="00885EE9" w:rsidRPr="00393E47" w:rsidRDefault="00885EE9" w:rsidP="00885EE9">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393E47">
              <w:rPr>
                <w:rStyle w:val="normaltextrun"/>
                <w:rFonts w:asciiTheme="minorHAnsi" w:hAnsiTheme="minorHAnsi" w:cstheme="minorHAnsi"/>
                <w:color w:val="000000"/>
                <w:shd w:val="clear" w:color="auto" w:fill="FFFFFF"/>
              </w:rPr>
              <w:t>Escalation process to be carried out</w:t>
            </w:r>
          </w:p>
          <w:p w14:paraId="176BFD07" w14:textId="03DFA57A"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Contact Head Office and activate escalation process</w:t>
            </w:r>
          </w:p>
          <w:p w14:paraId="24D6AEB7" w14:textId="77777777"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 xml:space="preserve">NHS England to be informed immediately </w:t>
            </w:r>
          </w:p>
          <w:p w14:paraId="5AF96CA8" w14:textId="77777777"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LPC to be contacted</w:t>
            </w:r>
          </w:p>
          <w:p w14:paraId="2DCA627E" w14:textId="77777777"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Surrounding GPs to be informed</w:t>
            </w:r>
          </w:p>
          <w:p w14:paraId="4831401C" w14:textId="77777777"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Surrounding pharmacies to be informed</w:t>
            </w:r>
          </w:p>
          <w:p w14:paraId="24753ED3" w14:textId="77777777" w:rsidR="00885EE9" w:rsidRPr="00393E47" w:rsidRDefault="00885EE9" w:rsidP="00885EE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PCN lead to be informed</w:t>
            </w:r>
          </w:p>
          <w:p w14:paraId="07C2CD12" w14:textId="40F7F786" w:rsidR="00885EE9" w:rsidRPr="00393E47" w:rsidRDefault="00885EE9" w:rsidP="00885EE9">
            <w:pPr>
              <w:tabs>
                <w:tab w:val="left" w:pos="1800"/>
              </w:tabs>
              <w:rPr>
                <w:rStyle w:val="normaltextrun"/>
                <w:rFonts w:cstheme="minorHAnsi"/>
                <w:color w:val="000000"/>
                <w:sz w:val="24"/>
                <w:szCs w:val="24"/>
                <w:shd w:val="clear" w:color="auto" w:fill="FFFFFF"/>
              </w:rPr>
            </w:pPr>
            <w:r w:rsidRPr="00393E47">
              <w:rPr>
                <w:rFonts w:cstheme="minorHAnsi"/>
                <w:sz w:val="24"/>
                <w:szCs w:val="24"/>
              </w:rPr>
              <w:t>Supervision team, sexual health team and local authority to be informed</w:t>
            </w:r>
          </w:p>
        </w:tc>
        <w:tc>
          <w:tcPr>
            <w:tcW w:w="6379" w:type="dxa"/>
          </w:tcPr>
          <w:p w14:paraId="5D7AA40C" w14:textId="77777777" w:rsidR="00885EE9" w:rsidRPr="00393E47" w:rsidRDefault="00885EE9" w:rsidP="00885EE9">
            <w:pPr>
              <w:pStyle w:val="paragraph"/>
              <w:spacing w:before="0" w:beforeAutospacing="0" w:after="0" w:afterAutospacing="0"/>
              <w:textAlignment w:val="baseline"/>
              <w:rPr>
                <w:rStyle w:val="normaltextrun"/>
                <w:rFonts w:asciiTheme="minorHAnsi" w:hAnsiTheme="minorHAnsi" w:cstheme="minorHAnsi"/>
              </w:rPr>
            </w:pPr>
            <w:r w:rsidRPr="00393E47">
              <w:rPr>
                <w:rStyle w:val="normaltextrun"/>
                <w:rFonts w:asciiTheme="minorHAnsi" w:hAnsiTheme="minorHAnsi" w:cstheme="minorHAnsi"/>
              </w:rPr>
              <w:t>Full list should be available within your pharmacy business continuity plan.</w:t>
            </w:r>
          </w:p>
          <w:p w14:paraId="6C20FD64" w14:textId="77777777" w:rsidR="00885EE9" w:rsidRPr="00393E47" w:rsidRDefault="00885EE9" w:rsidP="00885EE9">
            <w:pPr>
              <w:pStyle w:val="paragraph"/>
              <w:spacing w:before="0" w:beforeAutospacing="0" w:after="0" w:afterAutospacing="0"/>
              <w:textAlignment w:val="baseline"/>
              <w:rPr>
                <w:rStyle w:val="normaltextrun"/>
                <w:rFonts w:asciiTheme="minorHAnsi" w:hAnsiTheme="minorHAnsi" w:cstheme="minorHAnsi"/>
              </w:rPr>
            </w:pPr>
          </w:p>
          <w:p w14:paraId="09FCAEDC" w14:textId="0D5D299B" w:rsidR="00885EE9" w:rsidRPr="00393E47" w:rsidRDefault="00885EE9" w:rsidP="00885EE9">
            <w:pPr>
              <w:pStyle w:val="paragraph"/>
              <w:spacing w:before="0" w:beforeAutospacing="0" w:after="0" w:afterAutospacing="0"/>
              <w:textAlignment w:val="baseline"/>
              <w:rPr>
                <w:rStyle w:val="normaltextrun"/>
                <w:rFonts w:asciiTheme="minorHAnsi" w:hAnsiTheme="minorHAnsi" w:cstheme="minorHAnsi"/>
              </w:rPr>
            </w:pPr>
            <w:r w:rsidRPr="00393E47">
              <w:rPr>
                <w:rStyle w:val="normaltextrun"/>
                <w:rFonts w:asciiTheme="minorHAnsi" w:hAnsiTheme="minorHAnsi" w:cstheme="minorHAnsi"/>
              </w:rPr>
              <w:t xml:space="preserve">Contact LPC </w:t>
            </w:r>
            <w:hyperlink r:id="rId27" w:history="1">
              <w:r w:rsidR="00393E47" w:rsidRPr="0084064F">
                <w:rPr>
                  <w:rStyle w:val="Hyperlink"/>
                  <w:rFonts w:asciiTheme="minorHAnsi" w:hAnsiTheme="minorHAnsi" w:cstheme="minorHAnsi"/>
                </w:rPr>
                <w:t>avonlpc@gmail.com</w:t>
              </w:r>
            </w:hyperlink>
          </w:p>
          <w:p w14:paraId="1CBD547E" w14:textId="77777777" w:rsidR="00885EE9" w:rsidRPr="00393E47" w:rsidRDefault="00885EE9" w:rsidP="00885EE9">
            <w:pPr>
              <w:pStyle w:val="paragraph"/>
              <w:spacing w:before="0" w:beforeAutospacing="0" w:after="0" w:afterAutospacing="0"/>
              <w:textAlignment w:val="baseline"/>
              <w:rPr>
                <w:rStyle w:val="normaltextrun"/>
                <w:rFonts w:asciiTheme="minorHAnsi" w:hAnsiTheme="minorHAnsi" w:cstheme="minorHAnsi"/>
              </w:rPr>
            </w:pPr>
          </w:p>
          <w:p w14:paraId="5741D14D" w14:textId="0D0E287E" w:rsidR="00885EE9" w:rsidRPr="00393E47" w:rsidRDefault="008460C9" w:rsidP="00885EE9">
            <w:pPr>
              <w:pStyle w:val="paragraph"/>
              <w:spacing w:before="0" w:beforeAutospacing="0" w:after="0" w:afterAutospacing="0"/>
              <w:textAlignment w:val="baseline"/>
              <w:rPr>
                <w:rStyle w:val="normaltextrun"/>
                <w:rFonts w:asciiTheme="minorHAnsi" w:hAnsiTheme="minorHAnsi" w:cstheme="minorHAnsi"/>
              </w:rPr>
            </w:pPr>
            <w:r w:rsidRPr="00393E47">
              <w:rPr>
                <w:rStyle w:val="normaltextrun"/>
                <w:rFonts w:asciiTheme="minorHAnsi" w:hAnsiTheme="minorHAnsi" w:cstheme="minorHAnsi"/>
              </w:rPr>
              <w:t>Ensure notices are displayed on the door regarding closure and where to access medicines</w:t>
            </w:r>
          </w:p>
        </w:tc>
        <w:tc>
          <w:tcPr>
            <w:tcW w:w="1418" w:type="dxa"/>
          </w:tcPr>
          <w:p w14:paraId="12E44263" w14:textId="77777777" w:rsidR="00885EE9" w:rsidRPr="00393E47" w:rsidRDefault="00885EE9" w:rsidP="00885EE9">
            <w:pPr>
              <w:rPr>
                <w:rFonts w:cstheme="minorHAnsi"/>
              </w:rPr>
            </w:pPr>
          </w:p>
          <w:p w14:paraId="21A6793B" w14:textId="77777777" w:rsidR="00885EE9" w:rsidRPr="00393E47" w:rsidRDefault="00885EE9" w:rsidP="00885EE9">
            <w:pPr>
              <w:rPr>
                <w:rFonts w:cstheme="minorHAnsi"/>
              </w:rPr>
            </w:pPr>
          </w:p>
          <w:p w14:paraId="130765CB" w14:textId="118475C3" w:rsidR="00885EE9" w:rsidRPr="00393E47" w:rsidRDefault="00885EE9" w:rsidP="00885EE9">
            <w:pPr>
              <w:rPr>
                <w:rFonts w:cstheme="minorHAnsi"/>
              </w:rPr>
            </w:pPr>
          </w:p>
        </w:tc>
      </w:tr>
      <w:tr w:rsidR="008460C9" w:rsidRPr="00393E47" w14:paraId="1C6479C2" w14:textId="77777777" w:rsidTr="578EED70">
        <w:tc>
          <w:tcPr>
            <w:tcW w:w="1755" w:type="dxa"/>
            <w:vMerge/>
          </w:tcPr>
          <w:p w14:paraId="1BAB3FCC" w14:textId="77777777" w:rsidR="008460C9" w:rsidRPr="00393E47" w:rsidRDefault="008460C9" w:rsidP="008460C9">
            <w:pPr>
              <w:rPr>
                <w:rFonts w:cstheme="minorHAnsi"/>
                <w:b/>
                <w:bCs/>
                <w:color w:val="FF0000"/>
              </w:rPr>
            </w:pPr>
          </w:p>
        </w:tc>
        <w:tc>
          <w:tcPr>
            <w:tcW w:w="5044" w:type="dxa"/>
          </w:tcPr>
          <w:p w14:paraId="13BB23DE" w14:textId="42B3F5EB" w:rsidR="008460C9" w:rsidRPr="00393E47" w:rsidRDefault="008460C9" w:rsidP="008460C9">
            <w:pPr>
              <w:tabs>
                <w:tab w:val="left" w:pos="1800"/>
              </w:tabs>
              <w:rPr>
                <w:rStyle w:val="normaltextrun"/>
                <w:rFonts w:cstheme="minorHAnsi"/>
                <w:color w:val="000000"/>
                <w:sz w:val="24"/>
                <w:szCs w:val="24"/>
                <w:shd w:val="clear" w:color="auto" w:fill="FFFFFF"/>
              </w:rPr>
            </w:pPr>
            <w:r w:rsidRPr="00393E47">
              <w:rPr>
                <w:rFonts w:cstheme="minorHAnsi"/>
                <w:sz w:val="24"/>
                <w:szCs w:val="24"/>
              </w:rPr>
              <w:t>Mark NHS Choices and DOS as closed temporarily</w:t>
            </w:r>
          </w:p>
        </w:tc>
        <w:tc>
          <w:tcPr>
            <w:tcW w:w="6379" w:type="dxa"/>
          </w:tcPr>
          <w:p w14:paraId="0D5BBC51" w14:textId="13D1B327" w:rsidR="008460C9" w:rsidRPr="00393E47" w:rsidRDefault="008460C9" w:rsidP="008460C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DOS profiler and NHS Choices profile log in</w:t>
            </w:r>
          </w:p>
        </w:tc>
        <w:tc>
          <w:tcPr>
            <w:tcW w:w="1418" w:type="dxa"/>
          </w:tcPr>
          <w:p w14:paraId="1354198A" w14:textId="77777777" w:rsidR="008460C9" w:rsidRPr="00393E47" w:rsidRDefault="008460C9" w:rsidP="008460C9">
            <w:pPr>
              <w:rPr>
                <w:rFonts w:cstheme="minorHAnsi"/>
              </w:rPr>
            </w:pPr>
          </w:p>
        </w:tc>
      </w:tr>
      <w:tr w:rsidR="008460C9" w:rsidRPr="00393E47" w14:paraId="784D5B6C" w14:textId="77777777" w:rsidTr="578EED70">
        <w:tc>
          <w:tcPr>
            <w:tcW w:w="1755" w:type="dxa"/>
            <w:vMerge/>
          </w:tcPr>
          <w:p w14:paraId="12483345" w14:textId="77777777" w:rsidR="008460C9" w:rsidRPr="00393E47" w:rsidRDefault="008460C9" w:rsidP="008460C9">
            <w:pPr>
              <w:rPr>
                <w:rFonts w:cstheme="minorHAnsi"/>
                <w:b/>
                <w:bCs/>
                <w:color w:val="FF0000"/>
              </w:rPr>
            </w:pPr>
          </w:p>
        </w:tc>
        <w:tc>
          <w:tcPr>
            <w:tcW w:w="5044" w:type="dxa"/>
          </w:tcPr>
          <w:p w14:paraId="76E39D74" w14:textId="0CEDFD62" w:rsidR="008460C9" w:rsidRPr="00393E47" w:rsidRDefault="008460C9" w:rsidP="008460C9">
            <w:pPr>
              <w:tabs>
                <w:tab w:val="left" w:pos="1800"/>
              </w:tabs>
              <w:rPr>
                <w:rStyle w:val="normaltextrun"/>
                <w:rFonts w:cstheme="minorHAnsi"/>
                <w:color w:val="000000"/>
                <w:sz w:val="24"/>
                <w:szCs w:val="24"/>
                <w:shd w:val="clear" w:color="auto" w:fill="FFFFFF"/>
              </w:rPr>
            </w:pPr>
            <w:r w:rsidRPr="00393E47">
              <w:rPr>
                <w:rFonts w:cstheme="minorHAnsi"/>
                <w:sz w:val="24"/>
                <w:szCs w:val="24"/>
              </w:rPr>
              <w:t>If access is possible then scripts to be returned to the spine immediately</w:t>
            </w:r>
          </w:p>
        </w:tc>
        <w:tc>
          <w:tcPr>
            <w:tcW w:w="6379" w:type="dxa"/>
          </w:tcPr>
          <w:p w14:paraId="151C5E9C" w14:textId="4D19BF24" w:rsidR="008460C9" w:rsidRPr="00393E47" w:rsidRDefault="008460C9" w:rsidP="008460C9">
            <w:pPr>
              <w:pStyle w:val="paragraph"/>
              <w:spacing w:before="0" w:beforeAutospacing="0" w:after="0" w:afterAutospacing="0"/>
              <w:textAlignment w:val="baseline"/>
              <w:rPr>
                <w:rFonts w:asciiTheme="minorHAnsi" w:hAnsiTheme="minorHAnsi" w:cstheme="minorHAnsi"/>
              </w:rPr>
            </w:pPr>
            <w:r w:rsidRPr="00393E47">
              <w:rPr>
                <w:rFonts w:asciiTheme="minorHAnsi" w:hAnsiTheme="minorHAnsi" w:cstheme="minorHAnsi"/>
              </w:rPr>
              <w:t>Your system provider may be able to help with this or contact DHS Digital</w:t>
            </w:r>
          </w:p>
        </w:tc>
        <w:tc>
          <w:tcPr>
            <w:tcW w:w="1418" w:type="dxa"/>
          </w:tcPr>
          <w:p w14:paraId="7C6636B3" w14:textId="77777777" w:rsidR="008460C9" w:rsidRPr="00393E47" w:rsidRDefault="008460C9" w:rsidP="008460C9">
            <w:pPr>
              <w:rPr>
                <w:rFonts w:cstheme="minorHAnsi"/>
              </w:rPr>
            </w:pPr>
          </w:p>
        </w:tc>
      </w:tr>
      <w:tr w:rsidR="008460C9" w:rsidRPr="00393E47" w14:paraId="4F8C0D8D" w14:textId="77777777" w:rsidTr="578EED70">
        <w:tc>
          <w:tcPr>
            <w:tcW w:w="1755" w:type="dxa"/>
            <w:vMerge/>
          </w:tcPr>
          <w:p w14:paraId="2B5DFB4E" w14:textId="77777777" w:rsidR="008460C9" w:rsidRPr="00393E47" w:rsidRDefault="008460C9" w:rsidP="008460C9">
            <w:pPr>
              <w:rPr>
                <w:rFonts w:cstheme="minorHAnsi"/>
                <w:b/>
                <w:bCs/>
                <w:color w:val="FF0000"/>
              </w:rPr>
            </w:pPr>
          </w:p>
        </w:tc>
        <w:tc>
          <w:tcPr>
            <w:tcW w:w="5044" w:type="dxa"/>
          </w:tcPr>
          <w:p w14:paraId="4F7EA013" w14:textId="211E573E" w:rsidR="008460C9" w:rsidRPr="00393E47" w:rsidRDefault="008460C9" w:rsidP="008460C9">
            <w:pPr>
              <w:tabs>
                <w:tab w:val="left" w:pos="1800"/>
              </w:tabs>
              <w:rPr>
                <w:rStyle w:val="normaltextrun"/>
                <w:rFonts w:cstheme="minorHAnsi"/>
                <w:color w:val="000000"/>
                <w:sz w:val="24"/>
                <w:szCs w:val="24"/>
                <w:shd w:val="clear" w:color="auto" w:fill="FFFFFF"/>
              </w:rPr>
            </w:pPr>
            <w:r w:rsidRPr="00393E47">
              <w:rPr>
                <w:rFonts w:cstheme="minorHAnsi"/>
                <w:sz w:val="24"/>
                <w:szCs w:val="24"/>
              </w:rPr>
              <w:t>If new team to be drafted in ensure instructions are communicated regarding contact details of relevant organisations to inform of new team and pharmacy being open</w:t>
            </w:r>
          </w:p>
        </w:tc>
        <w:tc>
          <w:tcPr>
            <w:tcW w:w="6379" w:type="dxa"/>
          </w:tcPr>
          <w:p w14:paraId="47CFD058" w14:textId="5361825B" w:rsidR="008460C9" w:rsidRPr="00393E47" w:rsidRDefault="008460C9" w:rsidP="008460C9">
            <w:pPr>
              <w:pStyle w:val="paragraph"/>
              <w:spacing w:before="0" w:beforeAutospacing="0" w:after="0" w:afterAutospacing="0"/>
              <w:textAlignment w:val="baseline"/>
              <w:rPr>
                <w:rFonts w:asciiTheme="minorHAnsi" w:hAnsiTheme="minorHAnsi" w:cstheme="minorHAnsi"/>
              </w:rPr>
            </w:pPr>
          </w:p>
        </w:tc>
        <w:tc>
          <w:tcPr>
            <w:tcW w:w="1418" w:type="dxa"/>
          </w:tcPr>
          <w:p w14:paraId="0A7898D6" w14:textId="77777777" w:rsidR="008460C9" w:rsidRPr="00393E47" w:rsidRDefault="008460C9" w:rsidP="008460C9">
            <w:pPr>
              <w:rPr>
                <w:rFonts w:cstheme="minorHAnsi"/>
              </w:rPr>
            </w:pPr>
          </w:p>
        </w:tc>
      </w:tr>
      <w:tr w:rsidR="008460C9" w:rsidRPr="00393E47" w14:paraId="3738AAB1" w14:textId="77777777" w:rsidTr="578EED70">
        <w:tc>
          <w:tcPr>
            <w:tcW w:w="1755" w:type="dxa"/>
          </w:tcPr>
          <w:p w14:paraId="772711B1" w14:textId="0BA38E99" w:rsidR="008460C9" w:rsidRPr="00393E47" w:rsidRDefault="008460C9" w:rsidP="008460C9">
            <w:pPr>
              <w:rPr>
                <w:rFonts w:cstheme="minorHAnsi"/>
                <w:b/>
                <w:bCs/>
                <w:color w:val="FF0000"/>
              </w:rPr>
            </w:pPr>
            <w:r w:rsidRPr="00393E47">
              <w:rPr>
                <w:rFonts w:cstheme="minorHAnsi"/>
                <w:b/>
                <w:bCs/>
                <w:color w:val="FF0000"/>
              </w:rPr>
              <w:t xml:space="preserve">Full pharmacy closure and no </w:t>
            </w:r>
            <w:r w:rsidRPr="00393E47">
              <w:rPr>
                <w:rFonts w:cstheme="minorHAnsi"/>
                <w:b/>
                <w:bCs/>
                <w:color w:val="FF0000"/>
              </w:rPr>
              <w:lastRenderedPageBreak/>
              <w:t>access to the site is possible</w:t>
            </w:r>
          </w:p>
        </w:tc>
        <w:tc>
          <w:tcPr>
            <w:tcW w:w="5044" w:type="dxa"/>
          </w:tcPr>
          <w:p w14:paraId="3E238634" w14:textId="6FB2C184" w:rsidR="008460C9" w:rsidRPr="00393E47" w:rsidRDefault="008460C9" w:rsidP="008460C9">
            <w:pPr>
              <w:rPr>
                <w:rFonts w:cstheme="minorHAnsi"/>
                <w:sz w:val="24"/>
                <w:szCs w:val="24"/>
              </w:rPr>
            </w:pPr>
            <w:r w:rsidRPr="00393E47">
              <w:rPr>
                <w:rFonts w:cstheme="minorHAnsi"/>
                <w:sz w:val="24"/>
                <w:szCs w:val="24"/>
              </w:rPr>
              <w:lastRenderedPageBreak/>
              <w:t>As with previous closure plus</w:t>
            </w:r>
          </w:p>
          <w:p w14:paraId="37B6DC17" w14:textId="07AD82AC" w:rsidR="008460C9" w:rsidRPr="00393E47" w:rsidRDefault="008460C9" w:rsidP="008460C9">
            <w:pPr>
              <w:rPr>
                <w:rFonts w:cstheme="minorHAnsi"/>
                <w:sz w:val="24"/>
                <w:szCs w:val="24"/>
              </w:rPr>
            </w:pPr>
            <w:r w:rsidRPr="00393E47">
              <w:rPr>
                <w:rFonts w:cstheme="minorHAnsi"/>
                <w:sz w:val="24"/>
                <w:szCs w:val="24"/>
              </w:rPr>
              <w:lastRenderedPageBreak/>
              <w:t>Ensure there is a coordinator of the closure to streamline communications</w:t>
            </w:r>
          </w:p>
          <w:p w14:paraId="267AB277" w14:textId="77777777" w:rsidR="008460C9" w:rsidRPr="00393E47" w:rsidRDefault="008460C9" w:rsidP="008460C9">
            <w:pPr>
              <w:rPr>
                <w:rFonts w:cstheme="minorHAnsi"/>
                <w:sz w:val="24"/>
                <w:szCs w:val="24"/>
              </w:rPr>
            </w:pPr>
          </w:p>
          <w:p w14:paraId="1D485DC4" w14:textId="77777777" w:rsidR="008460C9" w:rsidRPr="00393E47" w:rsidRDefault="008460C9" w:rsidP="008460C9">
            <w:pPr>
              <w:rPr>
                <w:rFonts w:cstheme="minorHAnsi"/>
                <w:sz w:val="24"/>
                <w:szCs w:val="24"/>
              </w:rPr>
            </w:pPr>
            <w:r w:rsidRPr="00393E47">
              <w:rPr>
                <w:rFonts w:cstheme="minorHAnsi"/>
                <w:sz w:val="24"/>
                <w:szCs w:val="24"/>
              </w:rPr>
              <w:t>If no access to the pharmacy is possible ensure NHS Digital are informed as well as NHS England to ensure scripts can be returned to the spine.</w:t>
            </w:r>
          </w:p>
          <w:p w14:paraId="30DEA857" w14:textId="207B882A" w:rsidR="008460C9" w:rsidRPr="00393E47" w:rsidRDefault="008460C9" w:rsidP="008460C9">
            <w:pPr>
              <w:jc w:val="center"/>
              <w:rPr>
                <w:rFonts w:cstheme="minorHAnsi"/>
                <w:sz w:val="24"/>
                <w:szCs w:val="24"/>
              </w:rPr>
            </w:pPr>
          </w:p>
        </w:tc>
        <w:tc>
          <w:tcPr>
            <w:tcW w:w="6379" w:type="dxa"/>
          </w:tcPr>
          <w:p w14:paraId="2B3BF835" w14:textId="77777777" w:rsidR="008460C9" w:rsidRPr="00393E47" w:rsidRDefault="008460C9" w:rsidP="008460C9">
            <w:pPr>
              <w:rPr>
                <w:rStyle w:val="normaltextrun"/>
                <w:rFonts w:cstheme="minorHAnsi"/>
                <w:sz w:val="24"/>
                <w:szCs w:val="24"/>
              </w:rPr>
            </w:pPr>
            <w:r w:rsidRPr="00393E47">
              <w:rPr>
                <w:rStyle w:val="normaltextrun"/>
                <w:rFonts w:cstheme="minorHAnsi"/>
                <w:sz w:val="24"/>
                <w:szCs w:val="24"/>
              </w:rPr>
              <w:lastRenderedPageBreak/>
              <w:t xml:space="preserve">NHS England and LPC to be informed immediately who can facilitate wider information sharing.  </w:t>
            </w:r>
          </w:p>
          <w:p w14:paraId="4F185759" w14:textId="77777777" w:rsidR="008460C9" w:rsidRPr="00393E47" w:rsidRDefault="008460C9" w:rsidP="008460C9">
            <w:pPr>
              <w:rPr>
                <w:rStyle w:val="normaltextrun"/>
                <w:rFonts w:cstheme="minorHAnsi"/>
                <w:sz w:val="24"/>
                <w:szCs w:val="24"/>
              </w:rPr>
            </w:pPr>
            <w:r w:rsidRPr="00393E47">
              <w:rPr>
                <w:rStyle w:val="normaltextrun"/>
                <w:rFonts w:cstheme="minorHAnsi"/>
                <w:sz w:val="24"/>
                <w:szCs w:val="24"/>
              </w:rPr>
              <w:lastRenderedPageBreak/>
              <w:t>Ensure updates twice per day via email regarding ongoing closure status</w:t>
            </w:r>
          </w:p>
          <w:p w14:paraId="55AE9EE2" w14:textId="77777777" w:rsidR="008460C9" w:rsidRPr="00393E47" w:rsidRDefault="008460C9" w:rsidP="008460C9">
            <w:pPr>
              <w:rPr>
                <w:rStyle w:val="normaltextrun"/>
                <w:rFonts w:cstheme="minorHAnsi"/>
                <w:sz w:val="24"/>
                <w:szCs w:val="24"/>
              </w:rPr>
            </w:pPr>
          </w:p>
          <w:p w14:paraId="6024FDD5" w14:textId="77777777" w:rsidR="008460C9" w:rsidRPr="00393E47" w:rsidRDefault="008460C9" w:rsidP="008460C9">
            <w:pPr>
              <w:rPr>
                <w:rStyle w:val="normaltextrun"/>
                <w:rFonts w:cstheme="minorHAnsi"/>
                <w:sz w:val="24"/>
                <w:szCs w:val="24"/>
              </w:rPr>
            </w:pPr>
            <w:r w:rsidRPr="00393E47">
              <w:rPr>
                <w:rStyle w:val="normaltextrun"/>
                <w:rFonts w:cstheme="minorHAnsi"/>
                <w:sz w:val="24"/>
                <w:szCs w:val="24"/>
              </w:rPr>
              <w:t>GPs to be updated regularly.</w:t>
            </w:r>
          </w:p>
          <w:p w14:paraId="2EF465CF" w14:textId="77777777" w:rsidR="008460C9" w:rsidRPr="00393E47" w:rsidRDefault="008460C9" w:rsidP="008460C9">
            <w:pPr>
              <w:rPr>
                <w:rStyle w:val="normaltextrun"/>
                <w:rFonts w:cstheme="minorHAnsi"/>
                <w:sz w:val="24"/>
                <w:szCs w:val="24"/>
              </w:rPr>
            </w:pPr>
          </w:p>
          <w:p w14:paraId="10954E7C" w14:textId="77777777" w:rsidR="008460C9" w:rsidRPr="00393E47" w:rsidRDefault="008460C9" w:rsidP="008460C9">
            <w:pPr>
              <w:rPr>
                <w:rStyle w:val="normaltextrun"/>
                <w:rFonts w:cstheme="minorHAnsi"/>
                <w:sz w:val="24"/>
                <w:szCs w:val="24"/>
              </w:rPr>
            </w:pPr>
            <w:r w:rsidRPr="00393E47">
              <w:rPr>
                <w:rStyle w:val="normaltextrun"/>
                <w:rFonts w:cstheme="minorHAnsi"/>
                <w:sz w:val="24"/>
                <w:szCs w:val="24"/>
              </w:rPr>
              <w:t>Social media messages where possible to ensure as much information to the public as possible.</w:t>
            </w:r>
          </w:p>
          <w:p w14:paraId="7C1C4FB7" w14:textId="77777777" w:rsidR="008460C9" w:rsidRPr="00393E47" w:rsidRDefault="008460C9" w:rsidP="008460C9">
            <w:pPr>
              <w:rPr>
                <w:rStyle w:val="normaltextrun"/>
                <w:rFonts w:cstheme="minorHAnsi"/>
                <w:sz w:val="24"/>
                <w:szCs w:val="24"/>
              </w:rPr>
            </w:pPr>
          </w:p>
          <w:p w14:paraId="68ECE0F4" w14:textId="7E36B392" w:rsidR="008460C9" w:rsidRPr="00393E47" w:rsidRDefault="008460C9" w:rsidP="008460C9">
            <w:pPr>
              <w:rPr>
                <w:rStyle w:val="normaltextrun"/>
                <w:rFonts w:cstheme="minorHAnsi"/>
                <w:sz w:val="24"/>
                <w:szCs w:val="24"/>
              </w:rPr>
            </w:pPr>
            <w:r w:rsidRPr="00393E47">
              <w:rPr>
                <w:rStyle w:val="normaltextrun"/>
                <w:rFonts w:cstheme="minorHAnsi"/>
                <w:sz w:val="24"/>
                <w:szCs w:val="24"/>
              </w:rPr>
              <w:t>Display all information on the door for access to medicines and closure information.</w:t>
            </w:r>
          </w:p>
        </w:tc>
        <w:tc>
          <w:tcPr>
            <w:tcW w:w="1418" w:type="dxa"/>
          </w:tcPr>
          <w:p w14:paraId="627ED831" w14:textId="77777777" w:rsidR="008460C9" w:rsidRPr="00393E47" w:rsidRDefault="008460C9" w:rsidP="008460C9">
            <w:pPr>
              <w:rPr>
                <w:rFonts w:cstheme="minorHAnsi"/>
              </w:rPr>
            </w:pPr>
          </w:p>
        </w:tc>
      </w:tr>
    </w:tbl>
    <w:p w14:paraId="753883D9" w14:textId="05E87F3C" w:rsidR="5A92ED17" w:rsidRPr="00393E47" w:rsidRDefault="5A92ED17" w:rsidP="5A92ED17">
      <w:pPr>
        <w:rPr>
          <w:rFonts w:cstheme="minorHAnsi"/>
        </w:rPr>
      </w:pPr>
    </w:p>
    <w:sectPr w:rsidR="5A92ED17" w:rsidRPr="00393E4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397"/>
    <w:multiLevelType w:val="hybridMultilevel"/>
    <w:tmpl w:val="CB0621B4"/>
    <w:lvl w:ilvl="0" w:tplc="7054D9D2">
      <w:start w:val="1"/>
      <w:numFmt w:val="bullet"/>
      <w:lvlText w:val=""/>
      <w:lvlJc w:val="left"/>
      <w:pPr>
        <w:ind w:left="720" w:hanging="360"/>
      </w:pPr>
      <w:rPr>
        <w:rFonts w:ascii="Symbol" w:hAnsi="Symbol" w:hint="default"/>
      </w:rPr>
    </w:lvl>
    <w:lvl w:ilvl="1" w:tplc="FC1EC900">
      <w:start w:val="1"/>
      <w:numFmt w:val="bullet"/>
      <w:lvlText w:val="o"/>
      <w:lvlJc w:val="left"/>
      <w:pPr>
        <w:ind w:left="1440" w:hanging="360"/>
      </w:pPr>
      <w:rPr>
        <w:rFonts w:ascii="Courier New" w:hAnsi="Courier New" w:hint="default"/>
      </w:rPr>
    </w:lvl>
    <w:lvl w:ilvl="2" w:tplc="A474A844">
      <w:start w:val="1"/>
      <w:numFmt w:val="bullet"/>
      <w:lvlText w:val=""/>
      <w:lvlJc w:val="left"/>
      <w:pPr>
        <w:ind w:left="2160" w:hanging="360"/>
      </w:pPr>
      <w:rPr>
        <w:rFonts w:ascii="Wingdings" w:hAnsi="Wingdings" w:hint="default"/>
      </w:rPr>
    </w:lvl>
    <w:lvl w:ilvl="3" w:tplc="AA5612CE">
      <w:start w:val="1"/>
      <w:numFmt w:val="bullet"/>
      <w:lvlText w:val=""/>
      <w:lvlJc w:val="left"/>
      <w:pPr>
        <w:ind w:left="2880" w:hanging="360"/>
      </w:pPr>
      <w:rPr>
        <w:rFonts w:ascii="Symbol" w:hAnsi="Symbol" w:hint="default"/>
      </w:rPr>
    </w:lvl>
    <w:lvl w:ilvl="4" w:tplc="EE04AE82">
      <w:start w:val="1"/>
      <w:numFmt w:val="bullet"/>
      <w:lvlText w:val="o"/>
      <w:lvlJc w:val="left"/>
      <w:pPr>
        <w:ind w:left="3600" w:hanging="360"/>
      </w:pPr>
      <w:rPr>
        <w:rFonts w:ascii="Courier New" w:hAnsi="Courier New" w:hint="default"/>
      </w:rPr>
    </w:lvl>
    <w:lvl w:ilvl="5" w:tplc="457ABD66">
      <w:start w:val="1"/>
      <w:numFmt w:val="bullet"/>
      <w:lvlText w:val=""/>
      <w:lvlJc w:val="left"/>
      <w:pPr>
        <w:ind w:left="4320" w:hanging="360"/>
      </w:pPr>
      <w:rPr>
        <w:rFonts w:ascii="Wingdings" w:hAnsi="Wingdings" w:hint="default"/>
      </w:rPr>
    </w:lvl>
    <w:lvl w:ilvl="6" w:tplc="A39632AE">
      <w:start w:val="1"/>
      <w:numFmt w:val="bullet"/>
      <w:lvlText w:val=""/>
      <w:lvlJc w:val="left"/>
      <w:pPr>
        <w:ind w:left="5040" w:hanging="360"/>
      </w:pPr>
      <w:rPr>
        <w:rFonts w:ascii="Symbol" w:hAnsi="Symbol" w:hint="default"/>
      </w:rPr>
    </w:lvl>
    <w:lvl w:ilvl="7" w:tplc="A6FEF6E4">
      <w:start w:val="1"/>
      <w:numFmt w:val="bullet"/>
      <w:lvlText w:val="o"/>
      <w:lvlJc w:val="left"/>
      <w:pPr>
        <w:ind w:left="5760" w:hanging="360"/>
      </w:pPr>
      <w:rPr>
        <w:rFonts w:ascii="Courier New" w:hAnsi="Courier New" w:hint="default"/>
      </w:rPr>
    </w:lvl>
    <w:lvl w:ilvl="8" w:tplc="2D38166C">
      <w:start w:val="1"/>
      <w:numFmt w:val="bullet"/>
      <w:lvlText w:val=""/>
      <w:lvlJc w:val="left"/>
      <w:pPr>
        <w:ind w:left="6480" w:hanging="360"/>
      </w:pPr>
      <w:rPr>
        <w:rFonts w:ascii="Wingdings" w:hAnsi="Wingdings" w:hint="default"/>
      </w:rPr>
    </w:lvl>
  </w:abstractNum>
  <w:abstractNum w:abstractNumId="1" w15:restartNumberingAfterBreak="0">
    <w:nsid w:val="66C90245"/>
    <w:multiLevelType w:val="multilevel"/>
    <w:tmpl w:val="8016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C3F7E"/>
    <w:rsid w:val="000336E6"/>
    <w:rsid w:val="00053AB2"/>
    <w:rsid w:val="00094E40"/>
    <w:rsid w:val="000C34F3"/>
    <w:rsid w:val="00135599"/>
    <w:rsid w:val="00151B78"/>
    <w:rsid w:val="00154E9D"/>
    <w:rsid w:val="00181121"/>
    <w:rsid w:val="001B61C9"/>
    <w:rsid w:val="00210FB6"/>
    <w:rsid w:val="00284FDB"/>
    <w:rsid w:val="002927A3"/>
    <w:rsid w:val="002C751D"/>
    <w:rsid w:val="002D35A0"/>
    <w:rsid w:val="00322680"/>
    <w:rsid w:val="0035662C"/>
    <w:rsid w:val="00393E47"/>
    <w:rsid w:val="004009A0"/>
    <w:rsid w:val="00442081"/>
    <w:rsid w:val="004618F0"/>
    <w:rsid w:val="004A2B87"/>
    <w:rsid w:val="004C5121"/>
    <w:rsid w:val="004E7CC3"/>
    <w:rsid w:val="0052031F"/>
    <w:rsid w:val="00521E8B"/>
    <w:rsid w:val="005442A7"/>
    <w:rsid w:val="00585A67"/>
    <w:rsid w:val="005B0F56"/>
    <w:rsid w:val="00642A35"/>
    <w:rsid w:val="006549F4"/>
    <w:rsid w:val="00660BEC"/>
    <w:rsid w:val="00684156"/>
    <w:rsid w:val="006A4856"/>
    <w:rsid w:val="006C2551"/>
    <w:rsid w:val="006E189D"/>
    <w:rsid w:val="00726343"/>
    <w:rsid w:val="007522C3"/>
    <w:rsid w:val="00780F58"/>
    <w:rsid w:val="007B7141"/>
    <w:rsid w:val="008460C9"/>
    <w:rsid w:val="0087104F"/>
    <w:rsid w:val="00874A2C"/>
    <w:rsid w:val="00885EE9"/>
    <w:rsid w:val="008D614F"/>
    <w:rsid w:val="008D62B9"/>
    <w:rsid w:val="008E3144"/>
    <w:rsid w:val="00974B6A"/>
    <w:rsid w:val="00994C63"/>
    <w:rsid w:val="009B7B6B"/>
    <w:rsid w:val="009C3231"/>
    <w:rsid w:val="009D7CD8"/>
    <w:rsid w:val="009F0984"/>
    <w:rsid w:val="009F34D2"/>
    <w:rsid w:val="00A0756B"/>
    <w:rsid w:val="00A0768B"/>
    <w:rsid w:val="00A24D33"/>
    <w:rsid w:val="00A32C5F"/>
    <w:rsid w:val="00A752AF"/>
    <w:rsid w:val="00AB7E3B"/>
    <w:rsid w:val="00AD14C7"/>
    <w:rsid w:val="00B10C8D"/>
    <w:rsid w:val="00B325EC"/>
    <w:rsid w:val="00B55158"/>
    <w:rsid w:val="00B82254"/>
    <w:rsid w:val="00BC3588"/>
    <w:rsid w:val="00BD4C56"/>
    <w:rsid w:val="00BE35D9"/>
    <w:rsid w:val="00BF4224"/>
    <w:rsid w:val="00C20CA0"/>
    <w:rsid w:val="00C854C5"/>
    <w:rsid w:val="00C9000C"/>
    <w:rsid w:val="00CA4923"/>
    <w:rsid w:val="00CB5293"/>
    <w:rsid w:val="00CD5339"/>
    <w:rsid w:val="00D02FC9"/>
    <w:rsid w:val="00D55461"/>
    <w:rsid w:val="00D80097"/>
    <w:rsid w:val="00D82CD1"/>
    <w:rsid w:val="00D86B5C"/>
    <w:rsid w:val="00DE14B1"/>
    <w:rsid w:val="00E02D00"/>
    <w:rsid w:val="00E175ED"/>
    <w:rsid w:val="00E33CE1"/>
    <w:rsid w:val="00F03007"/>
    <w:rsid w:val="00F075C1"/>
    <w:rsid w:val="00F27CEA"/>
    <w:rsid w:val="00F61667"/>
    <w:rsid w:val="00FC4BA3"/>
    <w:rsid w:val="00FF6E49"/>
    <w:rsid w:val="02AAF3E5"/>
    <w:rsid w:val="02C51B92"/>
    <w:rsid w:val="03CE67F0"/>
    <w:rsid w:val="04D7968E"/>
    <w:rsid w:val="05ED3417"/>
    <w:rsid w:val="06351096"/>
    <w:rsid w:val="066C8199"/>
    <w:rsid w:val="077DF722"/>
    <w:rsid w:val="086E40E8"/>
    <w:rsid w:val="0A4F9460"/>
    <w:rsid w:val="0A7C4BEE"/>
    <w:rsid w:val="0C81F8E3"/>
    <w:rsid w:val="0CE0FD57"/>
    <w:rsid w:val="0E4DAB5F"/>
    <w:rsid w:val="0F62E5AA"/>
    <w:rsid w:val="1209C512"/>
    <w:rsid w:val="156CBF3E"/>
    <w:rsid w:val="15AF2E30"/>
    <w:rsid w:val="1A086A93"/>
    <w:rsid w:val="1C6ED05F"/>
    <w:rsid w:val="1D87CC70"/>
    <w:rsid w:val="1EED4153"/>
    <w:rsid w:val="200884D0"/>
    <w:rsid w:val="21C229C2"/>
    <w:rsid w:val="233451E4"/>
    <w:rsid w:val="24272178"/>
    <w:rsid w:val="2646EC79"/>
    <w:rsid w:val="28CA673A"/>
    <w:rsid w:val="2C0570E6"/>
    <w:rsid w:val="2CE75AAB"/>
    <w:rsid w:val="2D7A2B1C"/>
    <w:rsid w:val="301B4F75"/>
    <w:rsid w:val="33C9438D"/>
    <w:rsid w:val="33F720C3"/>
    <w:rsid w:val="34800862"/>
    <w:rsid w:val="355E3671"/>
    <w:rsid w:val="36624511"/>
    <w:rsid w:val="38933393"/>
    <w:rsid w:val="3A799D4A"/>
    <w:rsid w:val="3C55BDA2"/>
    <w:rsid w:val="3D1C5DC6"/>
    <w:rsid w:val="3D4C5472"/>
    <w:rsid w:val="4005E99B"/>
    <w:rsid w:val="411EEABC"/>
    <w:rsid w:val="42385403"/>
    <w:rsid w:val="42C360DE"/>
    <w:rsid w:val="43121C72"/>
    <w:rsid w:val="43D989E8"/>
    <w:rsid w:val="44074CDE"/>
    <w:rsid w:val="440F16A4"/>
    <w:rsid w:val="4926AE91"/>
    <w:rsid w:val="494977F5"/>
    <w:rsid w:val="49FAC67E"/>
    <w:rsid w:val="4A6C0D4C"/>
    <w:rsid w:val="4B94BEDE"/>
    <w:rsid w:val="4FE43B16"/>
    <w:rsid w:val="50A52CFA"/>
    <w:rsid w:val="51DA1B4A"/>
    <w:rsid w:val="537C62C0"/>
    <w:rsid w:val="572E9016"/>
    <w:rsid w:val="578EED70"/>
    <w:rsid w:val="5A8EFC3F"/>
    <w:rsid w:val="5A92ED17"/>
    <w:rsid w:val="5E9AFE84"/>
    <w:rsid w:val="604B787F"/>
    <w:rsid w:val="6181E391"/>
    <w:rsid w:val="61AC3F7E"/>
    <w:rsid w:val="6302B9E2"/>
    <w:rsid w:val="66D2C40E"/>
    <w:rsid w:val="6A15D9B6"/>
    <w:rsid w:val="6AE4725E"/>
    <w:rsid w:val="6D28EC30"/>
    <w:rsid w:val="6F742F7B"/>
    <w:rsid w:val="6FE7AEAA"/>
    <w:rsid w:val="710FFFDC"/>
    <w:rsid w:val="72EF9E67"/>
    <w:rsid w:val="72EFED22"/>
    <w:rsid w:val="73FFE05B"/>
    <w:rsid w:val="742C0CEA"/>
    <w:rsid w:val="74BA1CAE"/>
    <w:rsid w:val="76AECEF6"/>
    <w:rsid w:val="77154E29"/>
    <w:rsid w:val="77444161"/>
    <w:rsid w:val="78715D8E"/>
    <w:rsid w:val="78DC91AA"/>
    <w:rsid w:val="79B2787A"/>
    <w:rsid w:val="7ACC35F1"/>
    <w:rsid w:val="7C1A78F5"/>
    <w:rsid w:val="7D561FCD"/>
    <w:rsid w:val="7E9DC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3F7E"/>
  <w15:chartTrackingRefBased/>
  <w15:docId w15:val="{9C6AA288-C95D-44CC-A7FE-680FBD7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7522C3"/>
  </w:style>
  <w:style w:type="character" w:customStyle="1" w:styleId="eop">
    <w:name w:val="eop"/>
    <w:basedOn w:val="DefaultParagraphFont"/>
    <w:rsid w:val="007522C3"/>
  </w:style>
  <w:style w:type="paragraph" w:customStyle="1" w:styleId="paragraph">
    <w:name w:val="paragraph"/>
    <w:basedOn w:val="Normal"/>
    <w:rsid w:val="00D8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94E40"/>
    <w:rPr>
      <w:color w:val="605E5C"/>
      <w:shd w:val="clear" w:color="auto" w:fill="E1DFDD"/>
    </w:rPr>
  </w:style>
  <w:style w:type="character" w:styleId="FollowedHyperlink">
    <w:name w:val="FollowedHyperlink"/>
    <w:basedOn w:val="DefaultParagraphFont"/>
    <w:uiPriority w:val="99"/>
    <w:semiHidden/>
    <w:unhideWhenUsed/>
    <w:rsid w:val="006A4856"/>
    <w:rPr>
      <w:color w:val="954F72" w:themeColor="followedHyperlink"/>
      <w:u w:val="single"/>
    </w:rPr>
  </w:style>
  <w:style w:type="character" w:styleId="CommentReference">
    <w:name w:val="annotation reference"/>
    <w:basedOn w:val="DefaultParagraphFont"/>
    <w:uiPriority w:val="99"/>
    <w:semiHidden/>
    <w:unhideWhenUsed/>
    <w:rsid w:val="006A4856"/>
    <w:rPr>
      <w:sz w:val="16"/>
      <w:szCs w:val="16"/>
    </w:rPr>
  </w:style>
  <w:style w:type="paragraph" w:styleId="CommentText">
    <w:name w:val="annotation text"/>
    <w:basedOn w:val="Normal"/>
    <w:link w:val="CommentTextChar"/>
    <w:uiPriority w:val="99"/>
    <w:semiHidden/>
    <w:unhideWhenUsed/>
    <w:rsid w:val="006A4856"/>
    <w:pPr>
      <w:spacing w:line="240" w:lineRule="auto"/>
    </w:pPr>
    <w:rPr>
      <w:sz w:val="20"/>
      <w:szCs w:val="20"/>
    </w:rPr>
  </w:style>
  <w:style w:type="character" w:customStyle="1" w:styleId="CommentTextChar">
    <w:name w:val="Comment Text Char"/>
    <w:basedOn w:val="DefaultParagraphFont"/>
    <w:link w:val="CommentText"/>
    <w:uiPriority w:val="99"/>
    <w:semiHidden/>
    <w:rsid w:val="006A4856"/>
    <w:rPr>
      <w:sz w:val="20"/>
      <w:szCs w:val="20"/>
    </w:rPr>
  </w:style>
  <w:style w:type="paragraph" w:styleId="CommentSubject">
    <w:name w:val="annotation subject"/>
    <w:basedOn w:val="CommentText"/>
    <w:next w:val="CommentText"/>
    <w:link w:val="CommentSubjectChar"/>
    <w:uiPriority w:val="99"/>
    <w:semiHidden/>
    <w:unhideWhenUsed/>
    <w:rsid w:val="006A4856"/>
    <w:rPr>
      <w:b/>
      <w:bCs/>
    </w:rPr>
  </w:style>
  <w:style w:type="character" w:customStyle="1" w:styleId="CommentSubjectChar">
    <w:name w:val="Comment Subject Char"/>
    <w:basedOn w:val="CommentTextChar"/>
    <w:link w:val="CommentSubject"/>
    <w:uiPriority w:val="99"/>
    <w:semiHidden/>
    <w:rsid w:val="006A4856"/>
    <w:rPr>
      <w:b/>
      <w:bCs/>
      <w:sz w:val="20"/>
      <w:szCs w:val="20"/>
    </w:rPr>
  </w:style>
  <w:style w:type="paragraph" w:styleId="BalloonText">
    <w:name w:val="Balloon Text"/>
    <w:basedOn w:val="Normal"/>
    <w:link w:val="BalloonTextChar"/>
    <w:uiPriority w:val="99"/>
    <w:semiHidden/>
    <w:unhideWhenUsed/>
    <w:rsid w:val="006A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167">
      <w:bodyDiv w:val="1"/>
      <w:marLeft w:val="0"/>
      <w:marRight w:val="0"/>
      <w:marTop w:val="0"/>
      <w:marBottom w:val="0"/>
      <w:divBdr>
        <w:top w:val="none" w:sz="0" w:space="0" w:color="auto"/>
        <w:left w:val="none" w:sz="0" w:space="0" w:color="auto"/>
        <w:bottom w:val="none" w:sz="0" w:space="0" w:color="auto"/>
        <w:right w:val="none" w:sz="0" w:space="0" w:color="auto"/>
      </w:divBdr>
      <w:divsChild>
        <w:div w:id="866407665">
          <w:marLeft w:val="0"/>
          <w:marRight w:val="0"/>
          <w:marTop w:val="0"/>
          <w:marBottom w:val="0"/>
          <w:divBdr>
            <w:top w:val="none" w:sz="0" w:space="0" w:color="auto"/>
            <w:left w:val="none" w:sz="0" w:space="0" w:color="auto"/>
            <w:bottom w:val="none" w:sz="0" w:space="0" w:color="auto"/>
            <w:right w:val="none" w:sz="0" w:space="0" w:color="auto"/>
          </w:divBdr>
        </w:div>
        <w:div w:id="899557889">
          <w:marLeft w:val="0"/>
          <w:marRight w:val="0"/>
          <w:marTop w:val="0"/>
          <w:marBottom w:val="0"/>
          <w:divBdr>
            <w:top w:val="none" w:sz="0" w:space="0" w:color="auto"/>
            <w:left w:val="none" w:sz="0" w:space="0" w:color="auto"/>
            <w:bottom w:val="none" w:sz="0" w:space="0" w:color="auto"/>
            <w:right w:val="none" w:sz="0" w:space="0" w:color="auto"/>
          </w:divBdr>
        </w:div>
        <w:div w:id="1788236395">
          <w:marLeft w:val="0"/>
          <w:marRight w:val="0"/>
          <w:marTop w:val="0"/>
          <w:marBottom w:val="0"/>
          <w:divBdr>
            <w:top w:val="none" w:sz="0" w:space="0" w:color="auto"/>
            <w:left w:val="none" w:sz="0" w:space="0" w:color="auto"/>
            <w:bottom w:val="none" w:sz="0" w:space="0" w:color="auto"/>
            <w:right w:val="none" w:sz="0" w:space="0" w:color="auto"/>
          </w:divBdr>
        </w:div>
        <w:div w:id="2014867547">
          <w:marLeft w:val="0"/>
          <w:marRight w:val="0"/>
          <w:marTop w:val="0"/>
          <w:marBottom w:val="0"/>
          <w:divBdr>
            <w:top w:val="none" w:sz="0" w:space="0" w:color="auto"/>
            <w:left w:val="none" w:sz="0" w:space="0" w:color="auto"/>
            <w:bottom w:val="none" w:sz="0" w:space="0" w:color="auto"/>
            <w:right w:val="none" w:sz="0" w:space="0" w:color="auto"/>
          </w:divBdr>
        </w:div>
        <w:div w:id="1911652314">
          <w:marLeft w:val="0"/>
          <w:marRight w:val="0"/>
          <w:marTop w:val="0"/>
          <w:marBottom w:val="0"/>
          <w:divBdr>
            <w:top w:val="none" w:sz="0" w:space="0" w:color="auto"/>
            <w:left w:val="none" w:sz="0" w:space="0" w:color="auto"/>
            <w:bottom w:val="none" w:sz="0" w:space="0" w:color="auto"/>
            <w:right w:val="none" w:sz="0" w:space="0" w:color="auto"/>
          </w:divBdr>
        </w:div>
        <w:div w:id="1792089840">
          <w:marLeft w:val="0"/>
          <w:marRight w:val="0"/>
          <w:marTop w:val="0"/>
          <w:marBottom w:val="0"/>
          <w:divBdr>
            <w:top w:val="none" w:sz="0" w:space="0" w:color="auto"/>
            <w:left w:val="none" w:sz="0" w:space="0" w:color="auto"/>
            <w:bottom w:val="none" w:sz="0" w:space="0" w:color="auto"/>
            <w:right w:val="none" w:sz="0" w:space="0" w:color="auto"/>
          </w:divBdr>
        </w:div>
        <w:div w:id="1924030194">
          <w:marLeft w:val="0"/>
          <w:marRight w:val="0"/>
          <w:marTop w:val="0"/>
          <w:marBottom w:val="0"/>
          <w:divBdr>
            <w:top w:val="none" w:sz="0" w:space="0" w:color="auto"/>
            <w:left w:val="none" w:sz="0" w:space="0" w:color="auto"/>
            <w:bottom w:val="none" w:sz="0" w:space="0" w:color="auto"/>
            <w:right w:val="none" w:sz="0" w:space="0" w:color="auto"/>
          </w:divBdr>
        </w:div>
        <w:div w:id="2085367996">
          <w:marLeft w:val="0"/>
          <w:marRight w:val="0"/>
          <w:marTop w:val="0"/>
          <w:marBottom w:val="0"/>
          <w:divBdr>
            <w:top w:val="none" w:sz="0" w:space="0" w:color="auto"/>
            <w:left w:val="none" w:sz="0" w:space="0" w:color="auto"/>
            <w:bottom w:val="none" w:sz="0" w:space="0" w:color="auto"/>
            <w:right w:val="none" w:sz="0" w:space="0" w:color="auto"/>
          </w:divBdr>
        </w:div>
        <w:div w:id="853541645">
          <w:marLeft w:val="0"/>
          <w:marRight w:val="0"/>
          <w:marTop w:val="0"/>
          <w:marBottom w:val="0"/>
          <w:divBdr>
            <w:top w:val="none" w:sz="0" w:space="0" w:color="auto"/>
            <w:left w:val="none" w:sz="0" w:space="0" w:color="auto"/>
            <w:bottom w:val="none" w:sz="0" w:space="0" w:color="auto"/>
            <w:right w:val="none" w:sz="0" w:space="0" w:color="auto"/>
          </w:divBdr>
        </w:div>
        <w:div w:id="211356955">
          <w:marLeft w:val="0"/>
          <w:marRight w:val="0"/>
          <w:marTop w:val="0"/>
          <w:marBottom w:val="0"/>
          <w:divBdr>
            <w:top w:val="none" w:sz="0" w:space="0" w:color="auto"/>
            <w:left w:val="none" w:sz="0" w:space="0" w:color="auto"/>
            <w:bottom w:val="none" w:sz="0" w:space="0" w:color="auto"/>
            <w:right w:val="none" w:sz="0" w:space="0" w:color="auto"/>
          </w:divBdr>
        </w:div>
        <w:div w:id="1110779864">
          <w:marLeft w:val="0"/>
          <w:marRight w:val="0"/>
          <w:marTop w:val="0"/>
          <w:marBottom w:val="0"/>
          <w:divBdr>
            <w:top w:val="none" w:sz="0" w:space="0" w:color="auto"/>
            <w:left w:val="none" w:sz="0" w:space="0" w:color="auto"/>
            <w:bottom w:val="none" w:sz="0" w:space="0" w:color="auto"/>
            <w:right w:val="none" w:sz="0" w:space="0" w:color="auto"/>
          </w:divBdr>
        </w:div>
        <w:div w:id="226574129">
          <w:marLeft w:val="0"/>
          <w:marRight w:val="0"/>
          <w:marTop w:val="0"/>
          <w:marBottom w:val="0"/>
          <w:divBdr>
            <w:top w:val="none" w:sz="0" w:space="0" w:color="auto"/>
            <w:left w:val="none" w:sz="0" w:space="0" w:color="auto"/>
            <w:bottom w:val="none" w:sz="0" w:space="0" w:color="auto"/>
            <w:right w:val="none" w:sz="0" w:space="0" w:color="auto"/>
          </w:divBdr>
        </w:div>
        <w:div w:id="1231188991">
          <w:marLeft w:val="0"/>
          <w:marRight w:val="0"/>
          <w:marTop w:val="0"/>
          <w:marBottom w:val="0"/>
          <w:divBdr>
            <w:top w:val="none" w:sz="0" w:space="0" w:color="auto"/>
            <w:left w:val="none" w:sz="0" w:space="0" w:color="auto"/>
            <w:bottom w:val="none" w:sz="0" w:space="0" w:color="auto"/>
            <w:right w:val="none" w:sz="0" w:space="0" w:color="auto"/>
          </w:divBdr>
        </w:div>
        <w:div w:id="803351096">
          <w:marLeft w:val="0"/>
          <w:marRight w:val="0"/>
          <w:marTop w:val="0"/>
          <w:marBottom w:val="0"/>
          <w:divBdr>
            <w:top w:val="none" w:sz="0" w:space="0" w:color="auto"/>
            <w:left w:val="none" w:sz="0" w:space="0" w:color="auto"/>
            <w:bottom w:val="none" w:sz="0" w:space="0" w:color="auto"/>
            <w:right w:val="none" w:sz="0" w:space="0" w:color="auto"/>
          </w:divBdr>
        </w:div>
        <w:div w:id="1290352909">
          <w:marLeft w:val="0"/>
          <w:marRight w:val="0"/>
          <w:marTop w:val="0"/>
          <w:marBottom w:val="0"/>
          <w:divBdr>
            <w:top w:val="none" w:sz="0" w:space="0" w:color="auto"/>
            <w:left w:val="none" w:sz="0" w:space="0" w:color="auto"/>
            <w:bottom w:val="none" w:sz="0" w:space="0" w:color="auto"/>
            <w:right w:val="none" w:sz="0" w:space="0" w:color="auto"/>
          </w:divBdr>
        </w:div>
        <w:div w:id="768162954">
          <w:marLeft w:val="0"/>
          <w:marRight w:val="0"/>
          <w:marTop w:val="0"/>
          <w:marBottom w:val="0"/>
          <w:divBdr>
            <w:top w:val="none" w:sz="0" w:space="0" w:color="auto"/>
            <w:left w:val="none" w:sz="0" w:space="0" w:color="auto"/>
            <w:bottom w:val="none" w:sz="0" w:space="0" w:color="auto"/>
            <w:right w:val="none" w:sz="0" w:space="0" w:color="auto"/>
          </w:divBdr>
        </w:div>
        <w:div w:id="609552711">
          <w:marLeft w:val="0"/>
          <w:marRight w:val="0"/>
          <w:marTop w:val="0"/>
          <w:marBottom w:val="0"/>
          <w:divBdr>
            <w:top w:val="none" w:sz="0" w:space="0" w:color="auto"/>
            <w:left w:val="none" w:sz="0" w:space="0" w:color="auto"/>
            <w:bottom w:val="none" w:sz="0" w:space="0" w:color="auto"/>
            <w:right w:val="none" w:sz="0" w:space="0" w:color="auto"/>
          </w:divBdr>
        </w:div>
        <w:div w:id="1895047454">
          <w:marLeft w:val="0"/>
          <w:marRight w:val="0"/>
          <w:marTop w:val="0"/>
          <w:marBottom w:val="0"/>
          <w:divBdr>
            <w:top w:val="none" w:sz="0" w:space="0" w:color="auto"/>
            <w:left w:val="none" w:sz="0" w:space="0" w:color="auto"/>
            <w:bottom w:val="none" w:sz="0" w:space="0" w:color="auto"/>
            <w:right w:val="none" w:sz="0" w:space="0" w:color="auto"/>
          </w:divBdr>
        </w:div>
        <w:div w:id="241987312">
          <w:marLeft w:val="0"/>
          <w:marRight w:val="0"/>
          <w:marTop w:val="0"/>
          <w:marBottom w:val="0"/>
          <w:divBdr>
            <w:top w:val="none" w:sz="0" w:space="0" w:color="auto"/>
            <w:left w:val="none" w:sz="0" w:space="0" w:color="auto"/>
            <w:bottom w:val="none" w:sz="0" w:space="0" w:color="auto"/>
            <w:right w:val="none" w:sz="0" w:space="0" w:color="auto"/>
          </w:divBdr>
        </w:div>
        <w:div w:id="653949099">
          <w:marLeft w:val="0"/>
          <w:marRight w:val="0"/>
          <w:marTop w:val="0"/>
          <w:marBottom w:val="0"/>
          <w:divBdr>
            <w:top w:val="none" w:sz="0" w:space="0" w:color="auto"/>
            <w:left w:val="none" w:sz="0" w:space="0" w:color="auto"/>
            <w:bottom w:val="none" w:sz="0" w:space="0" w:color="auto"/>
            <w:right w:val="none" w:sz="0" w:space="0" w:color="auto"/>
          </w:divBdr>
        </w:div>
        <w:div w:id="1646548581">
          <w:marLeft w:val="0"/>
          <w:marRight w:val="0"/>
          <w:marTop w:val="0"/>
          <w:marBottom w:val="0"/>
          <w:divBdr>
            <w:top w:val="none" w:sz="0" w:space="0" w:color="auto"/>
            <w:left w:val="none" w:sz="0" w:space="0" w:color="auto"/>
            <w:bottom w:val="none" w:sz="0" w:space="0" w:color="auto"/>
            <w:right w:val="none" w:sz="0" w:space="0" w:color="auto"/>
          </w:divBdr>
        </w:div>
        <w:div w:id="1923101599">
          <w:marLeft w:val="0"/>
          <w:marRight w:val="0"/>
          <w:marTop w:val="0"/>
          <w:marBottom w:val="0"/>
          <w:divBdr>
            <w:top w:val="none" w:sz="0" w:space="0" w:color="auto"/>
            <w:left w:val="none" w:sz="0" w:space="0" w:color="auto"/>
            <w:bottom w:val="none" w:sz="0" w:space="0" w:color="auto"/>
            <w:right w:val="none" w:sz="0" w:space="0" w:color="auto"/>
          </w:divBdr>
        </w:div>
        <w:div w:id="55205322">
          <w:marLeft w:val="0"/>
          <w:marRight w:val="0"/>
          <w:marTop w:val="0"/>
          <w:marBottom w:val="0"/>
          <w:divBdr>
            <w:top w:val="none" w:sz="0" w:space="0" w:color="auto"/>
            <w:left w:val="none" w:sz="0" w:space="0" w:color="auto"/>
            <w:bottom w:val="none" w:sz="0" w:space="0" w:color="auto"/>
            <w:right w:val="none" w:sz="0" w:space="0" w:color="auto"/>
          </w:divBdr>
        </w:div>
        <w:div w:id="850027657">
          <w:marLeft w:val="0"/>
          <w:marRight w:val="0"/>
          <w:marTop w:val="0"/>
          <w:marBottom w:val="0"/>
          <w:divBdr>
            <w:top w:val="none" w:sz="0" w:space="0" w:color="auto"/>
            <w:left w:val="none" w:sz="0" w:space="0" w:color="auto"/>
            <w:bottom w:val="none" w:sz="0" w:space="0" w:color="auto"/>
            <w:right w:val="none" w:sz="0" w:space="0" w:color="auto"/>
          </w:divBdr>
        </w:div>
      </w:divsChild>
    </w:div>
    <w:div w:id="478305893">
      <w:bodyDiv w:val="1"/>
      <w:marLeft w:val="0"/>
      <w:marRight w:val="0"/>
      <w:marTop w:val="0"/>
      <w:marBottom w:val="0"/>
      <w:divBdr>
        <w:top w:val="none" w:sz="0" w:space="0" w:color="auto"/>
        <w:left w:val="none" w:sz="0" w:space="0" w:color="auto"/>
        <w:bottom w:val="none" w:sz="0" w:space="0" w:color="auto"/>
        <w:right w:val="none" w:sz="0" w:space="0" w:color="auto"/>
      </w:divBdr>
      <w:divsChild>
        <w:div w:id="1231498495">
          <w:marLeft w:val="0"/>
          <w:marRight w:val="0"/>
          <w:marTop w:val="0"/>
          <w:marBottom w:val="0"/>
          <w:divBdr>
            <w:top w:val="none" w:sz="0" w:space="0" w:color="auto"/>
            <w:left w:val="none" w:sz="0" w:space="0" w:color="auto"/>
            <w:bottom w:val="none" w:sz="0" w:space="0" w:color="auto"/>
            <w:right w:val="none" w:sz="0" w:space="0" w:color="auto"/>
          </w:divBdr>
        </w:div>
        <w:div w:id="1376349702">
          <w:marLeft w:val="0"/>
          <w:marRight w:val="0"/>
          <w:marTop w:val="0"/>
          <w:marBottom w:val="0"/>
          <w:divBdr>
            <w:top w:val="none" w:sz="0" w:space="0" w:color="auto"/>
            <w:left w:val="none" w:sz="0" w:space="0" w:color="auto"/>
            <w:bottom w:val="none" w:sz="0" w:space="0" w:color="auto"/>
            <w:right w:val="none" w:sz="0" w:space="0" w:color="auto"/>
          </w:divBdr>
        </w:div>
        <w:div w:id="2118601344">
          <w:marLeft w:val="0"/>
          <w:marRight w:val="0"/>
          <w:marTop w:val="0"/>
          <w:marBottom w:val="0"/>
          <w:divBdr>
            <w:top w:val="none" w:sz="0" w:space="0" w:color="auto"/>
            <w:left w:val="none" w:sz="0" w:space="0" w:color="auto"/>
            <w:bottom w:val="none" w:sz="0" w:space="0" w:color="auto"/>
            <w:right w:val="none" w:sz="0" w:space="0" w:color="auto"/>
          </w:divBdr>
        </w:div>
        <w:div w:id="913203735">
          <w:marLeft w:val="0"/>
          <w:marRight w:val="0"/>
          <w:marTop w:val="0"/>
          <w:marBottom w:val="0"/>
          <w:divBdr>
            <w:top w:val="none" w:sz="0" w:space="0" w:color="auto"/>
            <w:left w:val="none" w:sz="0" w:space="0" w:color="auto"/>
            <w:bottom w:val="none" w:sz="0" w:space="0" w:color="auto"/>
            <w:right w:val="none" w:sz="0" w:space="0" w:color="auto"/>
          </w:divBdr>
        </w:div>
        <w:div w:id="781992482">
          <w:marLeft w:val="0"/>
          <w:marRight w:val="0"/>
          <w:marTop w:val="0"/>
          <w:marBottom w:val="0"/>
          <w:divBdr>
            <w:top w:val="none" w:sz="0" w:space="0" w:color="auto"/>
            <w:left w:val="none" w:sz="0" w:space="0" w:color="auto"/>
            <w:bottom w:val="none" w:sz="0" w:space="0" w:color="auto"/>
            <w:right w:val="none" w:sz="0" w:space="0" w:color="auto"/>
          </w:divBdr>
        </w:div>
        <w:div w:id="1012146297">
          <w:marLeft w:val="0"/>
          <w:marRight w:val="0"/>
          <w:marTop w:val="0"/>
          <w:marBottom w:val="0"/>
          <w:divBdr>
            <w:top w:val="none" w:sz="0" w:space="0" w:color="auto"/>
            <w:left w:val="none" w:sz="0" w:space="0" w:color="auto"/>
            <w:bottom w:val="none" w:sz="0" w:space="0" w:color="auto"/>
            <w:right w:val="none" w:sz="0" w:space="0" w:color="auto"/>
          </w:divBdr>
        </w:div>
        <w:div w:id="1569539896">
          <w:marLeft w:val="0"/>
          <w:marRight w:val="0"/>
          <w:marTop w:val="0"/>
          <w:marBottom w:val="0"/>
          <w:divBdr>
            <w:top w:val="none" w:sz="0" w:space="0" w:color="auto"/>
            <w:left w:val="none" w:sz="0" w:space="0" w:color="auto"/>
            <w:bottom w:val="none" w:sz="0" w:space="0" w:color="auto"/>
            <w:right w:val="none" w:sz="0" w:space="0" w:color="auto"/>
          </w:divBdr>
        </w:div>
        <w:div w:id="1558661012">
          <w:marLeft w:val="0"/>
          <w:marRight w:val="0"/>
          <w:marTop w:val="0"/>
          <w:marBottom w:val="0"/>
          <w:divBdr>
            <w:top w:val="none" w:sz="0" w:space="0" w:color="auto"/>
            <w:left w:val="none" w:sz="0" w:space="0" w:color="auto"/>
            <w:bottom w:val="none" w:sz="0" w:space="0" w:color="auto"/>
            <w:right w:val="none" w:sz="0" w:space="0" w:color="auto"/>
          </w:divBdr>
        </w:div>
        <w:div w:id="197282437">
          <w:marLeft w:val="0"/>
          <w:marRight w:val="0"/>
          <w:marTop w:val="0"/>
          <w:marBottom w:val="0"/>
          <w:divBdr>
            <w:top w:val="none" w:sz="0" w:space="0" w:color="auto"/>
            <w:left w:val="none" w:sz="0" w:space="0" w:color="auto"/>
            <w:bottom w:val="none" w:sz="0" w:space="0" w:color="auto"/>
            <w:right w:val="none" w:sz="0" w:space="0" w:color="auto"/>
          </w:divBdr>
        </w:div>
        <w:div w:id="1956869204">
          <w:marLeft w:val="0"/>
          <w:marRight w:val="0"/>
          <w:marTop w:val="0"/>
          <w:marBottom w:val="0"/>
          <w:divBdr>
            <w:top w:val="none" w:sz="0" w:space="0" w:color="auto"/>
            <w:left w:val="none" w:sz="0" w:space="0" w:color="auto"/>
            <w:bottom w:val="none" w:sz="0" w:space="0" w:color="auto"/>
            <w:right w:val="none" w:sz="0" w:space="0" w:color="auto"/>
          </w:divBdr>
        </w:div>
        <w:div w:id="1811241492">
          <w:marLeft w:val="0"/>
          <w:marRight w:val="0"/>
          <w:marTop w:val="0"/>
          <w:marBottom w:val="0"/>
          <w:divBdr>
            <w:top w:val="none" w:sz="0" w:space="0" w:color="auto"/>
            <w:left w:val="none" w:sz="0" w:space="0" w:color="auto"/>
            <w:bottom w:val="none" w:sz="0" w:space="0" w:color="auto"/>
            <w:right w:val="none" w:sz="0" w:space="0" w:color="auto"/>
          </w:divBdr>
        </w:div>
        <w:div w:id="1191727233">
          <w:marLeft w:val="0"/>
          <w:marRight w:val="0"/>
          <w:marTop w:val="0"/>
          <w:marBottom w:val="0"/>
          <w:divBdr>
            <w:top w:val="none" w:sz="0" w:space="0" w:color="auto"/>
            <w:left w:val="none" w:sz="0" w:space="0" w:color="auto"/>
            <w:bottom w:val="none" w:sz="0" w:space="0" w:color="auto"/>
            <w:right w:val="none" w:sz="0" w:space="0" w:color="auto"/>
          </w:divBdr>
        </w:div>
        <w:div w:id="2072265521">
          <w:marLeft w:val="0"/>
          <w:marRight w:val="0"/>
          <w:marTop w:val="0"/>
          <w:marBottom w:val="0"/>
          <w:divBdr>
            <w:top w:val="none" w:sz="0" w:space="0" w:color="auto"/>
            <w:left w:val="none" w:sz="0" w:space="0" w:color="auto"/>
            <w:bottom w:val="none" w:sz="0" w:space="0" w:color="auto"/>
            <w:right w:val="none" w:sz="0" w:space="0" w:color="auto"/>
          </w:divBdr>
        </w:div>
        <w:div w:id="1316572760">
          <w:marLeft w:val="0"/>
          <w:marRight w:val="0"/>
          <w:marTop w:val="0"/>
          <w:marBottom w:val="0"/>
          <w:divBdr>
            <w:top w:val="none" w:sz="0" w:space="0" w:color="auto"/>
            <w:left w:val="none" w:sz="0" w:space="0" w:color="auto"/>
            <w:bottom w:val="none" w:sz="0" w:space="0" w:color="auto"/>
            <w:right w:val="none" w:sz="0" w:space="0" w:color="auto"/>
          </w:divBdr>
        </w:div>
        <w:div w:id="612371471">
          <w:marLeft w:val="0"/>
          <w:marRight w:val="0"/>
          <w:marTop w:val="0"/>
          <w:marBottom w:val="0"/>
          <w:divBdr>
            <w:top w:val="none" w:sz="0" w:space="0" w:color="auto"/>
            <w:left w:val="none" w:sz="0" w:space="0" w:color="auto"/>
            <w:bottom w:val="none" w:sz="0" w:space="0" w:color="auto"/>
            <w:right w:val="none" w:sz="0" w:space="0" w:color="auto"/>
          </w:divBdr>
        </w:div>
        <w:div w:id="533806028">
          <w:marLeft w:val="0"/>
          <w:marRight w:val="0"/>
          <w:marTop w:val="0"/>
          <w:marBottom w:val="0"/>
          <w:divBdr>
            <w:top w:val="none" w:sz="0" w:space="0" w:color="auto"/>
            <w:left w:val="none" w:sz="0" w:space="0" w:color="auto"/>
            <w:bottom w:val="none" w:sz="0" w:space="0" w:color="auto"/>
            <w:right w:val="none" w:sz="0" w:space="0" w:color="auto"/>
          </w:divBdr>
        </w:div>
        <w:div w:id="752898954">
          <w:marLeft w:val="0"/>
          <w:marRight w:val="0"/>
          <w:marTop w:val="0"/>
          <w:marBottom w:val="0"/>
          <w:divBdr>
            <w:top w:val="none" w:sz="0" w:space="0" w:color="auto"/>
            <w:left w:val="none" w:sz="0" w:space="0" w:color="auto"/>
            <w:bottom w:val="none" w:sz="0" w:space="0" w:color="auto"/>
            <w:right w:val="none" w:sz="0" w:space="0" w:color="auto"/>
          </w:divBdr>
        </w:div>
        <w:div w:id="2132547280">
          <w:marLeft w:val="0"/>
          <w:marRight w:val="0"/>
          <w:marTop w:val="0"/>
          <w:marBottom w:val="0"/>
          <w:divBdr>
            <w:top w:val="none" w:sz="0" w:space="0" w:color="auto"/>
            <w:left w:val="none" w:sz="0" w:space="0" w:color="auto"/>
            <w:bottom w:val="none" w:sz="0" w:space="0" w:color="auto"/>
            <w:right w:val="none" w:sz="0" w:space="0" w:color="auto"/>
          </w:divBdr>
        </w:div>
        <w:div w:id="1053626093">
          <w:marLeft w:val="0"/>
          <w:marRight w:val="0"/>
          <w:marTop w:val="0"/>
          <w:marBottom w:val="0"/>
          <w:divBdr>
            <w:top w:val="none" w:sz="0" w:space="0" w:color="auto"/>
            <w:left w:val="none" w:sz="0" w:space="0" w:color="auto"/>
            <w:bottom w:val="none" w:sz="0" w:space="0" w:color="auto"/>
            <w:right w:val="none" w:sz="0" w:space="0" w:color="auto"/>
          </w:divBdr>
        </w:div>
        <w:div w:id="886064218">
          <w:marLeft w:val="0"/>
          <w:marRight w:val="0"/>
          <w:marTop w:val="0"/>
          <w:marBottom w:val="0"/>
          <w:divBdr>
            <w:top w:val="none" w:sz="0" w:space="0" w:color="auto"/>
            <w:left w:val="none" w:sz="0" w:space="0" w:color="auto"/>
            <w:bottom w:val="none" w:sz="0" w:space="0" w:color="auto"/>
            <w:right w:val="none" w:sz="0" w:space="0" w:color="auto"/>
          </w:divBdr>
        </w:div>
        <w:div w:id="1361197519">
          <w:marLeft w:val="0"/>
          <w:marRight w:val="0"/>
          <w:marTop w:val="0"/>
          <w:marBottom w:val="0"/>
          <w:divBdr>
            <w:top w:val="none" w:sz="0" w:space="0" w:color="auto"/>
            <w:left w:val="none" w:sz="0" w:space="0" w:color="auto"/>
            <w:bottom w:val="none" w:sz="0" w:space="0" w:color="auto"/>
            <w:right w:val="none" w:sz="0" w:space="0" w:color="auto"/>
          </w:divBdr>
        </w:div>
        <w:div w:id="1637636026">
          <w:marLeft w:val="0"/>
          <w:marRight w:val="0"/>
          <w:marTop w:val="0"/>
          <w:marBottom w:val="0"/>
          <w:divBdr>
            <w:top w:val="none" w:sz="0" w:space="0" w:color="auto"/>
            <w:left w:val="none" w:sz="0" w:space="0" w:color="auto"/>
            <w:bottom w:val="none" w:sz="0" w:space="0" w:color="auto"/>
            <w:right w:val="none" w:sz="0" w:space="0" w:color="auto"/>
          </w:divBdr>
        </w:div>
        <w:div w:id="310451344">
          <w:marLeft w:val="0"/>
          <w:marRight w:val="0"/>
          <w:marTop w:val="0"/>
          <w:marBottom w:val="0"/>
          <w:divBdr>
            <w:top w:val="none" w:sz="0" w:space="0" w:color="auto"/>
            <w:left w:val="none" w:sz="0" w:space="0" w:color="auto"/>
            <w:bottom w:val="none" w:sz="0" w:space="0" w:color="auto"/>
            <w:right w:val="none" w:sz="0" w:space="0" w:color="auto"/>
          </w:divBdr>
        </w:div>
        <w:div w:id="1467314628">
          <w:marLeft w:val="0"/>
          <w:marRight w:val="0"/>
          <w:marTop w:val="0"/>
          <w:marBottom w:val="0"/>
          <w:divBdr>
            <w:top w:val="none" w:sz="0" w:space="0" w:color="auto"/>
            <w:left w:val="none" w:sz="0" w:space="0" w:color="auto"/>
            <w:bottom w:val="none" w:sz="0" w:space="0" w:color="auto"/>
            <w:right w:val="none" w:sz="0" w:space="0" w:color="auto"/>
          </w:divBdr>
        </w:div>
      </w:divsChild>
    </w:div>
    <w:div w:id="684134416">
      <w:bodyDiv w:val="1"/>
      <w:marLeft w:val="0"/>
      <w:marRight w:val="0"/>
      <w:marTop w:val="0"/>
      <w:marBottom w:val="0"/>
      <w:divBdr>
        <w:top w:val="none" w:sz="0" w:space="0" w:color="auto"/>
        <w:left w:val="none" w:sz="0" w:space="0" w:color="auto"/>
        <w:bottom w:val="none" w:sz="0" w:space="0" w:color="auto"/>
        <w:right w:val="none" w:sz="0" w:space="0" w:color="auto"/>
      </w:divBdr>
    </w:div>
    <w:div w:id="1199392054">
      <w:bodyDiv w:val="1"/>
      <w:marLeft w:val="0"/>
      <w:marRight w:val="0"/>
      <w:marTop w:val="0"/>
      <w:marBottom w:val="0"/>
      <w:divBdr>
        <w:top w:val="none" w:sz="0" w:space="0" w:color="auto"/>
        <w:left w:val="none" w:sz="0" w:space="0" w:color="auto"/>
        <w:bottom w:val="none" w:sz="0" w:space="0" w:color="auto"/>
        <w:right w:val="none" w:sz="0" w:space="0" w:color="auto"/>
      </w:divBdr>
      <w:divsChild>
        <w:div w:id="1902935616">
          <w:marLeft w:val="0"/>
          <w:marRight w:val="0"/>
          <w:marTop w:val="0"/>
          <w:marBottom w:val="75"/>
          <w:divBdr>
            <w:top w:val="none" w:sz="0" w:space="0" w:color="auto"/>
            <w:left w:val="none" w:sz="0" w:space="0" w:color="auto"/>
            <w:bottom w:val="none" w:sz="0" w:space="0" w:color="auto"/>
            <w:right w:val="none" w:sz="0" w:space="0" w:color="auto"/>
          </w:divBdr>
        </w:div>
        <w:div w:id="1437558683">
          <w:marLeft w:val="0"/>
          <w:marRight w:val="0"/>
          <w:marTop w:val="0"/>
          <w:marBottom w:val="0"/>
          <w:divBdr>
            <w:top w:val="none" w:sz="0" w:space="0" w:color="auto"/>
            <w:left w:val="none" w:sz="0" w:space="0" w:color="auto"/>
            <w:bottom w:val="none" w:sz="0" w:space="0" w:color="auto"/>
            <w:right w:val="none" w:sz="0" w:space="0" w:color="auto"/>
          </w:divBdr>
          <w:divsChild>
            <w:div w:id="2038041957">
              <w:marLeft w:val="0"/>
              <w:marRight w:val="0"/>
              <w:marTop w:val="0"/>
              <w:marBottom w:val="300"/>
              <w:divBdr>
                <w:top w:val="none" w:sz="0" w:space="0" w:color="auto"/>
                <w:left w:val="none" w:sz="0" w:space="0" w:color="auto"/>
                <w:bottom w:val="none" w:sz="0" w:space="0" w:color="auto"/>
                <w:right w:val="none" w:sz="0" w:space="0" w:color="auto"/>
              </w:divBdr>
            </w:div>
            <w:div w:id="162742162">
              <w:marLeft w:val="0"/>
              <w:marRight w:val="0"/>
              <w:marTop w:val="0"/>
              <w:marBottom w:val="0"/>
              <w:divBdr>
                <w:top w:val="none" w:sz="0" w:space="0" w:color="auto"/>
                <w:left w:val="none" w:sz="0" w:space="0" w:color="auto"/>
                <w:bottom w:val="none" w:sz="0" w:space="0" w:color="auto"/>
                <w:right w:val="none" w:sz="0" w:space="0" w:color="auto"/>
              </w:divBdr>
              <w:divsChild>
                <w:div w:id="1894848753">
                  <w:marLeft w:val="0"/>
                  <w:marRight w:val="0"/>
                  <w:marTop w:val="0"/>
                  <w:marBottom w:val="300"/>
                  <w:divBdr>
                    <w:top w:val="none" w:sz="0" w:space="0" w:color="auto"/>
                    <w:left w:val="none" w:sz="0" w:space="0" w:color="auto"/>
                    <w:bottom w:val="none" w:sz="0" w:space="0" w:color="auto"/>
                    <w:right w:val="none" w:sz="0" w:space="0" w:color="auto"/>
                  </w:divBdr>
                  <w:divsChild>
                    <w:div w:id="1479227295">
                      <w:marLeft w:val="0"/>
                      <w:marRight w:val="0"/>
                      <w:marTop w:val="0"/>
                      <w:marBottom w:val="0"/>
                      <w:divBdr>
                        <w:top w:val="none" w:sz="0" w:space="0" w:color="auto"/>
                        <w:left w:val="none" w:sz="0" w:space="0" w:color="auto"/>
                        <w:bottom w:val="none" w:sz="0" w:space="0" w:color="auto"/>
                        <w:right w:val="none" w:sz="0" w:space="0" w:color="auto"/>
                      </w:divBdr>
                    </w:div>
                  </w:divsChild>
                </w:div>
                <w:div w:id="1165559378">
                  <w:marLeft w:val="0"/>
                  <w:marRight w:val="0"/>
                  <w:marTop w:val="300"/>
                  <w:marBottom w:val="300"/>
                  <w:divBdr>
                    <w:top w:val="none" w:sz="0" w:space="0" w:color="auto"/>
                    <w:left w:val="none" w:sz="0" w:space="0" w:color="auto"/>
                    <w:bottom w:val="none" w:sz="0" w:space="0" w:color="auto"/>
                    <w:right w:val="none" w:sz="0" w:space="0" w:color="auto"/>
                  </w:divBdr>
                  <w:divsChild>
                    <w:div w:id="172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28536">
      <w:bodyDiv w:val="1"/>
      <w:marLeft w:val="0"/>
      <w:marRight w:val="0"/>
      <w:marTop w:val="0"/>
      <w:marBottom w:val="0"/>
      <w:divBdr>
        <w:top w:val="none" w:sz="0" w:space="0" w:color="auto"/>
        <w:left w:val="none" w:sz="0" w:space="0" w:color="auto"/>
        <w:bottom w:val="none" w:sz="0" w:space="0" w:color="auto"/>
        <w:right w:val="none" w:sz="0" w:space="0" w:color="auto"/>
      </w:divBdr>
      <w:divsChild>
        <w:div w:id="589392550">
          <w:marLeft w:val="0"/>
          <w:marRight w:val="0"/>
          <w:marTop w:val="0"/>
          <w:marBottom w:val="0"/>
          <w:divBdr>
            <w:top w:val="none" w:sz="0" w:space="0" w:color="auto"/>
            <w:left w:val="none" w:sz="0" w:space="0" w:color="auto"/>
            <w:bottom w:val="none" w:sz="0" w:space="0" w:color="auto"/>
            <w:right w:val="none" w:sz="0" w:space="0" w:color="auto"/>
          </w:divBdr>
        </w:div>
        <w:div w:id="419372319">
          <w:marLeft w:val="0"/>
          <w:marRight w:val="0"/>
          <w:marTop w:val="0"/>
          <w:marBottom w:val="75"/>
          <w:divBdr>
            <w:top w:val="none" w:sz="0" w:space="0" w:color="auto"/>
            <w:left w:val="none" w:sz="0" w:space="0" w:color="auto"/>
            <w:bottom w:val="none" w:sz="0" w:space="0" w:color="auto"/>
            <w:right w:val="none" w:sz="0" w:space="0" w:color="auto"/>
          </w:divBdr>
        </w:div>
        <w:div w:id="440999138">
          <w:marLeft w:val="0"/>
          <w:marRight w:val="0"/>
          <w:marTop w:val="0"/>
          <w:marBottom w:val="0"/>
          <w:divBdr>
            <w:top w:val="none" w:sz="0" w:space="0" w:color="auto"/>
            <w:left w:val="none" w:sz="0" w:space="0" w:color="auto"/>
            <w:bottom w:val="none" w:sz="0" w:space="0" w:color="auto"/>
            <w:right w:val="none" w:sz="0" w:space="0" w:color="auto"/>
          </w:divBdr>
          <w:divsChild>
            <w:div w:id="969749264">
              <w:marLeft w:val="0"/>
              <w:marRight w:val="0"/>
              <w:marTop w:val="0"/>
              <w:marBottom w:val="300"/>
              <w:divBdr>
                <w:top w:val="none" w:sz="0" w:space="0" w:color="auto"/>
                <w:left w:val="none" w:sz="0" w:space="0" w:color="auto"/>
                <w:bottom w:val="none" w:sz="0" w:space="0" w:color="auto"/>
                <w:right w:val="none" w:sz="0" w:space="0" w:color="auto"/>
              </w:divBdr>
            </w:div>
            <w:div w:id="1950156878">
              <w:marLeft w:val="0"/>
              <w:marRight w:val="0"/>
              <w:marTop w:val="0"/>
              <w:marBottom w:val="0"/>
              <w:divBdr>
                <w:top w:val="none" w:sz="0" w:space="0" w:color="auto"/>
                <w:left w:val="none" w:sz="0" w:space="0" w:color="auto"/>
                <w:bottom w:val="none" w:sz="0" w:space="0" w:color="auto"/>
                <w:right w:val="none" w:sz="0" w:space="0" w:color="auto"/>
              </w:divBdr>
              <w:divsChild>
                <w:div w:id="554242093">
                  <w:marLeft w:val="0"/>
                  <w:marRight w:val="0"/>
                  <w:marTop w:val="0"/>
                  <w:marBottom w:val="300"/>
                  <w:divBdr>
                    <w:top w:val="none" w:sz="0" w:space="0" w:color="auto"/>
                    <w:left w:val="none" w:sz="0" w:space="0" w:color="auto"/>
                    <w:bottom w:val="none" w:sz="0" w:space="0" w:color="auto"/>
                    <w:right w:val="none" w:sz="0" w:space="0" w:color="auto"/>
                  </w:divBdr>
                  <w:divsChild>
                    <w:div w:id="374156439">
                      <w:marLeft w:val="0"/>
                      <w:marRight w:val="0"/>
                      <w:marTop w:val="0"/>
                      <w:marBottom w:val="0"/>
                      <w:divBdr>
                        <w:top w:val="none" w:sz="0" w:space="0" w:color="auto"/>
                        <w:left w:val="none" w:sz="0" w:space="0" w:color="auto"/>
                        <w:bottom w:val="none" w:sz="0" w:space="0" w:color="auto"/>
                        <w:right w:val="none" w:sz="0" w:space="0" w:color="auto"/>
                      </w:divBdr>
                    </w:div>
                  </w:divsChild>
                </w:div>
                <w:div w:id="887493426">
                  <w:marLeft w:val="0"/>
                  <w:marRight w:val="0"/>
                  <w:marTop w:val="300"/>
                  <w:marBottom w:val="300"/>
                  <w:divBdr>
                    <w:top w:val="none" w:sz="0" w:space="0" w:color="auto"/>
                    <w:left w:val="none" w:sz="0" w:space="0" w:color="auto"/>
                    <w:bottom w:val="none" w:sz="0" w:space="0" w:color="auto"/>
                    <w:right w:val="none" w:sz="0" w:space="0" w:color="auto"/>
                  </w:divBdr>
                  <w:divsChild>
                    <w:div w:id="1650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england.pharmacysouthwest@nhs.net" TargetMode="External"/><Relationship Id="rId3" Type="http://schemas.openxmlformats.org/officeDocument/2006/relationships/settings" Target="settings.xml"/><Relationship Id="rId21" Type="http://schemas.openxmlformats.org/officeDocument/2006/relationships/hyperlink" Target="mailto:england.bgsw-pharmacy@nhs.net" TargetMode="External"/><Relationship Id="rId7" Type="http://schemas.openxmlformats.org/officeDocument/2006/relationships/hyperlink" Target="about:blank" TargetMode="External"/><Relationship Id="rId12" Type="http://schemas.openxmlformats.org/officeDocument/2006/relationships/hyperlink" Target="http://psnc.org.uk/tees-lpc/wp-content/uploads/sites/11/2020/11/temporary_closures_application_form_april_2020_v2.docx" TargetMode="External"/><Relationship Id="rId17" Type="http://schemas.openxmlformats.org/officeDocument/2006/relationships/hyperlink" Target="mailto:england.pharmacysouthwest@nhs.net" TargetMode="External"/><Relationship Id="rId25" Type="http://schemas.openxmlformats.org/officeDocument/2006/relationships/hyperlink" Target="mailto:england.bgsw-pharmacy@nhs.net" TargetMode="External"/><Relationship Id="rId2" Type="http://schemas.openxmlformats.org/officeDocument/2006/relationships/styles" Target="styles.xml"/><Relationship Id="rId16" Type="http://schemas.openxmlformats.org/officeDocument/2006/relationships/hyperlink" Target="mailto:england.bgsw-pharmacy@nhs.net"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psnc.org.uk/tees-lpc/wp-content/uploads/sites/11/2020/11/temporary_closures_application_form_april_2020_v2.docx" TargetMode="External"/><Relationship Id="rId5" Type="http://schemas.openxmlformats.org/officeDocument/2006/relationships/hyperlink" Target="mailto:avonlpc@gmail.com"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england.pharmacysouthwest@nhs.net" TargetMode="External"/><Relationship Id="rId27"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Cork</dc:creator>
  <cp:keywords/>
  <dc:description/>
  <cp:lastModifiedBy>Richard Brown</cp:lastModifiedBy>
  <cp:revision>3</cp:revision>
  <dcterms:created xsi:type="dcterms:W3CDTF">2020-11-18T11:26:00Z</dcterms:created>
  <dcterms:modified xsi:type="dcterms:W3CDTF">2020-11-18T11:40:00Z</dcterms:modified>
</cp:coreProperties>
</file>