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55DF6" w:rsidRPr="00B55DF6" w:rsidTr="00B55DF6">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55DF6" w:rsidRPr="00B55D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55DF6" w:rsidRPr="00B55DF6">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55DF6" w:rsidRPr="00B55DF6">
                                <w:tc>
                                  <w:tcPr>
                                    <w:tcW w:w="0" w:type="auto"/>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3B287B"/>
                                        <w:sz w:val="54"/>
                                        <w:szCs w:val="54"/>
                                      </w:rPr>
                                      <w:t>Weekly Update</w:t>
                                    </w:r>
                                    <w:r w:rsidRPr="00B55DF6">
                                      <w:rPr>
                                        <w:rFonts w:ascii="Helvetica" w:eastAsia="Times New Roman" w:hAnsi="Helvetica" w:cs="Times New Roman"/>
                                        <w:color w:val="3B287B"/>
                                        <w:sz w:val="54"/>
                                        <w:szCs w:val="54"/>
                                      </w:rPr>
                                      <w:br/>
                                    </w:r>
                                    <w:r w:rsidRPr="00B55DF6">
                                      <w:rPr>
                                        <w:rFonts w:ascii="Helvetica" w:eastAsia="Times New Roman" w:hAnsi="Helvetica" w:cs="Times New Roman"/>
                                        <w:color w:val="3B287B"/>
                                        <w:sz w:val="54"/>
                                        <w:szCs w:val="54"/>
                                      </w:rPr>
                                      <w:br/>
                                      <w:t>Tuesday 26th May 2020</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jc w:val="center"/>
              <w:rPr>
                <w:rFonts w:ascii="Helvetica" w:eastAsia="Times New Roman" w:hAnsi="Helvetica" w:cs="Times New Roman"/>
                <w:color w:val="000000"/>
                <w:sz w:val="18"/>
                <w:szCs w:val="18"/>
              </w:rPr>
            </w:pPr>
          </w:p>
        </w:tc>
      </w:tr>
      <w:tr w:rsidR="00B55DF6" w:rsidRPr="00B55DF6" w:rsidTr="00B55DF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55DF6" w:rsidRPr="00B55D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sz w:val="36"/>
                                  <w:szCs w:val="36"/>
                                </w:rPr>
                                <w:t>NEW this week</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"/var/folders/jt/ssf8xjds2p9ghbc3vkj05ypw0000gn/T/com.microsoft.Word/WebArchiveCopyPasteTempFiles/f634a6fb-9d3e-4da2-9cef-ff4ae7dd62b6.png"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5107305" cy="1196340"/>
                                    <wp:effectExtent l="0" t="0" r="0" b="0"/>
                                    <wp:docPr id="14" name="Picture 14" descr="/var/folders/jt/ssf8xjds2p9ghbc3vkj05ypw0000gn/T/com.microsoft.Word/WebArchiveCopyPasteTempFiles/f634a6fb-9d3e-4da2-9cef-ff4ae7dd6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634a6fb-9d3e-4da2-9cef-ff4ae7dd62b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7305" cy="119634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 xml:space="preserve">You are invited to a webinar exploring the Quit for </w:t>
                              </w:r>
                              <w:proofErr w:type="spellStart"/>
                              <w:r w:rsidRPr="00B55DF6">
                                <w:rPr>
                                  <w:rFonts w:ascii="Helvetica" w:eastAsia="Times New Roman" w:hAnsi="Helvetica" w:cs="Times New Roman"/>
                                  <w:color w:val="757575"/>
                                </w:rPr>
                                <w:t>Covid</w:t>
                              </w:r>
                              <w:proofErr w:type="spellEnd"/>
                              <w:r w:rsidRPr="00B55DF6">
                                <w:rPr>
                                  <w:rFonts w:ascii="Helvetica" w:eastAsia="Times New Roman" w:hAnsi="Helvetica" w:cs="Times New Roman"/>
                                  <w:color w:val="757575"/>
                                </w:rPr>
                                <w:t xml:space="preserve"> Campaign, sharing examples of good practice in the South West and resources available for local authorities and Stop Smoking services.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5" w:tgtFrame="_blank" w:tooltip="To register click here" w:history="1">
                                <w:r w:rsidRPr="00B55DF6">
                                  <w:rPr>
                                    <w:rFonts w:ascii="Arial" w:eastAsia="Times New Roman" w:hAnsi="Arial" w:cs="Arial"/>
                                    <w:b/>
                                    <w:bCs/>
                                    <w:color w:val="FFFFFF"/>
                                    <w:u w:val="single"/>
                                  </w:rPr>
                                  <w:t>To register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"/var/folders/jt/ssf8xjds2p9ghbc3vkj05ypw0000gn/T/com.microsoft.Word/WebArchiveCopyPasteTempFiles/d1f2a3b0-9e67-4c11-8f52-2909df680d98.png"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4114800" cy="885190"/>
                                    <wp:effectExtent l="0" t="0" r="0" b="3810"/>
                                    <wp:docPr id="13" name="Picture 13" descr="/var/folders/jt/ssf8xjds2p9ghbc3vkj05ypw0000gn/T/com.microsoft.Word/WebArchiveCopyPasteTempFiles/d1f2a3b0-9e67-4c11-8f52-2909df680d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1f2a3b0-9e67-4c11-8f52-2909df680d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88519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We’re looking for healthy volunteers for a new COVID-19 vaccine study, together with </w:t>
                              </w:r>
                              <w:r w:rsidRPr="00B55DF6">
                                <w:rPr>
                                  <w:rFonts w:ascii="Helvetica" w:eastAsia="Times New Roman" w:hAnsi="Helvetica" w:cs="Times New Roman"/>
                                  <w:b/>
                                  <w:bCs/>
                                  <w:color w:val="757575"/>
                                </w:rPr>
                                <w:t>North Bristol NHS Trust / University Hospitals Bristol and Weston NHS Foundation Trust</w:t>
                              </w:r>
                              <w:r w:rsidRPr="00B55DF6">
                                <w:rPr>
                                  <w:rFonts w:ascii="Helvetica" w:eastAsia="Times New Roman" w:hAnsi="Helvetica" w:cs="Times New Roman"/>
                                  <w:color w:val="757575"/>
                                </w:rPr>
                                <w:t>.</w:t>
                              </w:r>
                              <w:r w:rsidRPr="00B55DF6">
                                <w:rPr>
                                  <w:rFonts w:ascii="Helvetica" w:eastAsia="Times New Roman" w:hAnsi="Helvetica" w:cs="Times New Roman"/>
                                  <w:color w:val="757575"/>
                                </w:rPr>
                                <w:br/>
                                <w:t>The vaccine study is open to healthcare workers. If you are between 18 and 55, in good health and live in a BS1-BS49 postcode area you could be eligible to participate.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78"/>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7" w:tgtFrame="_blank" w:tooltip="You can find out more in our news story here " w:history="1">
                                <w:r w:rsidRPr="00B55DF6">
                                  <w:rPr>
                                    <w:rFonts w:ascii="Arial" w:eastAsia="Times New Roman" w:hAnsi="Arial" w:cs="Arial"/>
                                    <w:b/>
                                    <w:bCs/>
                                    <w:color w:val="FFFFFF"/>
                                    <w:u w:val="single"/>
                                  </w:rPr>
                                  <w:t>You can find out more in our news story here </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lastRenderedPageBreak/>
                                <w:t>and further details about the study and to sign up can be found via the Bristol link below</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7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8" w:tgtFrame="_blank" w:tooltip="Bristol Link" w:history="1">
                                <w:r w:rsidRPr="00B55DF6">
                                  <w:rPr>
                                    <w:rFonts w:ascii="Arial" w:eastAsia="Times New Roman" w:hAnsi="Arial" w:cs="Arial"/>
                                    <w:b/>
                                    <w:bCs/>
                                    <w:color w:val="FFFFFF"/>
                                    <w:u w:val="single"/>
                                  </w:rPr>
                                  <w:t>Bristol Link</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"/var/folders/jt/ssf8xjds2p9ghbc3vkj05ypw0000gn/T/com.microsoft.Word/WebArchiveCopyPasteTempFiles/adefd956-bd29-463a-9086-84644c0a8cae.png"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1858010" cy="1702435"/>
                                    <wp:effectExtent l="0" t="0" r="0" b="0"/>
                                    <wp:docPr id="12" name="Picture 12" descr="/var/folders/jt/ssf8xjds2p9ghbc3vkj05ypw0000gn/T/com.microsoft.Word/WebArchiveCopyPasteTempFiles/adefd956-bd29-463a-9086-84644c0a8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defd956-bd29-463a-9086-84644c0a8c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1702435"/>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Arial" w:eastAsia="Times New Roman" w:hAnsi="Arial" w:cs="Arial"/>
                                  <w:color w:val="757575"/>
                                </w:rPr>
                                <w:t>Pharmacies who opened on Monday 25 May 2020 please can you use the South West community pharmacy bank holiday activity form which is on the link below to record your activity seen for that day and email it to </w:t>
                              </w:r>
                              <w:hyperlink r:id="rId10" w:history="1">
                                <w:r w:rsidRPr="00B55DF6">
                                  <w:rPr>
                                    <w:rFonts w:ascii="Arial" w:eastAsia="Times New Roman" w:hAnsi="Arial" w:cs="Arial"/>
                                    <w:color w:val="007C89"/>
                                    <w:u w:val="single"/>
                                  </w:rPr>
                                  <w:t>england.bgsw-pharmacy@nhs.net</w:t>
                                </w:r>
                              </w:hyperlink>
                              <w:r w:rsidRPr="00B55DF6">
                                <w:rPr>
                                  <w:rFonts w:ascii="Arial" w:eastAsia="Times New Roman" w:hAnsi="Arial" w:cs="Arial"/>
                                  <w:color w:val="757575"/>
                                </w:rPr>
                                <w:t> by </w:t>
                              </w:r>
                              <w:r w:rsidRPr="00B55DF6">
                                <w:rPr>
                                  <w:rFonts w:ascii="Helvetica" w:eastAsia="Times New Roman" w:hAnsi="Helvetica" w:cs="Times New Roman"/>
                                  <w:b/>
                                  <w:bCs/>
                                  <w:color w:val="757575"/>
                                </w:rPr>
                                <w:t>31 May 2020</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05"/>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11" w:tgtFrame="_blank" w:tooltip="Click for activity form" w:history="1">
                                <w:r w:rsidRPr="00B55DF6">
                                  <w:rPr>
                                    <w:rFonts w:ascii="Arial" w:eastAsia="Times New Roman" w:hAnsi="Arial" w:cs="Arial"/>
                                    <w:b/>
                                    <w:bCs/>
                                    <w:color w:val="FFFFFF"/>
                                    <w:u w:val="single"/>
                                  </w:rPr>
                                  <w:t>Click for activity form</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"/var/folders/jt/ssf8xjds2p9ghbc3vkj05ypw0000gn/T/com.microsoft.Word/WebArchiveCopyPasteTempFiles/90ea90e0-f203-433a-b773-1797a7914ba1.png"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1400810" cy="1955165"/>
                                    <wp:effectExtent l="0" t="0" r="0" b="635"/>
                                    <wp:docPr id="11" name="Picture 11" descr="/var/folders/jt/ssf8xjds2p9ghbc3vkj05ypw0000gn/T/com.microsoft.Word/WebArchiveCopyPasteTempFiles/90ea90e0-f203-433a-b773-1797a7914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0ea90e0-f203-433a-b773-1797a7914ba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810" cy="1955165"/>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757575"/>
                                </w:rPr>
                                <w:t>SSP issued for Fluoxetine 40mg Capsules.</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1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13" w:tgtFrame="_blank" w:tooltip="Click here for details" w:history="1">
                                <w:r w:rsidRPr="00B55DF6">
                                  <w:rPr>
                                    <w:rFonts w:ascii="Arial" w:eastAsia="Times New Roman" w:hAnsi="Arial" w:cs="Arial"/>
                                    <w:b/>
                                    <w:bCs/>
                                    <w:color w:val="FFFFFF"/>
                                    <w:u w:val="single"/>
                                  </w:rPr>
                                  <w:t>Click here for details</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2918460" cy="1858010"/>
                                    <wp:effectExtent l="0" t="0" r="2540" b="0"/>
                                    <wp:docPr id="10" name="Picture 10"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5da3ddc-7384-45a2-8899-caae2a5033e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185801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757575"/>
                                </w:rPr>
                                <w:t>NHSE and PHE have issued a letter regarding the national Flu immunisation programme 2020/21</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r>
                              <w:r w:rsidRPr="00B55DF6">
                                <w:rPr>
                                  <w:rFonts w:ascii="Helvetica" w:eastAsia="Times New Roman" w:hAnsi="Helvetica" w:cs="Times New Roman"/>
                                  <w:b/>
                                  <w:bCs/>
                                  <w:color w:val="757575"/>
                                </w:rPr>
                                <w:t>KEY ACTIONS NOW</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1. Review your vaccine order NOW to ensure you have enough to meet at least previous demand or national ambitions whichever is higher. There is a belief that concerns about COVID-19 may increase the demand for Flu vaccinations and the letter also highlights that discussions to consider expansion of the flu programme for this autumn are underway, so there could be expansions to the eligible groups announced in due course.</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r>
                              <w:r w:rsidRPr="00B55DF6">
                                <w:rPr>
                                  <w:rFonts w:ascii="Helvetica" w:eastAsia="Times New Roman" w:hAnsi="Helvetica" w:cs="Times New Roman"/>
                                  <w:b/>
                                  <w:bCs/>
                                  <w:color w:val="757575"/>
                                </w:rPr>
                                <w:t>65 year old and over - the adjuvanted trivalent (</w:t>
                              </w:r>
                              <w:proofErr w:type="spellStart"/>
                              <w:r w:rsidRPr="00B55DF6">
                                <w:rPr>
                                  <w:rFonts w:ascii="Helvetica" w:eastAsia="Times New Roman" w:hAnsi="Helvetica" w:cs="Times New Roman"/>
                                  <w:b/>
                                  <w:bCs/>
                                  <w:color w:val="757575"/>
                                </w:rPr>
                                <w:t>aTIV</w:t>
                              </w:r>
                              <w:proofErr w:type="spellEnd"/>
                              <w:r w:rsidRPr="00B55DF6">
                                <w:rPr>
                                  <w:rFonts w:ascii="Helvetica" w:eastAsia="Times New Roman" w:hAnsi="Helvetica" w:cs="Times New Roman"/>
                                  <w:b/>
                                  <w:bCs/>
                                  <w:color w:val="757575"/>
                                </w:rPr>
                                <w:t xml:space="preserve">) is the first choice (with </w:t>
                              </w:r>
                              <w:proofErr w:type="spellStart"/>
                              <w:r w:rsidRPr="00B55DF6">
                                <w:rPr>
                                  <w:rFonts w:ascii="Helvetica" w:eastAsia="Times New Roman" w:hAnsi="Helvetica" w:cs="Times New Roman"/>
                                  <w:b/>
                                  <w:bCs/>
                                  <w:color w:val="757575"/>
                                </w:rPr>
                                <w:t>QIVc</w:t>
                              </w:r>
                              <w:proofErr w:type="spellEnd"/>
                              <w:r w:rsidRPr="00B55DF6">
                                <w:rPr>
                                  <w:rFonts w:ascii="Helvetica" w:eastAsia="Times New Roman" w:hAnsi="Helvetica" w:cs="Times New Roman"/>
                                  <w:b/>
                                  <w:bCs/>
                                  <w:color w:val="757575"/>
                                </w:rPr>
                                <w:t xml:space="preserve"> offered if this is not available)</w:t>
                              </w:r>
                              <w:r w:rsidRPr="00B55DF6">
                                <w:rPr>
                                  <w:rFonts w:ascii="Helvetica" w:eastAsia="Times New Roman" w:hAnsi="Helvetica" w:cs="Times New Roman"/>
                                  <w:color w:val="757575"/>
                                </w:rPr>
                                <w:br/>
                              </w:r>
                              <w:r w:rsidRPr="00B55DF6">
                                <w:rPr>
                                  <w:rFonts w:ascii="Helvetica" w:eastAsia="Times New Roman" w:hAnsi="Helvetica" w:cs="Times New Roman"/>
                                  <w:b/>
                                  <w:bCs/>
                                  <w:color w:val="757575"/>
                                </w:rPr>
                                <w:t>Under 65’s -  the cell based quadrivalent (</w:t>
                              </w:r>
                              <w:proofErr w:type="spellStart"/>
                              <w:r w:rsidRPr="00B55DF6">
                                <w:rPr>
                                  <w:rFonts w:ascii="Helvetica" w:eastAsia="Times New Roman" w:hAnsi="Helvetica" w:cs="Times New Roman"/>
                                  <w:b/>
                                  <w:bCs/>
                                  <w:color w:val="757575"/>
                                </w:rPr>
                                <w:t>QIVc</w:t>
                              </w:r>
                              <w:proofErr w:type="spellEnd"/>
                              <w:r w:rsidRPr="00B55DF6">
                                <w:rPr>
                                  <w:rFonts w:ascii="Helvetica" w:eastAsia="Times New Roman" w:hAnsi="Helvetica" w:cs="Times New Roman"/>
                                  <w:b/>
                                  <w:bCs/>
                                  <w:color w:val="757575"/>
                                </w:rPr>
                                <w:t>) or as an alternative the egg-grown quadrivalent vaccine (</w:t>
                              </w:r>
                              <w:proofErr w:type="spellStart"/>
                              <w:r w:rsidRPr="00B55DF6">
                                <w:rPr>
                                  <w:rFonts w:ascii="Helvetica" w:eastAsia="Times New Roman" w:hAnsi="Helvetica" w:cs="Times New Roman"/>
                                  <w:b/>
                                  <w:bCs/>
                                  <w:color w:val="757575"/>
                                </w:rPr>
                                <w:t>QIVe</w:t>
                              </w:r>
                              <w:proofErr w:type="spellEnd"/>
                              <w:r w:rsidRPr="00B55DF6">
                                <w:rPr>
                                  <w:rFonts w:ascii="Helvetica" w:eastAsia="Times New Roman" w:hAnsi="Helvetica" w:cs="Times New Roman"/>
                                  <w:b/>
                                  <w:bCs/>
                                  <w:color w:val="757575"/>
                                </w:rPr>
                                <w:t>)</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2. Plan to deliver the majority of your vaccines between September and November</w:t>
                              </w:r>
                              <w:r w:rsidRPr="00B55DF6">
                                <w:rPr>
                                  <w:rFonts w:ascii="Helvetica" w:eastAsia="Times New Roman" w:hAnsi="Helvetica" w:cs="Times New Roman"/>
                                  <w:color w:val="757575"/>
                                </w:rPr>
                                <w:br/>
                                <w:t>3. Face to face training requirement was increased to 3 years last year and has been extended by another year due to Covid-19 but you may wish to do refresher training.</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15" w:tgtFrame="_blank" w:tooltip="Click here for more information" w:history="1">
                                <w:r w:rsidRPr="00B55DF6">
                                  <w:rPr>
                                    <w:rFonts w:ascii="Arial" w:eastAsia="Times New Roman" w:hAnsi="Arial" w:cs="Arial"/>
                                    <w:b/>
                                    <w:bCs/>
                                    <w:color w:val="FFFFFF"/>
                                    <w:u w:val="single"/>
                                  </w:rPr>
                                  <w:t>Click here for more information</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16" w:tgtFrame="_blank" w:tooltip="Please see the letter here" w:history="1">
                                <w:r w:rsidRPr="00B55DF6">
                                  <w:rPr>
                                    <w:rFonts w:ascii="Arial" w:eastAsia="Times New Roman" w:hAnsi="Arial" w:cs="Arial"/>
                                    <w:b/>
                                    <w:bCs/>
                                    <w:color w:val="FFFFFF"/>
                                    <w:u w:val="single"/>
                                  </w:rPr>
                                  <w:t>Please see the letter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"/var/folders/jt/ssf8xjds2p9ghbc3vkj05ypw0000gn/T/com.microsoft.Word/WebArchiveCopyPasteTempFiles/76c212dd-7f5c-48b8-8ad1-66f266e1423e.png"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4270375" cy="1858010"/>
                                    <wp:effectExtent l="0" t="0" r="0" b="0"/>
                                    <wp:docPr id="9" name="Picture 9" descr="/var/folders/jt/ssf8xjds2p9ghbc3vkj05ypw0000gn/T/com.microsoft.Word/WebArchiveCopyPasteTempFiles/76c212dd-7f5c-48b8-8ad1-66f266e14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6c212dd-7f5c-48b8-8ad1-66f266e1423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0375" cy="185801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If you haven’t yet submitted your CPCS payment claim through MYS for your October and November 2019 consultations you </w:t>
                              </w:r>
                              <w:r w:rsidRPr="00B55DF6">
                                <w:rPr>
                                  <w:rFonts w:ascii="Helvetica" w:eastAsia="Times New Roman" w:hAnsi="Helvetica" w:cs="Times New Roman"/>
                                  <w:b/>
                                  <w:bCs/>
                                  <w:color w:val="FF0000"/>
                                </w:rPr>
                                <w:t>must be claimed by this Sunday.</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Claims not made by the above deadline will result in loss of the service income for the affected contractors.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25"/>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18" w:tgtFrame="_blank" w:tooltip="Click for PSNC news Article" w:history="1">
                                <w:r w:rsidRPr="00B55DF6">
                                  <w:rPr>
                                    <w:rFonts w:ascii="Arial" w:eastAsia="Times New Roman" w:hAnsi="Arial" w:cs="Arial"/>
                                    <w:b/>
                                    <w:bCs/>
                                    <w:color w:val="FFFFFF"/>
                                    <w:u w:val="single"/>
                                  </w:rPr>
                                  <w:t>Click for PSNC news Article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12"/>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5233670" cy="2918460"/>
                                    <wp:effectExtent l="0" t="0" r="0" b="2540"/>
                                    <wp:docPr id="8" name="Picture 8"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a4f22bc-6622-4049-8b40-03bea1d8b8f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3670" cy="291846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lastRenderedPageBreak/>
                                <w:t>Avon LPC has a Covid-19 page with useful local information, please click below:</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0" w:tgtFrame="_blank" w:tooltip="Avon LPC Website" w:history="1">
                                <w:r w:rsidRPr="00B55DF6">
                                  <w:rPr>
                                    <w:rFonts w:ascii="Arial" w:eastAsia="Times New Roman" w:hAnsi="Arial" w:cs="Arial"/>
                                    <w:b/>
                                    <w:bCs/>
                                    <w:color w:val="FFFFFF"/>
                                    <w:u w:val="single"/>
                                  </w:rPr>
                                  <w:t>Avon LPC Website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rPr>
                                <w:t>RPS guidance has been issued on new CD regulations for Pandemic Supply</w:t>
                              </w:r>
                              <w:r w:rsidRPr="00B55DF6">
                                <w:rPr>
                                  <w:rFonts w:ascii="Helvetica" w:eastAsia="Times New Roman" w:hAnsi="Helvetica" w:cs="Times New Roman"/>
                                  <w:color w:val="757575"/>
                                </w:rPr>
                                <w:br/>
                              </w:r>
                              <w:r w:rsidRPr="00B55DF6">
                                <w:rPr>
                                  <w:rFonts w:ascii="Helvetica" w:eastAsia="Times New Roman" w:hAnsi="Helvetica" w:cs="Times New Roman"/>
                                  <w:b/>
                                  <w:bCs/>
                                  <w:color w:val="757575"/>
                                </w:rPr>
                                <w:t>  </w:t>
                              </w:r>
                              <w:r w:rsidRPr="00B55DF6">
                                <w:rPr>
                                  <w:rFonts w:ascii="Helvetica" w:eastAsia="Times New Roman" w:hAnsi="Helvetica" w:cs="Times New Roman"/>
                                  <w:color w:val="757575"/>
                                </w:rPr>
                                <w:br/>
                                <w:t>Three changes to the Misuse of Drugs Regulations 2001 have come into force to provide Minsters with emergency powers to help ensure that community pharmacies can continue to supply patients in critical times during a pandemic. The changes ONLY come into force if activated by Minsters and will only apply in very limited circumstances.</w:t>
                              </w:r>
                              <w:r w:rsidRPr="00B55DF6">
                                <w:rPr>
                                  <w:rFonts w:ascii="Helvetica" w:eastAsia="Times New Roman" w:hAnsi="Helvetica" w:cs="Times New Roman"/>
                                  <w:color w:val="757575"/>
                                </w:rPr>
                                <w:br/>
                                <w:t>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1" w:tgtFrame="_blank" w:tooltip="For more information click here" w:history="1">
                                <w:r w:rsidRPr="00B55DF6">
                                  <w:rPr>
                                    <w:rFonts w:ascii="Arial" w:eastAsia="Times New Roman" w:hAnsi="Arial" w:cs="Arial"/>
                                    <w:b/>
                                    <w:bCs/>
                                    <w:color w:val="FFFFFF"/>
                                    <w:u w:val="single"/>
                                  </w:rPr>
                                  <w:t>For more information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rPr>
                                  <w:rFonts w:ascii="Helvetica" w:eastAsia="Times New Roman" w:hAnsi="Helvetica" w:cs="Times New Roman"/>
                                  <w:color w:val="757575"/>
                                </w:rPr>
                              </w:pPr>
                              <w:r w:rsidRPr="00B55DF6">
                                <w:rPr>
                                  <w:rFonts w:ascii="Helvetica" w:eastAsia="Times New Roman" w:hAnsi="Helvetica" w:cs="Times New Roman"/>
                                  <w:b/>
                                  <w:bCs/>
                                </w:rPr>
                                <w:t>Advanced Service - Pandemic Delivery Service Claims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2" w:tgtFrame="_blank" w:tooltip="For more information click here" w:history="1">
                                <w:r w:rsidRPr="00B55DF6">
                                  <w:rPr>
                                    <w:rFonts w:ascii="Arial" w:eastAsia="Times New Roman" w:hAnsi="Arial" w:cs="Arial"/>
                                    <w:b/>
                                    <w:bCs/>
                                    <w:color w:val="FFFFFF"/>
                                    <w:u w:val="single"/>
                                  </w:rPr>
                                  <w:t>For more information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rPr>
                                <w:t>PPE</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For guidance on how to order PPE</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3" w:tgtFrame="_blank" w:tooltip="For more information click here" w:history="1">
                                <w:r w:rsidRPr="00B55DF6">
                                  <w:rPr>
                                    <w:rFonts w:ascii="Arial" w:eastAsia="Times New Roman" w:hAnsi="Arial" w:cs="Arial"/>
                                    <w:b/>
                                    <w:bCs/>
                                    <w:color w:val="FFFFFF"/>
                                    <w:u w:val="single"/>
                                  </w:rPr>
                                  <w:t>For more information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0432FF"/>
                                </w:rPr>
                                <w:t>Pharmacy Staff Testing for Covid-19 </w:t>
                              </w:r>
                            </w:p>
                            <w:p w:rsidR="00B55DF6" w:rsidRPr="00B55DF6" w:rsidRDefault="00B55DF6" w:rsidP="00B55DF6">
                              <w:pPr>
                                <w:spacing w:before="150" w:after="150" w:line="360" w:lineRule="atLeast"/>
                                <w:rPr>
                                  <w:rFonts w:ascii="Helvetica" w:eastAsia="Times New Roman" w:hAnsi="Helvetica" w:cs="Times New Roman"/>
                                  <w:color w:val="757575"/>
                                </w:rPr>
                              </w:pPr>
                              <w:r w:rsidRPr="00B55DF6">
                                <w:rPr>
                                  <w:rFonts w:ascii="Helvetica" w:eastAsia="Times New Roman" w:hAnsi="Helvetica" w:cs="Times New Roman"/>
                                  <w:color w:val="757575"/>
                                </w:rPr>
                                <w:t>Testing will allow those currently unable to return to work because they or a member of their family or household have symptoms of coronavirus to know whether they do have the virus.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4" w:tgtFrame="_blank" w:tooltip="For more information click here" w:history="1">
                                <w:r w:rsidRPr="00B55DF6">
                                  <w:rPr>
                                    <w:rFonts w:ascii="Arial" w:eastAsia="Times New Roman" w:hAnsi="Arial" w:cs="Arial"/>
                                    <w:b/>
                                    <w:bCs/>
                                    <w:color w:val="FFFFFF"/>
                                    <w:u w:val="single"/>
                                  </w:rPr>
                                  <w:t>For more information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80"/>
                              </w:tblGrid>
                              <w:tr w:rsidR="00B55DF6" w:rsidRPr="00B55DF6" w:rsidTr="00B55DF6">
                                <w:trPr>
                                  <w:trHeight w:val="1800"/>
                                  <w:jc w:val="center"/>
                                </w:trPr>
                                <w:tc>
                                  <w:tcPr>
                                    <w:tcW w:w="8310" w:type="dxa"/>
                                    <w:hideMark/>
                                  </w:tcPr>
                                  <w:tbl>
                                    <w:tblPr>
                                      <w:tblW w:w="5000" w:type="pct"/>
                                      <w:jc w:val="center"/>
                                      <w:tblCellMar>
                                        <w:left w:w="0" w:type="dxa"/>
                                        <w:right w:w="0" w:type="dxa"/>
                                      </w:tblCellMar>
                                      <w:tblLook w:val="04A0" w:firstRow="1" w:lastRow="0" w:firstColumn="1" w:lastColumn="0" w:noHBand="0" w:noVBand="1"/>
                                    </w:tblPr>
                                    <w:tblGrid>
                                      <w:gridCol w:w="8480"/>
                                    </w:tblGrid>
                                    <w:tr w:rsidR="00B55DF6" w:rsidRPr="00B55DF6">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80"/>
                                          </w:tblGrid>
                                          <w:tr w:rsidR="00B55DF6" w:rsidRPr="00B55DF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80"/>
                                                </w:tblGrid>
                                                <w:tr w:rsidR="00B55DF6" w:rsidRPr="00B55DF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0"/>
                                                      </w:tblGrid>
                                                      <w:tr w:rsidR="00B55DF6" w:rsidRPr="00B55DF6">
                                                        <w:tc>
                                                          <w:tcPr>
                                                            <w:tcW w:w="0" w:type="auto"/>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b/>
                                                                <w:bCs/>
                                                                <w:color w:val="0432FF"/>
                                                              </w:rPr>
                                                              <w:lastRenderedPageBreak/>
                                                              <w:t>Returned Medicines</w:t>
                                                            </w:r>
                                                            <w:r w:rsidRPr="00B55DF6">
                                                              <w:rPr>
                                                                <w:rFonts w:ascii="Times New Roman" w:eastAsia="Times New Roman" w:hAnsi="Times New Roman" w:cs="Times New Roman"/>
                                                              </w:rPr>
                                                              <w:br/>
                                                            </w:r>
                                                            <w:r w:rsidRPr="00B55DF6">
                                                              <w:rPr>
                                                                <w:rFonts w:ascii="Times New Roman" w:eastAsia="Times New Roman" w:hAnsi="Times New Roman" w:cs="Times New Roman"/>
                                                              </w:rPr>
                                                              <w:br/>
                                                              <w:t>Guidance has now been issued on how pharmacies can safely handle patient returns  during Covid-19. There is a list of things to consider, a suggested procedure  and a checklist to work through</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spacing w:line="360" w:lineRule="atLeast"/>
                                <w:jc w:val="center"/>
                                <w:rPr>
                                  <w:rFonts w:ascii="Helvetica" w:eastAsia="Times New Roman" w:hAnsi="Helvetica" w:cs="Times New Roman"/>
                                  <w:color w:val="757575"/>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5" w:tgtFrame="_blank" w:tooltip="For more information click here" w:history="1">
                                <w:r w:rsidRPr="00B55DF6">
                                  <w:rPr>
                                    <w:rFonts w:ascii="Arial" w:eastAsia="Times New Roman" w:hAnsi="Arial" w:cs="Arial"/>
                                    <w:b/>
                                    <w:bCs/>
                                    <w:color w:val="FFFFFF"/>
                                    <w:u w:val="single"/>
                                  </w:rPr>
                                  <w:t>For more information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0432FF"/>
                                </w:rPr>
                                <w:t>Review of Social distancing and infection control in you Pharmacy</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PSNC have published a risk assessment template that you can use to increase the safety of your team and patients during Covid-19.</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6" w:tgtFrame="_blank" w:tooltip="For the template click here" w:history="1">
                                <w:r w:rsidRPr="00B55DF6">
                                  <w:rPr>
                                    <w:rFonts w:ascii="Arial" w:eastAsia="Times New Roman" w:hAnsi="Arial" w:cs="Arial"/>
                                    <w:b/>
                                    <w:bCs/>
                                    <w:color w:val="FFFFFF"/>
                                    <w:u w:val="single"/>
                                  </w:rPr>
                                  <w:t>For the template click here</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sz w:val="36"/>
                                  <w:szCs w:val="36"/>
                                </w:rPr>
                                <w:t>Training</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"/var/folders/jt/ssf8xjds2p9ghbc3vkj05ypw0000gn/T/com.microsoft.Word/WebArchiveCopyPasteTempFiles/f98dc7ab-f085-40f0-b854-3b11f15c7a84.png"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5126355" cy="1955165"/>
                                    <wp:effectExtent l="0" t="0" r="4445" b="635"/>
                                    <wp:docPr id="7" name="Picture 7" descr="/var/folders/jt/ssf8xjds2p9ghbc3vkj05ypw0000gn/T/com.microsoft.Word/WebArchiveCopyPasteTempFiles/f98dc7ab-f085-40f0-b854-3b11f15c7a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98dc7ab-f085-40f0-b854-3b11f15c7a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6355" cy="1955165"/>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Please find attached a letter from the University giving an update on current and future courses including Managing Minor ailments.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38"/>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28" w:tgtFrame="_blank" w:tooltip="Click here for letter" w:history="1">
                                <w:r w:rsidRPr="00B55DF6">
                                  <w:rPr>
                                    <w:rFonts w:ascii="Arial" w:eastAsia="Times New Roman" w:hAnsi="Arial" w:cs="Arial"/>
                                    <w:b/>
                                    <w:bCs/>
                                    <w:color w:val="FFFFFF"/>
                                    <w:u w:val="single"/>
                                  </w:rPr>
                                  <w:t>Click here for letter</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lastRenderedPageBreak/>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"/var/folders/jt/ssf8xjds2p9ghbc3vkj05ypw0000gn/T/com.microsoft.Word/WebArchiveCopyPasteTempFiles/68669d50-ab44-4384-ab58-8c8970d954ed.png"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3453130" cy="1799590"/>
                                    <wp:effectExtent l="0" t="0" r="1270" b="3810"/>
                                    <wp:docPr id="6" name="Picture 6" descr="/var/folders/jt/ssf8xjds2p9ghbc3vkj05ypw0000gn/T/com.microsoft.Word/WebArchiveCopyPasteTempFiles/68669d50-ab44-4384-ab58-8c8970d95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8669d50-ab44-4384-ab58-8c8970d954e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3130" cy="179959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All face to face training/meetings cancelled until further notice</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r>
                              <w:r w:rsidRPr="00B55DF6">
                                <w:rPr>
                                  <w:rFonts w:ascii="Helvetica" w:eastAsia="Times New Roman" w:hAnsi="Helvetica" w:cs="Times New Roman"/>
                                  <w:b/>
                                  <w:bCs/>
                                  <w:color w:val="757575"/>
                                </w:rPr>
                                <w:t>BNSSG PGD’s - </w:t>
                              </w:r>
                              <w:r w:rsidRPr="00B55DF6">
                                <w:rPr>
                                  <w:rFonts w:ascii="Helvetica" w:eastAsia="Times New Roman" w:hAnsi="Helvetica" w:cs="Times New Roman"/>
                                  <w:color w:val="757575"/>
                                </w:rPr>
                                <w:t>to ensure you are ready when we do resume face to face training please ensure that all the mandatory training has been completed.</w:t>
                              </w:r>
                              <w:r w:rsidRPr="00B55DF6">
                                <w:rPr>
                                  <w:rFonts w:ascii="Helvetica" w:eastAsia="Times New Roman" w:hAnsi="Helvetica" w:cs="Times New Roman"/>
                                  <w:color w:val="757575"/>
                                </w:rPr>
                                <w:br/>
                                <w:t>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98"/>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30" w:tgtFrame="_blank" w:tooltip="Please click here for further information" w:history="1">
                                <w:r w:rsidRPr="00B55DF6">
                                  <w:rPr>
                                    <w:rFonts w:ascii="Arial" w:eastAsia="Times New Roman" w:hAnsi="Arial" w:cs="Arial"/>
                                    <w:b/>
                                    <w:bCs/>
                                    <w:color w:val="FFFFFF"/>
                                    <w:u w:val="single"/>
                                  </w:rPr>
                                  <w:t>Please click here for further information</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2600"/>
                                  <w:sz w:val="36"/>
                                  <w:szCs w:val="36"/>
                                </w:rPr>
                                <w:t>Community Pharmacy Contractual Framework</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"/var/folders/jt/ssf8xjds2p9ghbc3vkj05ypw0000gn/T/com.microsoft.Word/WebArchiveCopyPasteTempFiles/cd2c5c0b-2d72-4934-9a68-2964ee9dc5ac.png"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4114800" cy="2616835"/>
                                    <wp:effectExtent l="0" t="0" r="0" b="0"/>
                                    <wp:docPr id="5" name="Picture 5" descr="/var/folders/jt/ssf8xjds2p9ghbc3vkj05ypw0000gn/T/com.microsoft.Word/WebArchiveCopyPasteTempFiles/cd2c5c0b-2d72-4934-9a68-2964ee9dc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d2c5c0b-2d72-4934-9a68-2964ee9dc5a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2616835"/>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757575"/>
                                </w:rPr>
                                <w:t>ALL PHARMACIES</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 xml:space="preserve">Please note that Jon </w:t>
                              </w:r>
                              <w:proofErr w:type="spellStart"/>
                              <w:r w:rsidRPr="00B55DF6">
                                <w:rPr>
                                  <w:rFonts w:ascii="Helvetica" w:eastAsia="Times New Roman" w:hAnsi="Helvetica" w:cs="Times New Roman"/>
                                  <w:color w:val="757575"/>
                                </w:rPr>
                                <w:t>Hayhurst</w:t>
                              </w:r>
                              <w:proofErr w:type="spellEnd"/>
                              <w:r w:rsidRPr="00B55DF6">
                                <w:rPr>
                                  <w:rFonts w:ascii="Helvetica" w:eastAsia="Times New Roman" w:hAnsi="Helvetica" w:cs="Times New Roman"/>
                                  <w:color w:val="757575"/>
                                </w:rPr>
                                <w:t xml:space="preserve"> is now the Controlled Drugs Accountable Officer for BANES, Bristol, South Gloucestershire and North Somerset.</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r>
                              <w:r w:rsidRPr="00B55DF6">
                                <w:rPr>
                                  <w:rFonts w:ascii="Helvetica" w:eastAsia="Times New Roman" w:hAnsi="Helvetica" w:cs="Times New Roman"/>
                                  <w:color w:val="757575"/>
                                </w:rPr>
                                <w:lastRenderedPageBreak/>
                                <w:t>To get in touch with him or his team with regard to destroying CD’s or anything else, please click below:</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7"/>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32" w:tgtFrame="_blank" w:tooltip="Controlled Drugs Information" w:history="1">
                                <w:r w:rsidRPr="00B55DF6">
                                  <w:rPr>
                                    <w:rFonts w:ascii="Arial" w:eastAsia="Times New Roman" w:hAnsi="Arial" w:cs="Arial"/>
                                    <w:b/>
                                    <w:bCs/>
                                    <w:color w:val="FFFFFF"/>
                                    <w:u w:val="single"/>
                                  </w:rPr>
                                  <w:t>Controlled Drugs Information</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4036695" cy="2081530"/>
                                    <wp:effectExtent l="0" t="0" r="1905" b="1270"/>
                                    <wp:docPr id="4" name="Picture 4"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a84b6a2-e1d3-4f6b-8679-14bc0fd93ea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6695" cy="208153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rPr>
                                <w:t>Annex C Information</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Contact information required for you to complete Annex C of the Service Specification.</w:t>
                              </w:r>
                              <w:r w:rsidRPr="00B55DF6">
                                <w:rPr>
                                  <w:rFonts w:ascii="Helvetica" w:eastAsia="Times New Roman" w:hAnsi="Helvetica" w:cs="Times New Roman"/>
                                  <w:color w:val="757575"/>
                                </w:rPr>
                                <w:br/>
                              </w:r>
                              <w:r w:rsidRPr="00B55DF6">
                                <w:rPr>
                                  <w:rFonts w:ascii="Helvetica" w:eastAsia="Times New Roman" w:hAnsi="Helvetica" w:cs="Times New Roman"/>
                                  <w:color w:val="757575"/>
                                </w:rPr>
                                <w:br/>
                                <w:t>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34" w:tgtFrame="_blank" w:tooltip="Bristol, North Somerset and South Gloucestershire Info" w:history="1">
                                <w:r w:rsidRPr="00B55DF6">
                                  <w:rPr>
                                    <w:rFonts w:ascii="Arial" w:eastAsia="Times New Roman" w:hAnsi="Arial" w:cs="Arial"/>
                                    <w:b/>
                                    <w:bCs/>
                                    <w:color w:val="FFFFFF"/>
                                    <w:u w:val="single"/>
                                  </w:rPr>
                                  <w:t>Bristol, North Somerset and South Gloucestershire Info</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B55DF6" w:rsidRPr="00B55DF6">
                          <w:trPr>
                            <w:tblCellSpacing w:w="0" w:type="dxa"/>
                            <w:jc w:val="center"/>
                          </w:trPr>
                          <w:tc>
                            <w:tcPr>
                              <w:tcW w:w="0" w:type="auto"/>
                              <w:shd w:val="clear" w:color="auto" w:fill="372C76"/>
                              <w:tcMar>
                                <w:top w:w="225" w:type="dxa"/>
                                <w:left w:w="225" w:type="dxa"/>
                                <w:bottom w:w="225" w:type="dxa"/>
                                <w:right w:w="225" w:type="dxa"/>
                              </w:tcMar>
                              <w:vAlign w:val="center"/>
                              <w:hideMark/>
                            </w:tcPr>
                            <w:p w:rsidR="00B55DF6" w:rsidRPr="00B55DF6" w:rsidRDefault="00B55DF6" w:rsidP="00B55DF6">
                              <w:pPr>
                                <w:jc w:val="center"/>
                                <w:rPr>
                                  <w:rFonts w:ascii="Arial" w:eastAsia="Times New Roman" w:hAnsi="Arial" w:cs="Arial"/>
                                </w:rPr>
                              </w:pPr>
                              <w:hyperlink r:id="rId35" w:tgtFrame="_blank" w:tooltip="Banes Info" w:history="1">
                                <w:r w:rsidRPr="00B55DF6">
                                  <w:rPr>
                                    <w:rFonts w:ascii="Arial" w:eastAsia="Times New Roman" w:hAnsi="Arial" w:cs="Arial"/>
                                    <w:b/>
                                    <w:bCs/>
                                    <w:color w:val="FFFFFF"/>
                                    <w:u w:val="single"/>
                                  </w:rPr>
                                  <w:t>Banes Info</w:t>
                                </w:r>
                              </w:hyperlink>
                            </w:p>
                          </w:tc>
                        </w:tr>
                      </w:tbl>
                      <w:p w:rsidR="00B55DF6" w:rsidRPr="00B55DF6" w:rsidRDefault="00B55DF6" w:rsidP="00B55DF6">
                        <w:pPr>
                          <w:jc w:val="cente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sz w:val="36"/>
                                  <w:szCs w:val="36"/>
                                </w:rPr>
                                <w:t>Local Services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sz w:val="36"/>
                                  <w:szCs w:val="36"/>
                                </w:rPr>
                                <w:t>Good News Stories</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lastRenderedPageBreak/>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5078095" cy="3394710"/>
                                    <wp:effectExtent l="0" t="0" r="1905" b="0"/>
                                    <wp:docPr id="3" name="Picture 3"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54e8513-dc6b-4a27-b5a0-c38795978c2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8095" cy="339471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before="150" w:after="150" w:line="360" w:lineRule="atLeast"/>
                                <w:rPr>
                                  <w:rFonts w:ascii="Helvetica" w:eastAsia="Times New Roman" w:hAnsi="Helvetica" w:cs="Times New Roman"/>
                                  <w:color w:val="757575"/>
                                </w:rPr>
                              </w:pPr>
                              <w:r w:rsidRPr="00B55DF6">
                                <w:rPr>
                                  <w:rFonts w:ascii="Helvetica" w:eastAsia="Times New Roman" w:hAnsi="Helvetica" w:cs="Times New Roman"/>
                                  <w:color w:val="757575"/>
                                </w:rPr>
                                <w:t>Please share any good news stories about team members of patients with us by e mailing </w:t>
                              </w:r>
                              <w:hyperlink r:id="rId37" w:history="1">
                                <w:r w:rsidRPr="00B55DF6">
                                  <w:rPr>
                                    <w:rFonts w:ascii="Helvetica" w:eastAsia="Times New Roman" w:hAnsi="Helvetica" w:cs="Times New Roman"/>
                                    <w:color w:val="007C89"/>
                                    <w:u w:val="single"/>
                                  </w:rPr>
                                  <w:t>avonlpc@gmail.com</w:t>
                                </w:r>
                              </w:hyperlink>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0" w:type="dxa"/>
                                <w:left w:w="270" w:type="dxa"/>
                                <w:bottom w:w="135" w:type="dxa"/>
                                <w:right w:w="270"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b/>
                                  <w:bCs/>
                                  <w:color w:val="FF0000"/>
                                  <w:sz w:val="36"/>
                                  <w:szCs w:val="36"/>
                                </w:rPr>
                                <w:t>Brexit</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55DF6" w:rsidRPr="00B55DF6">
                          <w:tc>
                            <w:tcPr>
                              <w:tcW w:w="0" w:type="auto"/>
                              <w:tcMar>
                                <w:top w:w="0" w:type="dxa"/>
                                <w:left w:w="135" w:type="dxa"/>
                                <w:bottom w:w="135"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3278505" cy="1799590"/>
                                    <wp:effectExtent l="0" t="0" r="0" b="3810"/>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5850063-136b-4f0e-a2cd-2e025bbb5d1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8505" cy="179959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r w:rsidR="00B55DF6" w:rsidRPr="00B55DF6">
                          <w:tc>
                            <w:tcPr>
                              <w:tcW w:w="8445" w:type="dxa"/>
                              <w:tcMar>
                                <w:top w:w="0" w:type="dxa"/>
                                <w:left w:w="135" w:type="dxa"/>
                                <w:bottom w:w="0" w:type="dxa"/>
                                <w:right w:w="135" w:type="dxa"/>
                              </w:tcMar>
                              <w:hideMark/>
                            </w:tcPr>
                            <w:p w:rsidR="00B55DF6" w:rsidRPr="00B55DF6" w:rsidRDefault="00B55DF6" w:rsidP="00B55DF6">
                              <w:pPr>
                                <w:spacing w:line="360" w:lineRule="atLeast"/>
                                <w:jc w:val="center"/>
                                <w:rPr>
                                  <w:rFonts w:ascii="Helvetica" w:eastAsia="Times New Roman" w:hAnsi="Helvetica" w:cs="Times New Roman"/>
                                  <w:color w:val="757575"/>
                                </w:rPr>
                              </w:pPr>
                              <w:r w:rsidRPr="00B55DF6">
                                <w:rPr>
                                  <w:rFonts w:ascii="Helvetica" w:eastAsia="Times New Roman" w:hAnsi="Helvetica" w:cs="Times New Roman"/>
                                  <w:color w:val="757575"/>
                                </w:rPr>
                                <w:t>Any updates about Brexit will be found in this section of the newsletter going forward. </w:t>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55DF6" w:rsidRPr="00B55DF6">
                          <w:tc>
                            <w:tcPr>
                              <w:tcW w:w="0" w:type="auto"/>
                              <w:tcMar>
                                <w:top w:w="0" w:type="dxa"/>
                                <w:left w:w="135" w:type="dxa"/>
                                <w:bottom w:w="0" w:type="dxa"/>
                                <w:right w:w="135" w:type="dxa"/>
                              </w:tcMar>
                              <w:hideMark/>
                            </w:tcPr>
                            <w:p w:rsidR="00B55DF6" w:rsidRPr="00B55DF6" w:rsidRDefault="00B55DF6" w:rsidP="00B55DF6">
                              <w:pPr>
                                <w:jc w:val="center"/>
                                <w:rPr>
                                  <w:rFonts w:ascii="Times New Roman" w:eastAsia="Times New Roman" w:hAnsi="Times New Roman" w:cs="Times New Roman"/>
                                </w:rPr>
                              </w:pPr>
                              <w:r w:rsidRPr="00B55DF6">
                                <w:rPr>
                                  <w:rFonts w:ascii="Times New Roman" w:eastAsia="Times New Roman" w:hAnsi="Times New Roman" w:cs="Times New Roman"/>
                                </w:rPr>
                                <w:fldChar w:fldCharType="begin"/>
                              </w:r>
                              <w:r w:rsidRPr="00B55DF6">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B55DF6">
                                <w:rPr>
                                  <w:rFonts w:ascii="Times New Roman" w:eastAsia="Times New Roman" w:hAnsi="Times New Roman" w:cs="Times New Roman"/>
                                </w:rPr>
                                <w:fldChar w:fldCharType="separate"/>
                              </w:r>
                              <w:r w:rsidRPr="00B55DF6">
                                <w:rPr>
                                  <w:rFonts w:ascii="Times New Roman" w:eastAsia="Times New Roman" w:hAnsi="Times New Roman" w:cs="Times New Roman"/>
                                  <w:noProof/>
                                </w:rPr>
                                <w:drawing>
                                  <wp:inline distT="0" distB="0" distL="0" distR="0">
                                    <wp:extent cx="5727700" cy="607060"/>
                                    <wp:effectExtent l="0" t="0" r="0" b="254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3c033b6f-ff9f-44e4-99a0-19fdb78d020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7700" cy="607060"/>
                                            </a:xfrm>
                                            <a:prstGeom prst="rect">
                                              <a:avLst/>
                                            </a:prstGeom>
                                            <a:noFill/>
                                            <a:ln>
                                              <a:noFill/>
                                            </a:ln>
                                          </pic:spPr>
                                        </pic:pic>
                                      </a:graphicData>
                                    </a:graphic>
                                  </wp:inline>
                                </w:drawing>
                              </w:r>
                              <w:r w:rsidRPr="00B55DF6">
                                <w:rPr>
                                  <w:rFonts w:ascii="Times New Roman" w:eastAsia="Times New Roman" w:hAnsi="Times New Roman" w:cs="Times New Roman"/>
                                </w:rPr>
                                <w:fldChar w:fldCharType="end"/>
                              </w: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B55DF6" w:rsidRPr="00B55DF6">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B55DF6" w:rsidRPr="00B55DF6">
                          <w:tc>
                            <w:tcPr>
                              <w:tcW w:w="0" w:type="auto"/>
                              <w:vAlign w:val="center"/>
                              <w:hideMark/>
                            </w:tcPr>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rPr>
                      <w:rFonts w:ascii="Times New Roman" w:eastAsia="Times New Roman" w:hAnsi="Times New Roman" w:cs="Times New Roman"/>
                    </w:rPr>
                  </w:pPr>
                </w:p>
              </w:tc>
            </w:tr>
          </w:tbl>
          <w:p w:rsidR="00B55DF6" w:rsidRPr="00B55DF6" w:rsidRDefault="00B55DF6" w:rsidP="00B55DF6">
            <w:pPr>
              <w:jc w:val="center"/>
              <w:rPr>
                <w:rFonts w:ascii="Helvetica" w:eastAsia="Times New Roman" w:hAnsi="Helvetica" w:cs="Times New Roman"/>
                <w:color w:val="000000"/>
                <w:sz w:val="18"/>
                <w:szCs w:val="18"/>
              </w:rPr>
            </w:pPr>
          </w:p>
        </w:tc>
      </w:tr>
    </w:tbl>
    <w:p w:rsidR="007B68A9" w:rsidRDefault="00B55DF6">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F6"/>
    <w:rsid w:val="003C0DF6"/>
    <w:rsid w:val="00416273"/>
    <w:rsid w:val="00B5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F5CCDF-22F6-9E45-BF8D-108DC41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5DF6"/>
    <w:rPr>
      <w:b/>
      <w:bCs/>
    </w:rPr>
  </w:style>
  <w:style w:type="character" w:styleId="Hyperlink">
    <w:name w:val="Hyperlink"/>
    <w:basedOn w:val="DefaultParagraphFont"/>
    <w:uiPriority w:val="99"/>
    <w:semiHidden/>
    <w:unhideWhenUsed/>
    <w:rsid w:val="00B55DF6"/>
    <w:rPr>
      <w:color w:val="0000FF"/>
      <w:u w:val="single"/>
    </w:rPr>
  </w:style>
  <w:style w:type="character" w:customStyle="1" w:styleId="apple-converted-space">
    <w:name w:val="apple-converted-space"/>
    <w:basedOn w:val="DefaultParagraphFont"/>
    <w:rsid w:val="00B55DF6"/>
  </w:style>
  <w:style w:type="paragraph" w:styleId="NormalWeb">
    <w:name w:val="Normal (Web)"/>
    <w:basedOn w:val="Normal"/>
    <w:uiPriority w:val="99"/>
    <w:semiHidden/>
    <w:unhideWhenUsed/>
    <w:rsid w:val="00B55D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36311">
      <w:bodyDiv w:val="1"/>
      <w:marLeft w:val="0"/>
      <w:marRight w:val="0"/>
      <w:marTop w:val="0"/>
      <w:marBottom w:val="0"/>
      <w:divBdr>
        <w:top w:val="none" w:sz="0" w:space="0" w:color="auto"/>
        <w:left w:val="none" w:sz="0" w:space="0" w:color="auto"/>
        <w:bottom w:val="none" w:sz="0" w:space="0" w:color="auto"/>
        <w:right w:val="none" w:sz="0" w:space="0" w:color="auto"/>
      </w:divBdr>
      <w:divsChild>
        <w:div w:id="101583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02206">
              <w:marLeft w:val="0"/>
              <w:marRight w:val="0"/>
              <w:marTop w:val="0"/>
              <w:marBottom w:val="0"/>
              <w:divBdr>
                <w:top w:val="none" w:sz="0" w:space="0" w:color="auto"/>
                <w:left w:val="none" w:sz="0" w:space="0" w:color="auto"/>
                <w:bottom w:val="none" w:sz="0" w:space="0" w:color="auto"/>
                <w:right w:val="none" w:sz="0" w:space="0" w:color="auto"/>
              </w:divBdr>
              <w:divsChild>
                <w:div w:id="482162098">
                  <w:marLeft w:val="0"/>
                  <w:marRight w:val="0"/>
                  <w:marTop w:val="0"/>
                  <w:marBottom w:val="0"/>
                  <w:divBdr>
                    <w:top w:val="none" w:sz="0" w:space="0" w:color="auto"/>
                    <w:left w:val="none" w:sz="0" w:space="0" w:color="auto"/>
                    <w:bottom w:val="none" w:sz="0" w:space="0" w:color="auto"/>
                    <w:right w:val="none" w:sz="0" w:space="0" w:color="auto"/>
                  </w:divBdr>
                  <w:divsChild>
                    <w:div w:id="1005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51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7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20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11ca71f60&amp;e=3e5221b889" TargetMode="External"/><Relationship Id="rId18" Type="http://schemas.openxmlformats.org/officeDocument/2006/relationships/hyperlink" Target="https://avonlpc.us7.list-manage.com/track/click?u=4c41af9cdb2c8602a37b9d52d&amp;id=7fd55d1ac7&amp;e=3e5221b889" TargetMode="External"/><Relationship Id="rId26" Type="http://schemas.openxmlformats.org/officeDocument/2006/relationships/hyperlink" Target="https://avonlpc.us7.list-manage.com/track/click?u=4c41af9cdb2c8602a37b9d52d&amp;id=348aadf15a&amp;e=3e5221b889" TargetMode="External"/><Relationship Id="rId39" Type="http://schemas.openxmlformats.org/officeDocument/2006/relationships/image" Target="media/image14.jpeg"/><Relationship Id="rId21" Type="http://schemas.openxmlformats.org/officeDocument/2006/relationships/hyperlink" Target="https://avonlpc.us7.list-manage.com/track/click?u=4c41af9cdb2c8602a37b9d52d&amp;id=e542566be5&amp;e=3e5221b889" TargetMode="External"/><Relationship Id="rId34" Type="http://schemas.openxmlformats.org/officeDocument/2006/relationships/hyperlink" Target="https://avonlpc.us7.list-manage.com/track/click?u=4c41af9cdb2c8602a37b9d52d&amp;id=bbca0274dc&amp;e=3e5221b889" TargetMode="External"/><Relationship Id="rId7" Type="http://schemas.openxmlformats.org/officeDocument/2006/relationships/hyperlink" Target="https://avonlpc.us7.list-manage.com/track/click?u=4c41af9cdb2c8602a37b9d52d&amp;id=3c4cda32ae&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0d595760f6&amp;e=3e5221b889" TargetMode="External"/><Relationship Id="rId20" Type="http://schemas.openxmlformats.org/officeDocument/2006/relationships/hyperlink" Target="https://avonlpc.us7.list-manage.com/track/click?u=4c41af9cdb2c8602a37b9d52d&amp;id=644975d96e&amp;e=3e5221b889" TargetMode="Externa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7c580008f6&amp;e=3e5221b889" TargetMode="External"/><Relationship Id="rId24" Type="http://schemas.openxmlformats.org/officeDocument/2006/relationships/hyperlink" Target="https://avonlpc.us7.list-manage.com/track/click?u=4c41af9cdb2c8602a37b9d52d&amp;id=41ae8356fe&amp;e=3e5221b889" TargetMode="External"/><Relationship Id="rId32" Type="http://schemas.openxmlformats.org/officeDocument/2006/relationships/hyperlink" Target="https://avonlpc.us7.list-manage.com/track/click?u=4c41af9cdb2c8602a37b9d52d&amp;id=485413fa56&amp;e=3e5221b889" TargetMode="External"/><Relationship Id="rId37" Type="http://schemas.openxmlformats.org/officeDocument/2006/relationships/hyperlink" Target="mailto:avonlpc@gmail.com" TargetMode="External"/><Relationship Id="rId40" Type="http://schemas.openxmlformats.org/officeDocument/2006/relationships/fontTable" Target="fontTable.xml"/><Relationship Id="rId5" Type="http://schemas.openxmlformats.org/officeDocument/2006/relationships/hyperlink" Target="https://avonlpc.us7.list-manage.com/track/click?u=4c41af9cdb2c8602a37b9d52d&amp;id=f58c369673&amp;e=3e5221b889" TargetMode="External"/><Relationship Id="rId15" Type="http://schemas.openxmlformats.org/officeDocument/2006/relationships/hyperlink" Target="https://avonlpc.us7.list-manage.com/track/click?u=4c41af9cdb2c8602a37b9d52d&amp;id=b1446ea159&amp;e=3e5221b889" TargetMode="External"/><Relationship Id="rId23" Type="http://schemas.openxmlformats.org/officeDocument/2006/relationships/hyperlink" Target="https://avonlpc.us7.list-manage.com/track/click?u=4c41af9cdb2c8602a37b9d52d&amp;id=d24f5da598&amp;e=3e5221b889" TargetMode="External"/><Relationship Id="rId28" Type="http://schemas.openxmlformats.org/officeDocument/2006/relationships/hyperlink" Target="https://avonlpc.us7.list-manage.com/track/click?u=4c41af9cdb2c8602a37b9d52d&amp;id=aa86f29148&amp;e=3e5221b889" TargetMode="External"/><Relationship Id="rId36" Type="http://schemas.openxmlformats.org/officeDocument/2006/relationships/image" Target="media/image12.jpeg"/><Relationship Id="rId10" Type="http://schemas.openxmlformats.org/officeDocument/2006/relationships/hyperlink" Target="mailto:england.bgsw-pharmacy@nhs.net" TargetMode="External"/><Relationship Id="rId19" Type="http://schemas.openxmlformats.org/officeDocument/2006/relationships/image" Target="media/image7.png"/><Relationship Id="rId31"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avonlpc.us7.list-manage.com/track/click?u=4c41af9cdb2c8602a37b9d52d&amp;id=6512d8bba8&amp;e=3e5221b889" TargetMode="External"/><Relationship Id="rId27" Type="http://schemas.openxmlformats.org/officeDocument/2006/relationships/image" Target="media/image8.png"/><Relationship Id="rId30" Type="http://schemas.openxmlformats.org/officeDocument/2006/relationships/hyperlink" Target="https://avonlpc.us7.list-manage.com/track/click?u=4c41af9cdb2c8602a37b9d52d&amp;id=5092036b7e&amp;e=3e5221b889" TargetMode="External"/><Relationship Id="rId35" Type="http://schemas.openxmlformats.org/officeDocument/2006/relationships/hyperlink" Target="https://avonlpc.us7.list-manage.com/track/click?u=4c41af9cdb2c8602a37b9d52d&amp;id=1ea7bf5d8b&amp;e=3e5221b889" TargetMode="External"/><Relationship Id="rId8" Type="http://schemas.openxmlformats.org/officeDocument/2006/relationships/hyperlink" Target="https://avonlpc.us7.list-manage.com/track/click?u=4c41af9cdb2c8602a37b9d52d&amp;id=cfa521b21f&amp;e=3e5221b889"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avonlpc.us7.list-manage.com/track/click?u=4c41af9cdb2c8602a37b9d52d&amp;id=ddfc553b55&amp;e=3e5221b889" TargetMode="External"/><Relationship Id="rId33" Type="http://schemas.openxmlformats.org/officeDocument/2006/relationships/image" Target="media/image11.png"/><Relationship Id="rId3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2020-05-27T07:50:00Z</dcterms:created>
  <dcterms:modified xsi:type="dcterms:W3CDTF">2020-05-27T07:50:00Z</dcterms:modified>
</cp:coreProperties>
</file>