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06E5" w14:textId="10A0F8B0" w:rsidR="00FB4749" w:rsidRPr="00F6776C" w:rsidRDefault="00FB4749" w:rsidP="00FB47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776C">
        <w:rPr>
          <w:rFonts w:ascii="Arial" w:hAnsi="Arial" w:cs="Arial"/>
          <w:b/>
          <w:sz w:val="28"/>
          <w:szCs w:val="28"/>
          <w:u w:val="single"/>
        </w:rPr>
        <w:t xml:space="preserve">LPC Meeting – Wednesday </w:t>
      </w:r>
      <w:r w:rsidR="0051395E" w:rsidRPr="00F6776C">
        <w:rPr>
          <w:rFonts w:ascii="Arial" w:hAnsi="Arial" w:cs="Arial"/>
          <w:b/>
          <w:sz w:val="28"/>
          <w:szCs w:val="28"/>
          <w:u w:val="single"/>
        </w:rPr>
        <w:t>10</w:t>
      </w:r>
      <w:r w:rsidR="0051395E" w:rsidRPr="00F6776C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1395E" w:rsidRPr="00F6776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776C" w:rsidRPr="00F6776C">
        <w:rPr>
          <w:rFonts w:ascii="Arial" w:hAnsi="Arial" w:cs="Arial"/>
          <w:b/>
          <w:sz w:val="28"/>
          <w:szCs w:val="28"/>
          <w:u w:val="single"/>
        </w:rPr>
        <w:t>October</w:t>
      </w:r>
      <w:r w:rsidR="00AE1CAD" w:rsidRPr="00F6776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6776C">
        <w:rPr>
          <w:rFonts w:ascii="Arial" w:hAnsi="Arial" w:cs="Arial"/>
          <w:b/>
          <w:sz w:val="28"/>
          <w:szCs w:val="28"/>
          <w:u w:val="single"/>
        </w:rPr>
        <w:t>201</w:t>
      </w:r>
      <w:r w:rsidR="0051395E" w:rsidRPr="00F6776C">
        <w:rPr>
          <w:rFonts w:ascii="Arial" w:hAnsi="Arial" w:cs="Arial"/>
          <w:b/>
          <w:sz w:val="28"/>
          <w:szCs w:val="28"/>
          <w:u w:val="single"/>
        </w:rPr>
        <w:t>9</w:t>
      </w:r>
    </w:p>
    <w:p w14:paraId="0BBDBB1C" w14:textId="77777777" w:rsidR="00FB4749" w:rsidRPr="00F6776C" w:rsidRDefault="00FB4749" w:rsidP="00FB4749">
      <w:pPr>
        <w:rPr>
          <w:rFonts w:ascii="Arial" w:hAnsi="Arial" w:cs="Arial"/>
          <w:b/>
          <w:sz w:val="28"/>
          <w:szCs w:val="28"/>
          <w:u w:val="single"/>
        </w:rPr>
      </w:pPr>
    </w:p>
    <w:p w14:paraId="20CF331E" w14:textId="77777777" w:rsidR="00FB4749" w:rsidRPr="00F6776C" w:rsidRDefault="00FB4749" w:rsidP="00FB4749">
      <w:pPr>
        <w:jc w:val="center"/>
        <w:rPr>
          <w:rFonts w:ascii="Arial" w:hAnsi="Arial" w:cs="Arial"/>
        </w:rPr>
      </w:pPr>
      <w:r w:rsidRPr="00F6776C">
        <w:rPr>
          <w:rFonts w:ascii="Arial" w:hAnsi="Arial" w:cs="Arial"/>
        </w:rPr>
        <w:t>14a High Street, Staple Hill, Bristol, BS16 5HP</w:t>
      </w:r>
    </w:p>
    <w:p w14:paraId="47E8DB04" w14:textId="77777777" w:rsidR="00FB4749" w:rsidRPr="00F6776C" w:rsidRDefault="00FB4749" w:rsidP="00FB4749">
      <w:pPr>
        <w:jc w:val="center"/>
        <w:rPr>
          <w:rFonts w:ascii="Arial" w:hAnsi="Arial" w:cs="Arial"/>
        </w:rPr>
      </w:pPr>
      <w:r w:rsidRPr="00F6776C">
        <w:rPr>
          <w:rFonts w:ascii="Arial" w:hAnsi="Arial" w:cs="Arial"/>
        </w:rPr>
        <w:t>9am – 5pm</w:t>
      </w:r>
    </w:p>
    <w:p w14:paraId="08BFD22E" w14:textId="77777777" w:rsidR="00FB4749" w:rsidRPr="00F6776C" w:rsidRDefault="00FB4749" w:rsidP="00FB4749">
      <w:pPr>
        <w:jc w:val="center"/>
        <w:rPr>
          <w:rFonts w:ascii="Arial" w:hAnsi="Arial" w:cs="Arial"/>
        </w:rPr>
      </w:pPr>
    </w:p>
    <w:p w14:paraId="4B270F7B" w14:textId="00AEE010" w:rsidR="00FB4749" w:rsidRPr="00F6776C" w:rsidRDefault="00FB4749" w:rsidP="00FB4749">
      <w:pPr>
        <w:rPr>
          <w:rFonts w:ascii="Arial" w:hAnsi="Arial" w:cs="Arial"/>
        </w:rPr>
      </w:pPr>
      <w:r w:rsidRPr="00F6776C">
        <w:rPr>
          <w:rFonts w:ascii="Arial" w:hAnsi="Arial" w:cs="Arial"/>
          <w:u w:val="single"/>
        </w:rPr>
        <w:t>Present:</w:t>
      </w:r>
      <w:r w:rsidRPr="00F6776C">
        <w:rPr>
          <w:rFonts w:ascii="Arial" w:hAnsi="Arial" w:cs="Arial"/>
        </w:rPr>
        <w:t xml:space="preserve"> </w:t>
      </w:r>
      <w:r w:rsidR="002176EF">
        <w:rPr>
          <w:rFonts w:ascii="Arial" w:hAnsi="Arial" w:cs="Arial"/>
        </w:rPr>
        <w:t xml:space="preserve">Richard Brown, Lisa Fisher, Alan Smith, Sadik Al-Hassan, Imran Ahmed, </w:t>
      </w:r>
      <w:proofErr w:type="spellStart"/>
      <w:r w:rsidR="002176EF">
        <w:rPr>
          <w:rFonts w:ascii="Arial" w:hAnsi="Arial" w:cs="Arial"/>
        </w:rPr>
        <w:t>Dalveer</w:t>
      </w:r>
      <w:proofErr w:type="spellEnd"/>
      <w:r w:rsidR="002176EF">
        <w:rPr>
          <w:rFonts w:ascii="Arial" w:hAnsi="Arial" w:cs="Arial"/>
        </w:rPr>
        <w:t xml:space="preserve"> </w:t>
      </w:r>
      <w:proofErr w:type="spellStart"/>
      <w:r w:rsidR="002176EF">
        <w:rPr>
          <w:rFonts w:ascii="Arial" w:hAnsi="Arial" w:cs="Arial"/>
        </w:rPr>
        <w:t>Dohal</w:t>
      </w:r>
      <w:proofErr w:type="spellEnd"/>
      <w:r w:rsidR="002176EF">
        <w:rPr>
          <w:rFonts w:ascii="Arial" w:hAnsi="Arial" w:cs="Arial"/>
        </w:rPr>
        <w:t xml:space="preserve">, Tanzil Ahmed, Ramesh Yadav, Stuart </w:t>
      </w:r>
      <w:proofErr w:type="spellStart"/>
      <w:r w:rsidR="002176EF">
        <w:rPr>
          <w:rFonts w:ascii="Arial" w:hAnsi="Arial" w:cs="Arial"/>
        </w:rPr>
        <w:t>Moul</w:t>
      </w:r>
      <w:proofErr w:type="spellEnd"/>
      <w:r w:rsidR="002176EF">
        <w:rPr>
          <w:rFonts w:ascii="Arial" w:hAnsi="Arial" w:cs="Arial"/>
        </w:rPr>
        <w:t>, Hilary Forbes, Heather Blandford, Jerry Long</w:t>
      </w:r>
      <w:r w:rsidR="00520E29">
        <w:rPr>
          <w:rFonts w:ascii="Arial" w:hAnsi="Arial" w:cs="Arial"/>
        </w:rPr>
        <w:t>, Judith Poulton.</w:t>
      </w:r>
    </w:p>
    <w:p w14:paraId="03376AD2" w14:textId="77777777" w:rsidR="00FB4749" w:rsidRPr="00F6776C" w:rsidRDefault="00FB4749" w:rsidP="00FB4749">
      <w:pPr>
        <w:rPr>
          <w:rFonts w:ascii="Arial" w:hAnsi="Arial" w:cs="Arial"/>
        </w:rPr>
      </w:pPr>
    </w:p>
    <w:p w14:paraId="3489B228" w14:textId="36662C33" w:rsidR="00FB4749" w:rsidRPr="00F6776C" w:rsidRDefault="00FB4749" w:rsidP="00FB4749">
      <w:pPr>
        <w:tabs>
          <w:tab w:val="center" w:pos="4513"/>
        </w:tabs>
        <w:rPr>
          <w:rFonts w:ascii="Arial" w:hAnsi="Arial" w:cs="Arial"/>
        </w:rPr>
      </w:pPr>
      <w:r w:rsidRPr="00F6776C">
        <w:rPr>
          <w:rFonts w:ascii="Arial" w:hAnsi="Arial" w:cs="Arial"/>
          <w:u w:val="single"/>
        </w:rPr>
        <w:t xml:space="preserve">Apologies </w:t>
      </w:r>
      <w:r w:rsidRPr="00F6776C">
        <w:rPr>
          <w:rFonts w:ascii="Arial" w:hAnsi="Arial" w:cs="Arial"/>
        </w:rPr>
        <w:t xml:space="preserve">– </w:t>
      </w:r>
      <w:r w:rsidR="002176EF">
        <w:rPr>
          <w:rFonts w:ascii="Arial" w:hAnsi="Arial" w:cs="Arial"/>
        </w:rPr>
        <w:t xml:space="preserve">Morag </w:t>
      </w:r>
      <w:r w:rsidR="004E1500">
        <w:rPr>
          <w:rFonts w:ascii="Arial" w:hAnsi="Arial" w:cs="Arial"/>
        </w:rPr>
        <w:t>McMeekin.</w:t>
      </w:r>
    </w:p>
    <w:p w14:paraId="1083F10D" w14:textId="77777777" w:rsidR="00FB4749" w:rsidRPr="00F6776C" w:rsidRDefault="00FB4749" w:rsidP="00FB4749">
      <w:pPr>
        <w:tabs>
          <w:tab w:val="center" w:pos="4513"/>
        </w:tabs>
        <w:rPr>
          <w:rFonts w:ascii="Arial" w:hAnsi="Arial" w:cs="Arial"/>
        </w:rPr>
      </w:pPr>
    </w:p>
    <w:p w14:paraId="21848585" w14:textId="4B12CEDC" w:rsidR="00FB4749" w:rsidRPr="00F6776C" w:rsidRDefault="00FB4749" w:rsidP="00FB4749">
      <w:pPr>
        <w:rPr>
          <w:rFonts w:ascii="Arial" w:hAnsi="Arial" w:cs="Arial"/>
          <w:sz w:val="22"/>
        </w:rPr>
      </w:pPr>
      <w:r w:rsidRPr="00F6776C">
        <w:rPr>
          <w:rFonts w:ascii="Arial" w:hAnsi="Arial" w:cs="Arial"/>
          <w:u w:val="single"/>
        </w:rPr>
        <w:t>Declarations of Interest</w:t>
      </w:r>
      <w:r w:rsidRPr="00F6776C">
        <w:rPr>
          <w:rFonts w:ascii="Arial" w:hAnsi="Arial" w:cs="Arial"/>
        </w:rPr>
        <w:t xml:space="preserve"> – </w:t>
      </w:r>
      <w:r w:rsidR="002176EF">
        <w:rPr>
          <w:rFonts w:ascii="Arial" w:hAnsi="Arial" w:cs="Arial"/>
        </w:rPr>
        <w:t>None</w:t>
      </w:r>
    </w:p>
    <w:p w14:paraId="30C331C5" w14:textId="77777777" w:rsidR="00FB4749" w:rsidRPr="00F6776C" w:rsidRDefault="00FB4749" w:rsidP="00FB4749">
      <w:pPr>
        <w:rPr>
          <w:rFonts w:ascii="Arial" w:hAnsi="Arial" w:cs="Arial"/>
        </w:rPr>
      </w:pPr>
    </w:p>
    <w:p w14:paraId="740302C0" w14:textId="0128030B" w:rsidR="00FB4749" w:rsidRPr="002176EF" w:rsidRDefault="00FB4749" w:rsidP="00FB4749">
      <w:pPr>
        <w:rPr>
          <w:rFonts w:ascii="Arial" w:hAnsi="Arial" w:cs="Arial"/>
          <w:sz w:val="22"/>
          <w:szCs w:val="22"/>
        </w:rPr>
      </w:pPr>
      <w:r w:rsidRPr="00F6776C">
        <w:rPr>
          <w:rFonts w:ascii="Arial" w:hAnsi="Arial" w:cs="Arial"/>
          <w:u w:val="single"/>
        </w:rPr>
        <w:t xml:space="preserve">CCA nomination for report – </w:t>
      </w:r>
      <w:r w:rsidR="002176EF">
        <w:rPr>
          <w:rFonts w:ascii="Arial" w:hAnsi="Arial" w:cs="Arial"/>
          <w:sz w:val="22"/>
          <w:szCs w:val="22"/>
        </w:rPr>
        <w:t>Sadik</w:t>
      </w:r>
    </w:p>
    <w:p w14:paraId="366CBA81" w14:textId="77777777" w:rsidR="00FB4749" w:rsidRPr="00F6776C" w:rsidRDefault="00FB4749" w:rsidP="00FB4749">
      <w:pPr>
        <w:rPr>
          <w:rFonts w:ascii="Arial" w:hAnsi="Arial" w:cs="Arial"/>
          <w:sz w:val="22"/>
        </w:rPr>
      </w:pPr>
    </w:p>
    <w:p w14:paraId="328D6BDF" w14:textId="77777777" w:rsidR="00FB4749" w:rsidRPr="00F6776C" w:rsidRDefault="00FB4749" w:rsidP="00FB4749">
      <w:pPr>
        <w:rPr>
          <w:rFonts w:ascii="Arial" w:hAnsi="Arial" w:cs="Arial"/>
        </w:rPr>
      </w:pPr>
      <w:r w:rsidRPr="00F6776C">
        <w:rPr>
          <w:rFonts w:ascii="Arial" w:hAnsi="Arial" w:cs="Arial"/>
          <w:u w:val="single"/>
        </w:rPr>
        <w:t xml:space="preserve">Amendments to Training Log – </w:t>
      </w:r>
      <w:r w:rsidRPr="00F6776C">
        <w:rPr>
          <w:rFonts w:ascii="Arial" w:hAnsi="Arial" w:cs="Arial"/>
        </w:rPr>
        <w:t>None.</w:t>
      </w:r>
    </w:p>
    <w:p w14:paraId="043BA775" w14:textId="77777777" w:rsidR="00FB4749" w:rsidRPr="00F6776C" w:rsidRDefault="00FB4749" w:rsidP="00FB4749">
      <w:pPr>
        <w:rPr>
          <w:rFonts w:ascii="Arial" w:hAnsi="Arial" w:cs="Arial"/>
        </w:rPr>
      </w:pPr>
    </w:p>
    <w:p w14:paraId="47BD2CA0" w14:textId="417461A1" w:rsidR="00FB4749" w:rsidRPr="00F6776C" w:rsidRDefault="00FB4749" w:rsidP="00FB4749">
      <w:pPr>
        <w:rPr>
          <w:rFonts w:ascii="Arial" w:hAnsi="Arial" w:cs="Arial"/>
          <w:u w:val="single"/>
        </w:rPr>
      </w:pPr>
      <w:r w:rsidRPr="00F6776C">
        <w:rPr>
          <w:rFonts w:ascii="Arial" w:hAnsi="Arial" w:cs="Arial"/>
          <w:u w:val="single"/>
        </w:rPr>
        <w:t xml:space="preserve">Review of </w:t>
      </w:r>
      <w:r w:rsidR="00520E29">
        <w:rPr>
          <w:rFonts w:ascii="Arial" w:hAnsi="Arial" w:cs="Arial"/>
          <w:u w:val="single"/>
        </w:rPr>
        <w:t xml:space="preserve">September </w:t>
      </w:r>
      <w:r w:rsidRPr="00F6776C">
        <w:rPr>
          <w:rFonts w:ascii="Arial" w:hAnsi="Arial" w:cs="Arial"/>
          <w:u w:val="single"/>
        </w:rPr>
        <w:t>Minutes &amp; Action Points.</w:t>
      </w:r>
    </w:p>
    <w:p w14:paraId="3F65CF11" w14:textId="69634846" w:rsidR="00FB4749" w:rsidRDefault="00FB4749" w:rsidP="00FB4749">
      <w:pPr>
        <w:rPr>
          <w:rFonts w:ascii="Arial" w:hAnsi="Arial" w:cs="Arial"/>
          <w:sz w:val="22"/>
        </w:rPr>
      </w:pPr>
      <w:r w:rsidRPr="00F6776C">
        <w:rPr>
          <w:rFonts w:ascii="Arial" w:hAnsi="Arial" w:cs="Arial"/>
          <w:sz w:val="22"/>
        </w:rPr>
        <w:t>Minutes agreed and will be posted on the website.</w:t>
      </w:r>
    </w:p>
    <w:p w14:paraId="20D8A629" w14:textId="326B289F" w:rsidR="00520E29" w:rsidRDefault="00520E29" w:rsidP="00FB4749">
      <w:pPr>
        <w:rPr>
          <w:rFonts w:ascii="Arial" w:hAnsi="Arial" w:cs="Arial"/>
          <w:sz w:val="22"/>
        </w:rPr>
      </w:pPr>
    </w:p>
    <w:p w14:paraId="5402184E" w14:textId="0C5FC52B" w:rsidR="00520E29" w:rsidRPr="00F6776C" w:rsidRDefault="00520E29" w:rsidP="00FB47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Broadband contract has been reviewed by Jerry and a new </w:t>
      </w:r>
      <w:r w:rsidR="007267D8">
        <w:rPr>
          <w:rFonts w:ascii="Arial" w:hAnsi="Arial" w:cs="Arial"/>
          <w:sz w:val="22"/>
        </w:rPr>
        <w:t xml:space="preserve">better value </w:t>
      </w:r>
      <w:r>
        <w:rPr>
          <w:rFonts w:ascii="Arial" w:hAnsi="Arial" w:cs="Arial"/>
          <w:sz w:val="22"/>
        </w:rPr>
        <w:t>contract agreed.</w:t>
      </w:r>
    </w:p>
    <w:p w14:paraId="06CB0ACA" w14:textId="77777777" w:rsidR="00FB4749" w:rsidRPr="00F6776C" w:rsidRDefault="00FB4749" w:rsidP="00FB4749">
      <w:pPr>
        <w:rPr>
          <w:rFonts w:ascii="Arial" w:hAnsi="Arial" w:cs="Arial"/>
          <w:sz w:val="22"/>
        </w:rPr>
      </w:pPr>
    </w:p>
    <w:p w14:paraId="3FC589F4" w14:textId="77777777" w:rsidR="00FB4749" w:rsidRPr="00F6776C" w:rsidRDefault="00FB4749" w:rsidP="00FB4749">
      <w:pPr>
        <w:rPr>
          <w:rFonts w:ascii="Arial" w:hAnsi="Arial" w:cs="Arial"/>
          <w:u w:val="single"/>
        </w:rPr>
      </w:pPr>
      <w:r w:rsidRPr="00F6776C">
        <w:rPr>
          <w:rFonts w:ascii="Arial" w:hAnsi="Arial" w:cs="Arial"/>
          <w:u w:val="single"/>
        </w:rPr>
        <w:t>Contract applications.</w:t>
      </w:r>
    </w:p>
    <w:p w14:paraId="184A3A1F" w14:textId="77777777" w:rsidR="00FB4749" w:rsidRPr="00F6776C" w:rsidRDefault="00FB4749" w:rsidP="00FB4749">
      <w:pPr>
        <w:rPr>
          <w:rFonts w:ascii="Arial" w:hAnsi="Arial" w:cs="Arial"/>
          <w:sz w:val="22"/>
        </w:rPr>
      </w:pPr>
      <w:r w:rsidRPr="00F6776C">
        <w:rPr>
          <w:rFonts w:ascii="Arial" w:hAnsi="Arial" w:cs="Arial"/>
          <w:sz w:val="22"/>
        </w:rPr>
        <w:t>Applications reviewed.</w:t>
      </w:r>
    </w:p>
    <w:p w14:paraId="36698A4D" w14:textId="77777777" w:rsidR="00FB4749" w:rsidRPr="00F6776C" w:rsidRDefault="00FB4749" w:rsidP="00FB4749">
      <w:pPr>
        <w:rPr>
          <w:rFonts w:ascii="Arial" w:hAnsi="Arial" w:cs="Arial"/>
          <w:sz w:val="22"/>
        </w:rPr>
      </w:pPr>
    </w:p>
    <w:p w14:paraId="72A480FD" w14:textId="6FB58275" w:rsidR="00FB4749" w:rsidRDefault="00FB4749" w:rsidP="00FB4749">
      <w:pPr>
        <w:rPr>
          <w:rFonts w:ascii="Arial" w:hAnsi="Arial" w:cs="Arial"/>
          <w:u w:val="single"/>
        </w:rPr>
      </w:pPr>
      <w:r w:rsidRPr="00F6776C">
        <w:rPr>
          <w:rFonts w:ascii="Arial" w:hAnsi="Arial" w:cs="Arial"/>
          <w:u w:val="single"/>
        </w:rPr>
        <w:t>Treasurers report</w:t>
      </w:r>
    </w:p>
    <w:p w14:paraId="215AB419" w14:textId="2FBBE4A5" w:rsidR="00F6776C" w:rsidRDefault="00F6776C" w:rsidP="00FB4749">
      <w:pPr>
        <w:rPr>
          <w:rFonts w:ascii="Arial" w:hAnsi="Arial" w:cs="Arial"/>
          <w:sz w:val="22"/>
          <w:szCs w:val="22"/>
        </w:rPr>
      </w:pPr>
    </w:p>
    <w:p w14:paraId="624BB0E7" w14:textId="2F36EDFB" w:rsidR="00F6776C" w:rsidRPr="00853E2F" w:rsidRDefault="00520E29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Jerry presented an update of the accounts</w:t>
      </w:r>
      <w:r w:rsidR="007267D8">
        <w:rPr>
          <w:rFonts w:ascii="Arial" w:hAnsi="Arial" w:cs="Arial"/>
          <w:sz w:val="22"/>
          <w:szCs w:val="22"/>
        </w:rPr>
        <w:t>.</w:t>
      </w:r>
    </w:p>
    <w:p w14:paraId="78690A2C" w14:textId="77777777" w:rsidR="00CE5636" w:rsidRPr="00F6776C" w:rsidRDefault="00CE5636" w:rsidP="00FB4749">
      <w:pPr>
        <w:rPr>
          <w:rFonts w:ascii="Arial" w:hAnsi="Arial" w:cs="Arial"/>
          <w:u w:val="single"/>
        </w:rPr>
      </w:pPr>
    </w:p>
    <w:p w14:paraId="6966017F" w14:textId="44169E5F" w:rsidR="00F6776C" w:rsidRDefault="00F6776C" w:rsidP="00FB4749">
      <w:pPr>
        <w:rPr>
          <w:rFonts w:ascii="Arial" w:hAnsi="Arial" w:cs="Arial"/>
          <w:u w:val="single"/>
        </w:rPr>
      </w:pPr>
      <w:r w:rsidRPr="00F6776C">
        <w:rPr>
          <w:rFonts w:ascii="Arial" w:hAnsi="Arial" w:cs="Arial"/>
          <w:u w:val="single"/>
        </w:rPr>
        <w:t>Implementation Manager Update</w:t>
      </w:r>
    </w:p>
    <w:p w14:paraId="32C66E44" w14:textId="0180F2AF" w:rsidR="00F6776C" w:rsidRDefault="00F6776C" w:rsidP="00FB4749">
      <w:pPr>
        <w:rPr>
          <w:rFonts w:ascii="Arial" w:hAnsi="Arial" w:cs="Arial"/>
          <w:u w:val="single"/>
        </w:rPr>
      </w:pPr>
    </w:p>
    <w:p w14:paraId="4AEADE18" w14:textId="2FC00EB0" w:rsidR="00F6776C" w:rsidRDefault="00634E0B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Judith provide</w:t>
      </w:r>
      <w:r w:rsidR="00CE563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her update </w:t>
      </w:r>
      <w:r w:rsidR="00CE5636">
        <w:rPr>
          <w:rFonts w:ascii="Arial" w:hAnsi="Arial" w:cs="Arial"/>
          <w:sz w:val="22"/>
          <w:szCs w:val="22"/>
        </w:rPr>
        <w:t xml:space="preserve">to the committee. </w:t>
      </w:r>
    </w:p>
    <w:p w14:paraId="6C1575E7" w14:textId="0E5901D4" w:rsidR="00CE5636" w:rsidRDefault="00CE5636" w:rsidP="00FB4749">
      <w:pPr>
        <w:rPr>
          <w:rFonts w:ascii="Arial" w:hAnsi="Arial" w:cs="Arial"/>
          <w:sz w:val="22"/>
          <w:szCs w:val="22"/>
        </w:rPr>
      </w:pPr>
    </w:p>
    <w:p w14:paraId="7016B865" w14:textId="0ABEE1BD" w:rsidR="00CE5636" w:rsidRDefault="00CE5636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 surgeries went </w:t>
      </w:r>
      <w:r w:rsidR="007267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ive by the end of 30</w:t>
      </w:r>
      <w:r w:rsidRPr="00CE563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 for CPCS. 14 have actively started making referrals already. High percentage of the referrals are children. This has been great in growing the relationships with the GP surgeries.</w:t>
      </w:r>
      <w:r w:rsidR="007267D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Some of the surgeries are attending the conference tonight.</w:t>
      </w:r>
    </w:p>
    <w:p w14:paraId="29282115" w14:textId="0389DAE7" w:rsidR="00853E2F" w:rsidRDefault="00853E2F" w:rsidP="00FB4749">
      <w:pPr>
        <w:rPr>
          <w:rFonts w:ascii="Arial" w:hAnsi="Arial" w:cs="Arial"/>
          <w:sz w:val="22"/>
          <w:szCs w:val="22"/>
        </w:rPr>
      </w:pPr>
    </w:p>
    <w:p w14:paraId="647646DA" w14:textId="04F5A19E" w:rsidR="00853E2F" w:rsidRDefault="00853E2F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have been a few problems along the way, one is if locums do not have SCR </w:t>
      </w:r>
      <w:proofErr w:type="gramStart"/>
      <w:r>
        <w:rPr>
          <w:rFonts w:ascii="Arial" w:hAnsi="Arial" w:cs="Arial"/>
          <w:sz w:val="22"/>
          <w:szCs w:val="22"/>
        </w:rPr>
        <w:t>access</w:t>
      </w:r>
      <w:proofErr w:type="gramEnd"/>
      <w:r w:rsidR="00C159C7">
        <w:rPr>
          <w:rFonts w:ascii="Arial" w:hAnsi="Arial" w:cs="Arial"/>
          <w:sz w:val="22"/>
          <w:szCs w:val="22"/>
        </w:rPr>
        <w:t xml:space="preserve"> they</w:t>
      </w:r>
      <w:r>
        <w:rPr>
          <w:rFonts w:ascii="Arial" w:hAnsi="Arial" w:cs="Arial"/>
          <w:sz w:val="22"/>
          <w:szCs w:val="22"/>
        </w:rPr>
        <w:t xml:space="preserve"> cannot access the service</w:t>
      </w:r>
      <w:r w:rsidR="00C159C7">
        <w:rPr>
          <w:rFonts w:ascii="Arial" w:hAnsi="Arial" w:cs="Arial"/>
          <w:sz w:val="22"/>
          <w:szCs w:val="22"/>
        </w:rPr>
        <w:t>.</w:t>
      </w:r>
      <w:r w:rsidR="007267D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Another is some pharmacies had a lack of IT in consultation rooms</w:t>
      </w:r>
    </w:p>
    <w:p w14:paraId="41D3C183" w14:textId="77777777" w:rsidR="00853E2F" w:rsidRDefault="00853E2F" w:rsidP="00FB4749">
      <w:pPr>
        <w:rPr>
          <w:rFonts w:ascii="Arial" w:hAnsi="Arial" w:cs="Arial"/>
          <w:sz w:val="22"/>
          <w:szCs w:val="22"/>
        </w:rPr>
      </w:pPr>
    </w:p>
    <w:p w14:paraId="26788F1B" w14:textId="256EA80C" w:rsidR="00853E2F" w:rsidRDefault="00853E2F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Avon is the first area to go live with this service.</w:t>
      </w:r>
    </w:p>
    <w:p w14:paraId="2131ACB4" w14:textId="69F9C645" w:rsidR="00853E2F" w:rsidRDefault="00853E2F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Judith will follow up to check if the</w:t>
      </w:r>
      <w:r w:rsidR="00794D6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need support</w:t>
      </w:r>
      <w:r w:rsidR="004E1500">
        <w:rPr>
          <w:rFonts w:ascii="Arial" w:hAnsi="Arial" w:cs="Arial"/>
          <w:sz w:val="22"/>
          <w:szCs w:val="22"/>
        </w:rPr>
        <w:t xml:space="preserve"> especially for the ones not making many referrals.</w:t>
      </w:r>
    </w:p>
    <w:p w14:paraId="66C1B538" w14:textId="2E383EE7" w:rsidR="004E1500" w:rsidRDefault="00C45693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Judith is working with NHS England to give feedback on her learnings during this process. There will also be a working group that will review the data provided by Avon.</w:t>
      </w:r>
    </w:p>
    <w:p w14:paraId="3ED1E4BB" w14:textId="218C4D69" w:rsidR="00794D6D" w:rsidRDefault="00794D6D" w:rsidP="00FB4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have been approximately 9500 flu vaccinations completed so far this year, this is trending at the same level as last year. </w:t>
      </w:r>
    </w:p>
    <w:p w14:paraId="042CA08A" w14:textId="2CF5CD6D" w:rsidR="00CE5636" w:rsidRDefault="00CE5636" w:rsidP="00FB4749">
      <w:pPr>
        <w:rPr>
          <w:rFonts w:ascii="Arial" w:hAnsi="Arial" w:cs="Arial"/>
          <w:sz w:val="22"/>
          <w:szCs w:val="22"/>
        </w:rPr>
      </w:pPr>
    </w:p>
    <w:p w14:paraId="155DE1D9" w14:textId="707F5CF2" w:rsidR="00CE5636" w:rsidRPr="00F6776C" w:rsidRDefault="00853E2F" w:rsidP="00CE5636">
      <w:pPr>
        <w:rPr>
          <w:rFonts w:ascii="Arial" w:hAnsi="Arial" w:cs="Arial"/>
          <w:sz w:val="22"/>
          <w:szCs w:val="22"/>
        </w:rPr>
      </w:pPr>
      <w:r w:rsidRPr="00F6776C">
        <w:rPr>
          <w:rFonts w:ascii="Arial" w:hAnsi="Arial" w:cs="Arial"/>
          <w:u w:val="single"/>
        </w:rPr>
        <w:t>Scrutiny of Accounts and Expenses</w:t>
      </w:r>
    </w:p>
    <w:p w14:paraId="4DAE00C5" w14:textId="738FF18D" w:rsidR="00CE5636" w:rsidRDefault="00CE5636" w:rsidP="00CE5636">
      <w:pPr>
        <w:rPr>
          <w:rFonts w:ascii="Arial" w:hAnsi="Arial" w:cs="Arial"/>
          <w:u w:val="single"/>
        </w:rPr>
      </w:pPr>
    </w:p>
    <w:p w14:paraId="3294794A" w14:textId="4860C8BE" w:rsidR="00B8129C" w:rsidRDefault="00853E2F" w:rsidP="00CE5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Jerry along with 2 committee members scrutinised the accounts.</w:t>
      </w:r>
    </w:p>
    <w:p w14:paraId="4401EC40" w14:textId="00A08C9B" w:rsidR="009A44D8" w:rsidRPr="00853E2F" w:rsidRDefault="009A44D8" w:rsidP="00CE5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around whether the LPC should be VAT registered</w:t>
      </w:r>
      <w:r w:rsidR="007267D8">
        <w:rPr>
          <w:rFonts w:ascii="Arial" w:hAnsi="Arial" w:cs="Arial"/>
          <w:sz w:val="22"/>
          <w:szCs w:val="22"/>
        </w:rPr>
        <w:t xml:space="preserve"> and it was decided that there was no additional benefit to being VAT registered.</w:t>
      </w:r>
    </w:p>
    <w:p w14:paraId="4BE0364C" w14:textId="77777777" w:rsidR="00853E2F" w:rsidRPr="00F6776C" w:rsidRDefault="00853E2F" w:rsidP="00CE5636">
      <w:pPr>
        <w:rPr>
          <w:rFonts w:ascii="Arial" w:hAnsi="Arial" w:cs="Arial"/>
          <w:u w:val="single"/>
        </w:rPr>
      </w:pPr>
    </w:p>
    <w:p w14:paraId="27607596" w14:textId="77777777" w:rsidR="00CE5636" w:rsidRDefault="00CE5636" w:rsidP="00CE5636">
      <w:pPr>
        <w:rPr>
          <w:rFonts w:ascii="Arial" w:hAnsi="Arial" w:cs="Arial"/>
          <w:u w:val="single"/>
        </w:rPr>
      </w:pPr>
      <w:r w:rsidRPr="00F6776C">
        <w:rPr>
          <w:rFonts w:ascii="Arial" w:hAnsi="Arial" w:cs="Arial"/>
          <w:u w:val="single"/>
        </w:rPr>
        <w:t>Conference</w:t>
      </w:r>
    </w:p>
    <w:p w14:paraId="3A8BC42C" w14:textId="77777777" w:rsidR="00CE5636" w:rsidRDefault="00CE5636" w:rsidP="00CE5636">
      <w:pPr>
        <w:rPr>
          <w:rFonts w:ascii="Arial" w:hAnsi="Arial" w:cs="Arial"/>
          <w:u w:val="single"/>
        </w:rPr>
      </w:pPr>
    </w:p>
    <w:p w14:paraId="1EF1AD2B" w14:textId="61077E95" w:rsidR="00CE5636" w:rsidRPr="00F6776C" w:rsidRDefault="00F031D9" w:rsidP="00CE5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plans for the evening</w:t>
      </w:r>
      <w:r w:rsidR="001405F9">
        <w:rPr>
          <w:rFonts w:ascii="Arial" w:hAnsi="Arial" w:cs="Arial"/>
          <w:sz w:val="22"/>
          <w:szCs w:val="22"/>
        </w:rPr>
        <w:t xml:space="preserve"> and a run through of the presentation.</w:t>
      </w:r>
    </w:p>
    <w:p w14:paraId="3DD87945" w14:textId="0BFDA438" w:rsidR="00F6776C" w:rsidRDefault="00F6776C" w:rsidP="00FB4749">
      <w:pPr>
        <w:rPr>
          <w:rFonts w:ascii="Arial" w:hAnsi="Arial"/>
          <w:sz w:val="22"/>
          <w:szCs w:val="22"/>
        </w:rPr>
      </w:pPr>
    </w:p>
    <w:p w14:paraId="1C91AB5F" w14:textId="1B6829BD" w:rsidR="007A3531" w:rsidRDefault="007A3531" w:rsidP="00FB4749">
      <w:pPr>
        <w:rPr>
          <w:rFonts w:ascii="Arial" w:hAnsi="Arial"/>
          <w:sz w:val="22"/>
          <w:szCs w:val="22"/>
        </w:rPr>
      </w:pPr>
    </w:p>
    <w:p w14:paraId="0616036B" w14:textId="77777777" w:rsidR="007A3531" w:rsidRDefault="007A3531" w:rsidP="00FB4749">
      <w:pPr>
        <w:rPr>
          <w:rFonts w:ascii="Arial" w:hAnsi="Arial"/>
          <w:sz w:val="22"/>
          <w:szCs w:val="22"/>
        </w:rPr>
      </w:pPr>
    </w:p>
    <w:p w14:paraId="5D8B31A4" w14:textId="77777777" w:rsidR="00BE283D" w:rsidRDefault="00BE283D" w:rsidP="00FB4749">
      <w:pPr>
        <w:rPr>
          <w:rFonts w:ascii="Arial" w:hAnsi="Arial"/>
          <w:sz w:val="22"/>
          <w:szCs w:val="22"/>
        </w:rPr>
      </w:pPr>
    </w:p>
    <w:p w14:paraId="1259ED9D" w14:textId="722B8E43" w:rsidR="00BE283D" w:rsidRDefault="00BE283D" w:rsidP="007A353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Early finis</w:t>
      </w:r>
      <w:r w:rsidR="007A3531"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>, preparation for the Avon LPC Conference this evening.</w:t>
      </w:r>
    </w:p>
    <w:p w14:paraId="7884EE3B" w14:textId="1A49AC2A" w:rsidR="00BE283D" w:rsidRPr="00F6776C" w:rsidRDefault="00BE283D" w:rsidP="00FB4749">
      <w:pPr>
        <w:rPr>
          <w:rFonts w:ascii="Arial" w:hAnsi="Arial"/>
          <w:sz w:val="22"/>
          <w:szCs w:val="22"/>
        </w:rPr>
      </w:pPr>
    </w:p>
    <w:p w14:paraId="0FA2B2E4" w14:textId="77777777" w:rsidR="00F6776C" w:rsidRDefault="00F6776C" w:rsidP="00FB4749">
      <w:pPr>
        <w:rPr>
          <w:u w:val="single"/>
        </w:rPr>
      </w:pPr>
    </w:p>
    <w:p w14:paraId="010FE157" w14:textId="27C11367" w:rsidR="003E485A" w:rsidRDefault="003E485A"/>
    <w:sectPr w:rsidR="003E485A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894D1" w14:textId="77777777" w:rsidR="008A575F" w:rsidRDefault="008A575F" w:rsidP="0015268C">
      <w:r>
        <w:separator/>
      </w:r>
    </w:p>
  </w:endnote>
  <w:endnote w:type="continuationSeparator" w:id="0">
    <w:p w14:paraId="4A2A71C5" w14:textId="77777777" w:rsidR="008A575F" w:rsidRDefault="008A575F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BF752" w14:textId="77777777" w:rsidR="008A575F" w:rsidRDefault="008A575F" w:rsidP="0015268C">
      <w:r>
        <w:separator/>
      </w:r>
    </w:p>
  </w:footnote>
  <w:footnote w:type="continuationSeparator" w:id="0">
    <w:p w14:paraId="221BF029" w14:textId="77777777" w:rsidR="008A575F" w:rsidRDefault="008A575F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8A575F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D6F67"/>
    <w:rsid w:val="001405F9"/>
    <w:rsid w:val="001452C8"/>
    <w:rsid w:val="0015268C"/>
    <w:rsid w:val="0015761E"/>
    <w:rsid w:val="002176EF"/>
    <w:rsid w:val="003E485A"/>
    <w:rsid w:val="004E1500"/>
    <w:rsid w:val="0051395E"/>
    <w:rsid w:val="00520E29"/>
    <w:rsid w:val="00591047"/>
    <w:rsid w:val="005E1816"/>
    <w:rsid w:val="00634E0B"/>
    <w:rsid w:val="007267D8"/>
    <w:rsid w:val="00794D6D"/>
    <w:rsid w:val="007A3531"/>
    <w:rsid w:val="00853E2F"/>
    <w:rsid w:val="008A575F"/>
    <w:rsid w:val="008A5FF5"/>
    <w:rsid w:val="00903D4A"/>
    <w:rsid w:val="009A44D8"/>
    <w:rsid w:val="009B6016"/>
    <w:rsid w:val="00AE1CAD"/>
    <w:rsid w:val="00B8129C"/>
    <w:rsid w:val="00BA09B5"/>
    <w:rsid w:val="00BE283D"/>
    <w:rsid w:val="00C159C7"/>
    <w:rsid w:val="00C45693"/>
    <w:rsid w:val="00CD07E0"/>
    <w:rsid w:val="00CE5636"/>
    <w:rsid w:val="00DB702D"/>
    <w:rsid w:val="00E42988"/>
    <w:rsid w:val="00EF1FA0"/>
    <w:rsid w:val="00F031D9"/>
    <w:rsid w:val="00F6776C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D2AB4"/>
    <w:rsid w:val="000F111D"/>
    <w:rsid w:val="00233BC2"/>
    <w:rsid w:val="003C470F"/>
    <w:rsid w:val="005A230F"/>
    <w:rsid w:val="008637B0"/>
    <w:rsid w:val="008F2DC0"/>
    <w:rsid w:val="00912A5C"/>
    <w:rsid w:val="00A60DDC"/>
    <w:rsid w:val="00CA3A75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A5B16-8037-E146-AF54-EFF4E50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99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11</cp:revision>
  <cp:lastPrinted>2017-09-26T09:06:00Z</cp:lastPrinted>
  <dcterms:created xsi:type="dcterms:W3CDTF">2017-11-28T11:15:00Z</dcterms:created>
  <dcterms:modified xsi:type="dcterms:W3CDTF">2019-10-14T10:20:00Z</dcterms:modified>
</cp:coreProperties>
</file>