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DE376" w14:textId="77777777" w:rsidR="00ED1EE8" w:rsidRPr="00CC70B3" w:rsidRDefault="00ED1EE8" w:rsidP="00ED1EE8">
      <w:pPr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 1</w:t>
      </w:r>
      <w:r>
        <w:rPr>
          <w:rFonts w:cs="Arial"/>
          <w:b/>
          <w:sz w:val="28"/>
          <w:szCs w:val="28"/>
          <w:u w:val="single"/>
        </w:rPr>
        <w:t>1</w:t>
      </w:r>
      <w:r w:rsidRPr="00ED1EE8">
        <w:rPr>
          <w:rFonts w:cs="Arial"/>
          <w:b/>
          <w:sz w:val="28"/>
          <w:szCs w:val="28"/>
          <w:u w:val="single"/>
          <w:vertAlign w:val="superscript"/>
        </w:rPr>
        <w:t>th</w:t>
      </w:r>
      <w:r>
        <w:rPr>
          <w:rFonts w:cs="Arial"/>
          <w:b/>
          <w:sz w:val="28"/>
          <w:szCs w:val="28"/>
          <w:u w:val="single"/>
        </w:rPr>
        <w:t xml:space="preserve"> May</w:t>
      </w:r>
      <w:r w:rsidRPr="00CC70B3">
        <w:rPr>
          <w:rFonts w:cs="Arial"/>
          <w:b/>
          <w:sz w:val="28"/>
          <w:szCs w:val="28"/>
          <w:u w:val="single"/>
        </w:rPr>
        <w:t xml:space="preserve"> 2016</w:t>
      </w:r>
    </w:p>
    <w:p w14:paraId="1FBC25D9" w14:textId="77777777" w:rsidR="00ED1EE8" w:rsidRPr="00CC70B3" w:rsidRDefault="00ED1EE8" w:rsidP="00ED1EE8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1004B29A" w14:textId="77777777" w:rsidR="00ED1EE8" w:rsidRPr="00CC70B3" w:rsidRDefault="00ED1EE8" w:rsidP="00ED1EE8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1F447D56" w14:textId="77777777" w:rsidR="00ED1EE8" w:rsidRPr="00CC70B3" w:rsidRDefault="00ED1EE8" w:rsidP="00ED1EE8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Brown, </w:t>
      </w:r>
      <w:proofErr w:type="spellStart"/>
      <w:r w:rsidRPr="00CC70B3">
        <w:rPr>
          <w:rFonts w:cs="Arial"/>
          <w:szCs w:val="24"/>
        </w:rPr>
        <w:t>Tanzil</w:t>
      </w:r>
      <w:proofErr w:type="spellEnd"/>
      <w:r w:rsidRPr="00CC70B3">
        <w:rPr>
          <w:rFonts w:cs="Arial"/>
          <w:szCs w:val="24"/>
        </w:rPr>
        <w:t xml:space="preserve"> Ahmed, Jenni Scott, Chri</w:t>
      </w:r>
      <w:r w:rsidR="003A2E19">
        <w:rPr>
          <w:rFonts w:cs="Arial"/>
          <w:szCs w:val="24"/>
        </w:rPr>
        <w:t>s Howland-Harris</w:t>
      </w:r>
      <w:r w:rsidR="0063267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CC70B3">
        <w:rPr>
          <w:rFonts w:cs="Arial"/>
          <w:szCs w:val="24"/>
        </w:rPr>
        <w:t>Jerry Long</w:t>
      </w:r>
      <w:r w:rsidR="00011406">
        <w:rPr>
          <w:rFonts w:cs="Arial"/>
          <w:szCs w:val="24"/>
        </w:rPr>
        <w:t xml:space="preserve">, David Tomlinson, Anna White, Jenny </w:t>
      </w:r>
      <w:proofErr w:type="spellStart"/>
      <w:r w:rsidR="00011406">
        <w:rPr>
          <w:rFonts w:cs="Arial"/>
          <w:szCs w:val="24"/>
        </w:rPr>
        <w:t>Herdman</w:t>
      </w:r>
      <w:proofErr w:type="spellEnd"/>
      <w:r w:rsidR="00011406">
        <w:rPr>
          <w:rFonts w:cs="Arial"/>
          <w:szCs w:val="24"/>
        </w:rPr>
        <w:t>.</w:t>
      </w:r>
    </w:p>
    <w:p w14:paraId="21891958" w14:textId="77777777" w:rsidR="00ED1EE8" w:rsidRPr="00CC70B3" w:rsidRDefault="00ED1EE8" w:rsidP="00ED1EE8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 w:rsidR="003A2E19">
        <w:rPr>
          <w:rFonts w:cs="Arial"/>
          <w:szCs w:val="24"/>
        </w:rPr>
        <w:t xml:space="preserve"> Alan Smith, </w:t>
      </w:r>
      <w:r w:rsidR="0063267D">
        <w:rPr>
          <w:rFonts w:cs="Arial"/>
          <w:szCs w:val="24"/>
        </w:rPr>
        <w:t xml:space="preserve">Matthew Robinson, Roger Herbert, </w:t>
      </w:r>
      <w:proofErr w:type="spellStart"/>
      <w:r w:rsidR="0063267D" w:rsidRPr="00CC70B3">
        <w:rPr>
          <w:rFonts w:cs="Arial"/>
          <w:szCs w:val="24"/>
        </w:rPr>
        <w:t>Sadik</w:t>
      </w:r>
      <w:proofErr w:type="spellEnd"/>
      <w:r w:rsidR="0063267D" w:rsidRPr="00CC70B3">
        <w:rPr>
          <w:rFonts w:cs="Arial"/>
          <w:szCs w:val="24"/>
        </w:rPr>
        <w:t xml:space="preserve"> Al-Hassan</w:t>
      </w:r>
      <w:r w:rsidR="0063267D">
        <w:rPr>
          <w:rFonts w:cs="Arial"/>
          <w:szCs w:val="24"/>
        </w:rPr>
        <w:t>.</w:t>
      </w:r>
    </w:p>
    <w:p w14:paraId="239E1B4A" w14:textId="77777777" w:rsidR="00ED1EE8" w:rsidRPr="00CC70B3" w:rsidRDefault="00ED1EE8" w:rsidP="00ED1EE8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 w:rsidRPr="00CC70B3">
        <w:rPr>
          <w:rFonts w:cs="Arial"/>
          <w:szCs w:val="24"/>
        </w:rPr>
        <w:t xml:space="preserve"> – None</w:t>
      </w:r>
      <w:r w:rsidR="00D537E4">
        <w:rPr>
          <w:rFonts w:cs="Arial"/>
          <w:szCs w:val="24"/>
        </w:rPr>
        <w:t>.</w:t>
      </w:r>
    </w:p>
    <w:p w14:paraId="0389A2F4" w14:textId="77777777" w:rsidR="00ED1EE8" w:rsidRPr="00CC70B3" w:rsidRDefault="00ED1EE8" w:rsidP="00ED1EE8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  <w:r w:rsidR="00D537E4" w:rsidRPr="00D537E4">
        <w:rPr>
          <w:rFonts w:cs="Arial"/>
          <w:szCs w:val="24"/>
        </w:rPr>
        <w:t>None</w:t>
      </w:r>
      <w:r w:rsidR="00D537E4">
        <w:rPr>
          <w:rFonts w:cs="Arial"/>
          <w:szCs w:val="24"/>
        </w:rPr>
        <w:t>.</w:t>
      </w:r>
    </w:p>
    <w:p w14:paraId="523D1F8A" w14:textId="77777777" w:rsidR="00011406" w:rsidRPr="00D94F74" w:rsidRDefault="00ED1EE8" w:rsidP="00ED1EE8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 w:rsidR="00D537E4">
        <w:rPr>
          <w:rFonts w:asciiTheme="minorHAnsi" w:hAnsiTheme="minorHAnsi"/>
          <w:szCs w:val="24"/>
        </w:rPr>
        <w:t>.</w:t>
      </w:r>
    </w:p>
    <w:p w14:paraId="0DEFD41E" w14:textId="77777777" w:rsidR="006E47CD" w:rsidRDefault="00976542">
      <w:r>
        <w:t xml:space="preserve">Welcome to Anna White and Jenny </w:t>
      </w:r>
      <w:proofErr w:type="spellStart"/>
      <w:r>
        <w:t>Herdman</w:t>
      </w:r>
      <w:proofErr w:type="spellEnd"/>
      <w:r w:rsidR="00370098">
        <w:t xml:space="preserve"> onto </w:t>
      </w:r>
      <w:r w:rsidR="00070081">
        <w:t>Avon LPC</w:t>
      </w:r>
      <w:r w:rsidR="006775B5">
        <w:t>.</w:t>
      </w:r>
    </w:p>
    <w:p w14:paraId="44A9345A" w14:textId="77777777" w:rsidR="0002633F" w:rsidRDefault="0002633F">
      <w:pPr>
        <w:rPr>
          <w:u w:val="single"/>
        </w:rPr>
      </w:pPr>
      <w:r w:rsidRPr="0002633F">
        <w:rPr>
          <w:u w:val="single"/>
        </w:rPr>
        <w:t>Review of April Minutes &amp; Action Points.</w:t>
      </w:r>
    </w:p>
    <w:p w14:paraId="2A4A360A" w14:textId="77777777" w:rsidR="0002633F" w:rsidRDefault="0002633F">
      <w:pPr>
        <w:rPr>
          <w:sz w:val="22"/>
        </w:rPr>
      </w:pPr>
      <w:r>
        <w:rPr>
          <w:sz w:val="22"/>
        </w:rPr>
        <w:t>Minutes agreed a</w:t>
      </w:r>
      <w:r w:rsidR="00011406">
        <w:rPr>
          <w:sz w:val="22"/>
        </w:rPr>
        <w:t>n</w:t>
      </w:r>
      <w:r>
        <w:rPr>
          <w:sz w:val="22"/>
        </w:rPr>
        <w:t>d will be posted on the website.</w:t>
      </w:r>
    </w:p>
    <w:p w14:paraId="7C07F333" w14:textId="77777777" w:rsidR="00011406" w:rsidRPr="00011406" w:rsidRDefault="00011406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5809D600" w14:textId="77777777" w:rsidR="00011406" w:rsidRDefault="006805EF">
      <w:pPr>
        <w:rPr>
          <w:sz w:val="22"/>
        </w:rPr>
      </w:pPr>
      <w:r>
        <w:rPr>
          <w:sz w:val="22"/>
        </w:rPr>
        <w:t>Well Pharmacy in Sea Mills has submitted a relocation application.</w:t>
      </w:r>
    </w:p>
    <w:p w14:paraId="0C639C30" w14:textId="77777777" w:rsidR="00011406" w:rsidRPr="00011406" w:rsidRDefault="00011406">
      <w:pPr>
        <w:rPr>
          <w:szCs w:val="24"/>
          <w:u w:val="single"/>
        </w:rPr>
      </w:pPr>
      <w:r w:rsidRPr="00011406">
        <w:rPr>
          <w:szCs w:val="24"/>
          <w:u w:val="single"/>
        </w:rPr>
        <w:t>Update on LPrC</w:t>
      </w:r>
    </w:p>
    <w:p w14:paraId="646B9D46" w14:textId="77777777" w:rsidR="00011406" w:rsidRDefault="00011406">
      <w:pPr>
        <w:rPr>
          <w:sz w:val="22"/>
        </w:rPr>
      </w:pPr>
      <w:r>
        <w:rPr>
          <w:sz w:val="22"/>
        </w:rPr>
        <w:t>10 votes received so far, all in favour, there is a meeting tonight to formally discuss the set–up of the Local Provider company. Chris will explain the whole process tonight to those that attend, including the roles within the company and a service development manager. There has been some interest for the roles of the directors and service development manager.</w:t>
      </w:r>
    </w:p>
    <w:p w14:paraId="0F7D7D58" w14:textId="77777777" w:rsidR="00CA1D1A" w:rsidRDefault="00CA1D1A">
      <w:pPr>
        <w:rPr>
          <w:szCs w:val="24"/>
          <w:u w:val="single"/>
        </w:rPr>
      </w:pPr>
      <w:r w:rsidRPr="00CA1D1A">
        <w:rPr>
          <w:szCs w:val="24"/>
          <w:u w:val="single"/>
        </w:rPr>
        <w:t>Minor Ailments Review</w:t>
      </w:r>
    </w:p>
    <w:p w14:paraId="5C3E568F" w14:textId="77777777" w:rsidR="00CA1D1A" w:rsidRDefault="00CA1D1A">
      <w:pPr>
        <w:rPr>
          <w:sz w:val="22"/>
        </w:rPr>
      </w:pPr>
      <w:r>
        <w:rPr>
          <w:sz w:val="22"/>
        </w:rPr>
        <w:t xml:space="preserve">Richard has put together an audit </w:t>
      </w:r>
      <w:r w:rsidR="005B0D5A">
        <w:rPr>
          <w:sz w:val="22"/>
        </w:rPr>
        <w:t xml:space="preserve">on PharmOutcomes </w:t>
      </w:r>
      <w:r>
        <w:rPr>
          <w:sz w:val="22"/>
        </w:rPr>
        <w:t xml:space="preserve">to get some information, 38 pharmacies filled in the audit. </w:t>
      </w:r>
      <w:r w:rsidR="005B0D5A">
        <w:rPr>
          <w:sz w:val="22"/>
        </w:rPr>
        <w:t xml:space="preserve">Results discussed. Richard will call the top 3 to thank them for completing the audit. </w:t>
      </w:r>
    </w:p>
    <w:p w14:paraId="5E8B91A0" w14:textId="77777777" w:rsidR="00ED1EE8" w:rsidRPr="00ED1EE8" w:rsidRDefault="00792ABC">
      <w:r>
        <w:rPr>
          <w:sz w:val="22"/>
        </w:rPr>
        <w:t xml:space="preserve">Richard will look into getting data from Andrew Davis and Steven Brown about patients that have gone to A&amp;E because they could not get a doctor appointment. </w:t>
      </w:r>
    </w:p>
    <w:p w14:paraId="2B5E939F" w14:textId="77777777" w:rsidR="00ED1EE8" w:rsidRDefault="00ED1EE8">
      <w:pPr>
        <w:rPr>
          <w:u w:val="single"/>
        </w:rPr>
      </w:pPr>
      <w:r w:rsidRPr="00ED1EE8">
        <w:rPr>
          <w:u w:val="single"/>
        </w:rPr>
        <w:t>Strategic Plan and Action Plan</w:t>
      </w:r>
    </w:p>
    <w:p w14:paraId="66521533" w14:textId="77777777" w:rsidR="00792ABC" w:rsidRPr="00D97964" w:rsidRDefault="00792ABC">
      <w:pPr>
        <w:rPr>
          <w:sz w:val="22"/>
        </w:rPr>
      </w:pPr>
      <w:r w:rsidRPr="00D97964">
        <w:rPr>
          <w:sz w:val="22"/>
        </w:rPr>
        <w:t xml:space="preserve">Last meeting the committee created the action plan, this was shared with the members who were not present at last month’s meeting. </w:t>
      </w:r>
    </w:p>
    <w:p w14:paraId="76042894" w14:textId="77777777" w:rsidR="00ED1EE8" w:rsidRPr="00D97964" w:rsidRDefault="00792ABC">
      <w:pPr>
        <w:rPr>
          <w:sz w:val="22"/>
        </w:rPr>
      </w:pPr>
      <w:r w:rsidRPr="00D97964">
        <w:rPr>
          <w:sz w:val="22"/>
        </w:rPr>
        <w:t xml:space="preserve">The Flu service has been recommissioned for this year, the committee </w:t>
      </w:r>
      <w:r w:rsidR="0065032A" w:rsidRPr="00D97964">
        <w:rPr>
          <w:sz w:val="22"/>
        </w:rPr>
        <w:t>agree that the focus on this needs to be earlier to be ready for “go live” on 1</w:t>
      </w:r>
      <w:r w:rsidR="0065032A" w:rsidRPr="00D97964">
        <w:rPr>
          <w:sz w:val="22"/>
          <w:vertAlign w:val="superscript"/>
        </w:rPr>
        <w:t>st</w:t>
      </w:r>
      <w:r w:rsidR="0065032A" w:rsidRPr="00D97964">
        <w:rPr>
          <w:sz w:val="22"/>
        </w:rPr>
        <w:t xml:space="preserve"> September. We have already started updating the website to get ready for the flu information when it is ready. Richard will send a notification to the LMC for them to circulate to GP practises to advise them that this service has been recommissioned. </w:t>
      </w:r>
    </w:p>
    <w:p w14:paraId="1895BAEA" w14:textId="77777777" w:rsidR="00D97964" w:rsidRDefault="00D97964">
      <w:pPr>
        <w:rPr>
          <w:u w:val="single"/>
        </w:rPr>
      </w:pPr>
    </w:p>
    <w:p w14:paraId="4330744E" w14:textId="77777777" w:rsidR="007D0EBF" w:rsidRDefault="007D0EBF">
      <w:pPr>
        <w:rPr>
          <w:u w:val="single"/>
        </w:rPr>
      </w:pPr>
    </w:p>
    <w:p w14:paraId="34EAB13F" w14:textId="77777777" w:rsidR="00646800" w:rsidRDefault="00646800">
      <w:pPr>
        <w:rPr>
          <w:u w:val="single"/>
        </w:rPr>
      </w:pPr>
      <w:bookmarkStart w:id="0" w:name="_GoBack"/>
      <w:bookmarkEnd w:id="0"/>
      <w:r w:rsidRPr="007202B5">
        <w:rPr>
          <w:u w:val="single"/>
        </w:rPr>
        <w:lastRenderedPageBreak/>
        <w:t>June Meeting</w:t>
      </w:r>
    </w:p>
    <w:p w14:paraId="2A9EA0B8" w14:textId="77777777" w:rsidR="007202B5" w:rsidRDefault="007202B5">
      <w:pPr>
        <w:rPr>
          <w:sz w:val="22"/>
        </w:rPr>
      </w:pPr>
      <w:r>
        <w:rPr>
          <w:sz w:val="22"/>
        </w:rPr>
        <w:t>Richard and Lisa cannot attend the meeting on the 8</w:t>
      </w:r>
      <w:r w:rsidRPr="007202B5">
        <w:rPr>
          <w:sz w:val="22"/>
          <w:vertAlign w:val="superscript"/>
        </w:rPr>
        <w:t>th</w:t>
      </w:r>
      <w:r>
        <w:rPr>
          <w:sz w:val="22"/>
        </w:rPr>
        <w:t xml:space="preserve"> of June, it has been suggested that the date be changed to 15</w:t>
      </w:r>
      <w:r w:rsidRPr="007202B5">
        <w:rPr>
          <w:sz w:val="22"/>
          <w:vertAlign w:val="superscript"/>
        </w:rPr>
        <w:t>th</w:t>
      </w:r>
      <w:r>
        <w:rPr>
          <w:sz w:val="22"/>
        </w:rPr>
        <w:t xml:space="preserve"> June, all members present can make this new date. Debbie will send out an email to those not present to see if they can attend on this date.</w:t>
      </w:r>
    </w:p>
    <w:p w14:paraId="22887CBA" w14:textId="77777777" w:rsidR="007202B5" w:rsidRPr="004B7E95" w:rsidRDefault="007202B5">
      <w:pPr>
        <w:rPr>
          <w:szCs w:val="24"/>
          <w:u w:val="single"/>
        </w:rPr>
      </w:pPr>
      <w:r w:rsidRPr="004B7E95">
        <w:rPr>
          <w:szCs w:val="24"/>
          <w:u w:val="single"/>
        </w:rPr>
        <w:t>Ric</w:t>
      </w:r>
      <w:r w:rsidR="00AE18DE">
        <w:rPr>
          <w:szCs w:val="24"/>
          <w:u w:val="single"/>
        </w:rPr>
        <w:t xml:space="preserve">hard update on meeting attended </w:t>
      </w:r>
      <w:r w:rsidR="00AE18DE" w:rsidRPr="007A58B3">
        <w:rPr>
          <w:szCs w:val="24"/>
          <w:u w:val="single"/>
        </w:rPr>
        <w:t xml:space="preserve">with Keith </w:t>
      </w:r>
      <w:r w:rsidR="007A58B3" w:rsidRPr="007A58B3">
        <w:rPr>
          <w:szCs w:val="24"/>
          <w:u w:val="single"/>
        </w:rPr>
        <w:t>Ridge</w:t>
      </w:r>
    </w:p>
    <w:p w14:paraId="6925A2CA" w14:textId="77777777" w:rsidR="000A427D" w:rsidRDefault="00AE18DE">
      <w:pPr>
        <w:rPr>
          <w:sz w:val="22"/>
        </w:rPr>
      </w:pPr>
      <w:r>
        <w:rPr>
          <w:sz w:val="22"/>
        </w:rPr>
        <w:t>Discussion around MUR/NMS</w:t>
      </w:r>
      <w:r w:rsidR="004B7E95">
        <w:rPr>
          <w:sz w:val="22"/>
        </w:rPr>
        <w:t xml:space="preserve">, the service is available </w:t>
      </w:r>
      <w:r>
        <w:rPr>
          <w:sz w:val="22"/>
        </w:rPr>
        <w:t>but is not being used to its full potential.</w:t>
      </w:r>
    </w:p>
    <w:p w14:paraId="63E31A90" w14:textId="77777777" w:rsidR="000A427D" w:rsidRPr="00BD066E" w:rsidRDefault="000A427D" w:rsidP="000A427D">
      <w:pPr>
        <w:rPr>
          <w:b/>
          <w:u w:val="single"/>
        </w:rPr>
      </w:pPr>
      <w:r w:rsidRPr="00BD066E">
        <w:rPr>
          <w:b/>
          <w:u w:val="single"/>
        </w:rPr>
        <w:t>Hilary from Day Lewis has come to observe the afternoon session.</w:t>
      </w:r>
    </w:p>
    <w:p w14:paraId="1A7EF7D5" w14:textId="77777777" w:rsidR="00ED1EE8" w:rsidRDefault="00ED1EE8">
      <w:pPr>
        <w:rPr>
          <w:u w:val="single"/>
        </w:rPr>
      </w:pPr>
      <w:r w:rsidRPr="00ED1EE8">
        <w:rPr>
          <w:u w:val="single"/>
        </w:rPr>
        <w:t>Conference</w:t>
      </w:r>
    </w:p>
    <w:p w14:paraId="13F660FA" w14:textId="77777777" w:rsidR="00ED1EE8" w:rsidRPr="00D97964" w:rsidRDefault="00BD6F1B">
      <w:pPr>
        <w:rPr>
          <w:sz w:val="22"/>
        </w:rPr>
      </w:pPr>
      <w:r w:rsidRPr="00D97964">
        <w:rPr>
          <w:sz w:val="22"/>
        </w:rPr>
        <w:t xml:space="preserve">The conference this year will be held at Fry’s conference centre. </w:t>
      </w:r>
    </w:p>
    <w:p w14:paraId="6DF30BF1" w14:textId="77777777" w:rsidR="0063267D" w:rsidRPr="00D97964" w:rsidRDefault="0063267D">
      <w:pPr>
        <w:rPr>
          <w:sz w:val="22"/>
        </w:rPr>
      </w:pPr>
      <w:r w:rsidRPr="00D97964">
        <w:rPr>
          <w:sz w:val="22"/>
        </w:rPr>
        <w:t>Visits to pharmacies to be arranged for the afternoon – to include representatives from the health and wellbeing board and MP’s</w:t>
      </w:r>
      <w:r w:rsidR="007A58B3" w:rsidRPr="00D97964">
        <w:rPr>
          <w:sz w:val="22"/>
        </w:rPr>
        <w:t>. The committee worked on which representatives to</w:t>
      </w:r>
      <w:r w:rsidRPr="00D97964">
        <w:rPr>
          <w:sz w:val="22"/>
        </w:rPr>
        <w:t xml:space="preserve"> invite from each area.</w:t>
      </w:r>
      <w:r w:rsidR="00CD08C2" w:rsidRPr="00D97964">
        <w:rPr>
          <w:sz w:val="22"/>
        </w:rPr>
        <w:t xml:space="preserve"> Basecamp has been set up for the committee to post updates as and when they have them.</w:t>
      </w:r>
      <w:r w:rsidR="001E7B7A" w:rsidRPr="00D97964">
        <w:rPr>
          <w:sz w:val="22"/>
        </w:rPr>
        <w:t xml:space="preserve"> </w:t>
      </w:r>
    </w:p>
    <w:p w14:paraId="201E1470" w14:textId="77777777" w:rsidR="000A427D" w:rsidRPr="00D97964" w:rsidRDefault="000A427D">
      <w:pPr>
        <w:rPr>
          <w:sz w:val="22"/>
        </w:rPr>
      </w:pPr>
      <w:r w:rsidRPr="00D97964">
        <w:rPr>
          <w:sz w:val="22"/>
        </w:rPr>
        <w:t xml:space="preserve">A letter has been put together by the committee to send out to invite the relevant people to the visits. </w:t>
      </w:r>
    </w:p>
    <w:p w14:paraId="3D02D824" w14:textId="77777777" w:rsidR="000A427D" w:rsidRPr="00D97964" w:rsidRDefault="000A427D">
      <w:pPr>
        <w:rPr>
          <w:sz w:val="22"/>
        </w:rPr>
      </w:pPr>
      <w:r w:rsidRPr="00D97964">
        <w:rPr>
          <w:sz w:val="22"/>
        </w:rPr>
        <w:t xml:space="preserve">The theme for the conference has been decided </w:t>
      </w:r>
      <w:r w:rsidR="00635F74" w:rsidRPr="00D97964">
        <w:rPr>
          <w:sz w:val="22"/>
        </w:rPr>
        <w:t>to be “Think Pharmacy first”</w:t>
      </w:r>
      <w:r w:rsidR="0024323D" w:rsidRPr="00D97964">
        <w:rPr>
          <w:sz w:val="22"/>
        </w:rPr>
        <w:t>.</w:t>
      </w:r>
    </w:p>
    <w:p w14:paraId="312AB38C" w14:textId="77777777" w:rsidR="0024323D" w:rsidRPr="00D97964" w:rsidRDefault="0024323D">
      <w:pPr>
        <w:rPr>
          <w:sz w:val="22"/>
        </w:rPr>
      </w:pPr>
      <w:r w:rsidRPr="00D97964">
        <w:rPr>
          <w:sz w:val="22"/>
        </w:rPr>
        <w:t>Discussion around the Key Note Speaker, the Chair of the NPA was suggested, Richard will follow this up.</w:t>
      </w:r>
    </w:p>
    <w:p w14:paraId="4E36CCDD" w14:textId="77777777" w:rsidR="00253F06" w:rsidRPr="00D97964" w:rsidRDefault="0024323D" w:rsidP="00253F06">
      <w:pPr>
        <w:rPr>
          <w:sz w:val="22"/>
        </w:rPr>
      </w:pPr>
      <w:r w:rsidRPr="00D97964">
        <w:rPr>
          <w:sz w:val="22"/>
        </w:rPr>
        <w:t xml:space="preserve">The awards ceremony went well last year, discussion around holding a similar awards ceremony. </w:t>
      </w:r>
    </w:p>
    <w:p w14:paraId="275E0D4F" w14:textId="77777777" w:rsidR="00253F06" w:rsidRDefault="00253F06" w:rsidP="00253F06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u w:val="single"/>
          <w:lang w:val="en-US"/>
        </w:rPr>
      </w:pPr>
      <w:r w:rsidRPr="00D97964">
        <w:rPr>
          <w:rFonts w:cs="Arial"/>
          <w:szCs w:val="24"/>
          <w:u w:val="single"/>
          <w:lang w:val="en-US"/>
        </w:rPr>
        <w:t>Treasurers Report</w:t>
      </w:r>
    </w:p>
    <w:p w14:paraId="5E314D10" w14:textId="77777777" w:rsidR="00D97964" w:rsidRPr="00D97964" w:rsidRDefault="00D97964" w:rsidP="00253F06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u w:val="single"/>
          <w:lang w:val="en-US"/>
        </w:rPr>
      </w:pPr>
    </w:p>
    <w:p w14:paraId="246655F3" w14:textId="77777777" w:rsidR="00253F06" w:rsidRPr="00BD066E" w:rsidRDefault="00253F06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Review of the accounts, no increase in PSNC levy, makes a saving against our budget due to predicted increase.</w:t>
      </w:r>
    </w:p>
    <w:p w14:paraId="04FC1DC7" w14:textId="77777777" w:rsidR="00253F06" w:rsidRPr="00BD066E" w:rsidRDefault="00BD066E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The </w:t>
      </w:r>
      <w:r w:rsidR="00253F06" w:rsidRPr="00BD066E">
        <w:rPr>
          <w:rFonts w:cs="Arial"/>
          <w:sz w:val="22"/>
          <w:lang w:val="en-US"/>
        </w:rPr>
        <w:t xml:space="preserve">Bristol HLP project </w:t>
      </w:r>
      <w:r>
        <w:rPr>
          <w:rFonts w:cs="Arial"/>
          <w:sz w:val="22"/>
          <w:lang w:val="en-US"/>
        </w:rPr>
        <w:t xml:space="preserve">is </w:t>
      </w:r>
      <w:r w:rsidR="00253F06" w:rsidRPr="00BD066E">
        <w:rPr>
          <w:rFonts w:cs="Arial"/>
          <w:sz w:val="22"/>
          <w:lang w:val="en-US"/>
        </w:rPr>
        <w:t>currently on budget</w:t>
      </w:r>
      <w:r>
        <w:rPr>
          <w:rFonts w:cs="Arial"/>
          <w:sz w:val="22"/>
          <w:lang w:val="en-US"/>
        </w:rPr>
        <w:t>.</w:t>
      </w:r>
    </w:p>
    <w:p w14:paraId="570F0E3E" w14:textId="77777777" w:rsidR="00253F06" w:rsidRPr="00BD066E" w:rsidRDefault="00253F06" w:rsidP="00253F06">
      <w:pPr>
        <w:rPr>
          <w:rFonts w:cs="Arial"/>
          <w:sz w:val="22"/>
        </w:rPr>
      </w:pPr>
    </w:p>
    <w:p w14:paraId="77A24E24" w14:textId="77777777" w:rsidR="00ED1EE8" w:rsidRDefault="007A58B3">
      <w:pPr>
        <w:rPr>
          <w:u w:val="single"/>
        </w:rPr>
      </w:pPr>
      <w:r>
        <w:rPr>
          <w:u w:val="single"/>
        </w:rPr>
        <w:t xml:space="preserve">Howard Duff – </w:t>
      </w:r>
      <w:r w:rsidR="00ED1EE8" w:rsidRPr="00ED1EE8">
        <w:rPr>
          <w:u w:val="single"/>
        </w:rPr>
        <w:t>S Director for England</w:t>
      </w:r>
    </w:p>
    <w:p w14:paraId="289CB151" w14:textId="77777777" w:rsidR="00ED1EE8" w:rsidRPr="00ED1EE8" w:rsidRDefault="00011406">
      <w:r>
        <w:t>Visit has been cancelled.</w:t>
      </w:r>
    </w:p>
    <w:p w14:paraId="1E4B3C2E" w14:textId="77777777" w:rsidR="00ED1EE8" w:rsidRDefault="00ED1EE8">
      <w:pPr>
        <w:rPr>
          <w:u w:val="single"/>
        </w:rPr>
      </w:pPr>
      <w:r w:rsidRPr="00ED1EE8">
        <w:rPr>
          <w:u w:val="single"/>
        </w:rPr>
        <w:t>Katy Vincent – Medicines Management Pharmacist NS CCG</w:t>
      </w:r>
    </w:p>
    <w:p w14:paraId="47507CB0" w14:textId="77777777" w:rsidR="00253F06" w:rsidRDefault="00253F06" w:rsidP="00253F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5CC4CD1" w14:textId="77777777" w:rsidR="00253F06" w:rsidRPr="00BD066E" w:rsidRDefault="00253F06" w:rsidP="00253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N</w:t>
      </w:r>
      <w:r w:rsidR="00D97964">
        <w:rPr>
          <w:rFonts w:cs="Arial"/>
          <w:sz w:val="22"/>
          <w:lang w:val="en-US"/>
        </w:rPr>
        <w:t>orth</w:t>
      </w:r>
      <w:r w:rsidRPr="00BD066E">
        <w:rPr>
          <w:rFonts w:cs="Arial"/>
          <w:sz w:val="22"/>
          <w:lang w:val="en-US"/>
        </w:rPr>
        <w:t xml:space="preserve"> Somerset practices will be paid if they can reduce % of items prescribed, not by increasing prescription duration, the focus is on reducing waste. All practices are currently over budget for prescribing.</w:t>
      </w:r>
    </w:p>
    <w:p w14:paraId="39ABE8CF" w14:textId="77777777" w:rsidR="00253F06" w:rsidRPr="00BD066E" w:rsidRDefault="00253F06" w:rsidP="00253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Focus on antibiotic prescribing and Acute Kidney Injury</w:t>
      </w:r>
    </w:p>
    <w:p w14:paraId="130F22D8" w14:textId="77777777" w:rsidR="00253F06" w:rsidRPr="00BD066E" w:rsidRDefault="00253F06" w:rsidP="00253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Discussion surrounding hospital discharge around unplanned admissio</w:t>
      </w:r>
      <w:r w:rsidR="00D97964">
        <w:rPr>
          <w:rFonts w:cs="Arial"/>
          <w:sz w:val="22"/>
          <w:lang w:val="en-US"/>
        </w:rPr>
        <w:t xml:space="preserve">ns and readmission, using </w:t>
      </w:r>
      <w:proofErr w:type="spellStart"/>
      <w:r w:rsidR="00D97964">
        <w:rPr>
          <w:rFonts w:cs="Arial"/>
          <w:sz w:val="22"/>
          <w:lang w:val="en-US"/>
        </w:rPr>
        <w:t>PharmO</w:t>
      </w:r>
      <w:r w:rsidRPr="00BD066E">
        <w:rPr>
          <w:rFonts w:cs="Arial"/>
          <w:sz w:val="22"/>
          <w:lang w:val="en-US"/>
        </w:rPr>
        <w:t>utcomes</w:t>
      </w:r>
      <w:proofErr w:type="spellEnd"/>
      <w:r w:rsidRPr="00BD066E">
        <w:rPr>
          <w:rFonts w:cs="Arial"/>
          <w:sz w:val="22"/>
          <w:lang w:val="en-US"/>
        </w:rPr>
        <w:t xml:space="preserve">. Discharges are taking up to 4 weeks to reach </w:t>
      </w:r>
      <w:r w:rsidR="00D97964" w:rsidRPr="00BD066E">
        <w:rPr>
          <w:rFonts w:cs="Arial"/>
          <w:sz w:val="22"/>
          <w:lang w:val="en-US"/>
        </w:rPr>
        <w:t>GPs in</w:t>
      </w:r>
      <w:r w:rsidRPr="00BD066E">
        <w:rPr>
          <w:rFonts w:cs="Arial"/>
          <w:sz w:val="22"/>
          <w:lang w:val="en-US"/>
        </w:rPr>
        <w:t xml:space="preserve"> some cases.</w:t>
      </w:r>
    </w:p>
    <w:p w14:paraId="46B8838C" w14:textId="77777777" w:rsidR="00253F06" w:rsidRPr="00BD066E" w:rsidRDefault="00253F06" w:rsidP="00253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N</w:t>
      </w:r>
      <w:r w:rsidR="00D97964">
        <w:rPr>
          <w:rFonts w:cs="Arial"/>
          <w:sz w:val="22"/>
          <w:lang w:val="en-US"/>
        </w:rPr>
        <w:t xml:space="preserve">orth </w:t>
      </w:r>
      <w:r w:rsidRPr="00BD066E">
        <w:rPr>
          <w:rFonts w:cs="Arial"/>
          <w:sz w:val="22"/>
          <w:lang w:val="en-US"/>
        </w:rPr>
        <w:t>S</w:t>
      </w:r>
      <w:r w:rsidR="00D97964">
        <w:rPr>
          <w:rFonts w:cs="Arial"/>
          <w:sz w:val="22"/>
          <w:lang w:val="en-US"/>
        </w:rPr>
        <w:t>omerset</w:t>
      </w:r>
      <w:r w:rsidRPr="00BD066E">
        <w:rPr>
          <w:rFonts w:cs="Arial"/>
          <w:sz w:val="22"/>
          <w:lang w:val="en-US"/>
        </w:rPr>
        <w:t xml:space="preserve"> waste project. Increase patient awareness, and improve prescription practices. Stakeholder event being held, 26</w:t>
      </w:r>
      <w:r w:rsidRPr="00BD066E">
        <w:rPr>
          <w:rFonts w:cs="Arial"/>
          <w:sz w:val="22"/>
          <w:vertAlign w:val="superscript"/>
          <w:lang w:val="en-US"/>
        </w:rPr>
        <w:t>th</w:t>
      </w:r>
      <w:r w:rsidRPr="00BD066E">
        <w:rPr>
          <w:rFonts w:cs="Arial"/>
          <w:sz w:val="22"/>
          <w:lang w:val="en-US"/>
        </w:rPr>
        <w:t xml:space="preserve"> May 1pm-5pm.</w:t>
      </w:r>
    </w:p>
    <w:p w14:paraId="2F9B6BD9" w14:textId="77777777" w:rsidR="00253F06" w:rsidRPr="00BD066E" w:rsidRDefault="00253F06" w:rsidP="00253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Discussion around branded generic prescribing and supply problems.</w:t>
      </w:r>
    </w:p>
    <w:p w14:paraId="78854370" w14:textId="77777777" w:rsidR="00ED1EE8" w:rsidRPr="00BD066E" w:rsidRDefault="00253F06" w:rsidP="00253F06">
      <w:pPr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Minor ailments audit highlighted to Katy.</w:t>
      </w:r>
    </w:p>
    <w:p w14:paraId="2B791733" w14:textId="77777777" w:rsidR="00253F06" w:rsidRDefault="00253F06" w:rsidP="00253F0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F7BCE93" w14:textId="77777777" w:rsidR="00253F06" w:rsidRDefault="00253F06" w:rsidP="00253F06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  <w:u w:val="single"/>
          <w:lang w:val="en-US"/>
        </w:rPr>
      </w:pPr>
      <w:r w:rsidRPr="00BD066E">
        <w:rPr>
          <w:rFonts w:cs="Arial"/>
          <w:szCs w:val="24"/>
          <w:u w:val="single"/>
          <w:lang w:val="en-US"/>
        </w:rPr>
        <w:t>MUR/NMS Coach Report</w:t>
      </w:r>
    </w:p>
    <w:p w14:paraId="2BB0CF72" w14:textId="77777777" w:rsidR="00BD066E" w:rsidRDefault="00BD066E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Cs w:val="24"/>
          <w:u w:val="single"/>
          <w:lang w:val="en-US"/>
        </w:rPr>
      </w:pPr>
    </w:p>
    <w:p w14:paraId="39130D6C" w14:textId="77777777" w:rsidR="00253F06" w:rsidRPr="00BD066E" w:rsidRDefault="00253F06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 xml:space="preserve">A lot of time </w:t>
      </w:r>
      <w:r w:rsidR="00BD066E">
        <w:rPr>
          <w:rFonts w:cs="Arial"/>
          <w:sz w:val="22"/>
          <w:lang w:val="en-US"/>
        </w:rPr>
        <w:t>has been spent phoning pharmacies, with the f</w:t>
      </w:r>
      <w:r w:rsidRPr="00BD066E">
        <w:rPr>
          <w:rFonts w:cs="Arial"/>
          <w:sz w:val="22"/>
          <w:lang w:val="en-US"/>
        </w:rPr>
        <w:t xml:space="preserve">ocus </w:t>
      </w:r>
      <w:r w:rsidR="00BD066E">
        <w:rPr>
          <w:rFonts w:cs="Arial"/>
          <w:sz w:val="22"/>
          <w:lang w:val="en-US"/>
        </w:rPr>
        <w:t xml:space="preserve">being </w:t>
      </w:r>
      <w:r w:rsidRPr="00BD066E">
        <w:rPr>
          <w:rFonts w:cs="Arial"/>
          <w:sz w:val="22"/>
          <w:lang w:val="en-US"/>
        </w:rPr>
        <w:t xml:space="preserve">on </w:t>
      </w:r>
      <w:r w:rsidR="00BD066E">
        <w:rPr>
          <w:rFonts w:cs="Arial"/>
          <w:sz w:val="22"/>
          <w:lang w:val="en-US"/>
        </w:rPr>
        <w:t xml:space="preserve">the </w:t>
      </w:r>
      <w:r w:rsidRPr="00BD066E">
        <w:rPr>
          <w:rFonts w:cs="Arial"/>
          <w:sz w:val="22"/>
          <w:lang w:val="en-US"/>
        </w:rPr>
        <w:t xml:space="preserve">pharmacies in bottom </w:t>
      </w:r>
      <w:r w:rsidR="00BD066E">
        <w:rPr>
          <w:rFonts w:cs="Arial"/>
          <w:sz w:val="22"/>
          <w:lang w:val="en-US"/>
        </w:rPr>
        <w:t>25%. Visited 5 pharmacies</w:t>
      </w:r>
      <w:r w:rsidRPr="00BD066E">
        <w:rPr>
          <w:rFonts w:cs="Arial"/>
          <w:sz w:val="22"/>
          <w:lang w:val="en-US"/>
        </w:rPr>
        <w:t xml:space="preserve">, positive outcomes so far. Advice has been taken on from 'bridge the gap training'. </w:t>
      </w:r>
    </w:p>
    <w:p w14:paraId="2AF6CD3D" w14:textId="77777777" w:rsidR="00253F06" w:rsidRPr="00BD066E" w:rsidRDefault="00253F06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>Plans in place to track increase in service prov</w:t>
      </w:r>
      <w:r w:rsidR="00BD066E">
        <w:rPr>
          <w:rFonts w:cs="Arial"/>
          <w:sz w:val="22"/>
          <w:lang w:val="en-US"/>
        </w:rPr>
        <w:t>ision in pharmacies being targe</w:t>
      </w:r>
      <w:r w:rsidRPr="00BD066E">
        <w:rPr>
          <w:rFonts w:cs="Arial"/>
          <w:sz w:val="22"/>
          <w:lang w:val="en-US"/>
        </w:rPr>
        <w:t>ted.</w:t>
      </w:r>
    </w:p>
    <w:p w14:paraId="592C714E" w14:textId="77777777" w:rsidR="00253F06" w:rsidRPr="00ED1EE8" w:rsidRDefault="00253F06" w:rsidP="00253F06"/>
    <w:p w14:paraId="19039681" w14:textId="77777777" w:rsidR="00253F06" w:rsidRPr="00253F06" w:rsidRDefault="00ED1EE8" w:rsidP="00253F06">
      <w:pPr>
        <w:rPr>
          <w:u w:val="single"/>
        </w:rPr>
      </w:pPr>
      <w:r w:rsidRPr="00ED1EE8">
        <w:rPr>
          <w:u w:val="single"/>
        </w:rPr>
        <w:t>Chief Officers Report</w:t>
      </w:r>
    </w:p>
    <w:p w14:paraId="39B18C2F" w14:textId="77777777" w:rsidR="00253F06" w:rsidRPr="00BD066E" w:rsidRDefault="00253F06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 xml:space="preserve">Hospital discharge project from 3 hospitals working well, pharmacists need to get into routine of checking </w:t>
      </w:r>
      <w:proofErr w:type="spellStart"/>
      <w:r w:rsidRPr="00BD066E">
        <w:rPr>
          <w:rFonts w:cs="Arial"/>
          <w:sz w:val="22"/>
          <w:lang w:val="en-US"/>
        </w:rPr>
        <w:t>P</w:t>
      </w:r>
      <w:r w:rsidR="00BD066E">
        <w:rPr>
          <w:rFonts w:cs="Arial"/>
          <w:sz w:val="22"/>
          <w:lang w:val="en-US"/>
        </w:rPr>
        <w:t>harm</w:t>
      </w:r>
      <w:r w:rsidRPr="00BD066E">
        <w:rPr>
          <w:rFonts w:cs="Arial"/>
          <w:sz w:val="22"/>
          <w:lang w:val="en-US"/>
        </w:rPr>
        <w:t>O</w:t>
      </w:r>
      <w:r w:rsidR="00BD066E">
        <w:rPr>
          <w:rFonts w:cs="Arial"/>
          <w:sz w:val="22"/>
          <w:lang w:val="en-US"/>
        </w:rPr>
        <w:t>utcomes</w:t>
      </w:r>
      <w:proofErr w:type="spellEnd"/>
      <w:r w:rsidRPr="00BD066E">
        <w:rPr>
          <w:rFonts w:cs="Arial"/>
          <w:sz w:val="22"/>
          <w:lang w:val="en-US"/>
        </w:rPr>
        <w:t>.</w:t>
      </w:r>
    </w:p>
    <w:p w14:paraId="6B5BBF30" w14:textId="77777777" w:rsidR="00253F06" w:rsidRPr="00BD066E" w:rsidRDefault="00BD066E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PharmO</w:t>
      </w:r>
      <w:r w:rsidR="00253F06" w:rsidRPr="00BD066E">
        <w:rPr>
          <w:rFonts w:cs="Arial"/>
          <w:sz w:val="22"/>
          <w:lang w:val="en-US"/>
        </w:rPr>
        <w:t>utcomes</w:t>
      </w:r>
      <w:proofErr w:type="spellEnd"/>
      <w:r w:rsidR="00253F06" w:rsidRPr="00BD066E">
        <w:rPr>
          <w:rFonts w:cs="Arial"/>
          <w:sz w:val="22"/>
          <w:lang w:val="en-US"/>
        </w:rPr>
        <w:t xml:space="preserve"> - LPC are managing S </w:t>
      </w:r>
      <w:proofErr w:type="spellStart"/>
      <w:r w:rsidR="00253F06" w:rsidRPr="00BD066E">
        <w:rPr>
          <w:rFonts w:cs="Arial"/>
          <w:sz w:val="22"/>
          <w:lang w:val="en-US"/>
        </w:rPr>
        <w:t>Glos</w:t>
      </w:r>
      <w:proofErr w:type="spellEnd"/>
      <w:r w:rsidR="00253F06" w:rsidRPr="00BD066E">
        <w:rPr>
          <w:rFonts w:cs="Arial"/>
          <w:sz w:val="22"/>
          <w:lang w:val="en-US"/>
        </w:rPr>
        <w:t xml:space="preserve"> emergency supply contract renewals.</w:t>
      </w:r>
    </w:p>
    <w:p w14:paraId="39C285A8" w14:textId="77777777" w:rsidR="00253F06" w:rsidRPr="00BD066E" w:rsidRDefault="00253F06" w:rsidP="00BD0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BD066E">
        <w:rPr>
          <w:rFonts w:cs="Arial"/>
          <w:sz w:val="22"/>
          <w:lang w:val="en-US"/>
        </w:rPr>
        <w:t xml:space="preserve">Pfizer are sponsoring 'bridging the gap' training. </w:t>
      </w:r>
    </w:p>
    <w:p w14:paraId="768E4330" w14:textId="77777777" w:rsidR="00ED1EE8" w:rsidRPr="00ED1EE8" w:rsidRDefault="00ED1EE8"/>
    <w:p w14:paraId="4AB47B61" w14:textId="77777777" w:rsidR="00ED1EE8" w:rsidRDefault="00ED1EE8">
      <w:pPr>
        <w:rPr>
          <w:u w:val="single"/>
        </w:rPr>
      </w:pPr>
      <w:r w:rsidRPr="00ED1EE8">
        <w:rPr>
          <w:u w:val="single"/>
        </w:rPr>
        <w:t>AOB</w:t>
      </w:r>
    </w:p>
    <w:p w14:paraId="08EE044B" w14:textId="77777777" w:rsidR="00253F06" w:rsidRPr="00253F06" w:rsidRDefault="00253F06">
      <w:r>
        <w:t>None</w:t>
      </w:r>
    </w:p>
    <w:sectPr w:rsidR="00253F06" w:rsidRPr="00253F06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8"/>
    <w:rsid w:val="00011406"/>
    <w:rsid w:val="0002633F"/>
    <w:rsid w:val="00070081"/>
    <w:rsid w:val="000A427D"/>
    <w:rsid w:val="001D784E"/>
    <w:rsid w:val="001E7B7A"/>
    <w:rsid w:val="0024323D"/>
    <w:rsid w:val="00253F06"/>
    <w:rsid w:val="00370098"/>
    <w:rsid w:val="003A2E19"/>
    <w:rsid w:val="003F460D"/>
    <w:rsid w:val="004B7E95"/>
    <w:rsid w:val="005B0D5A"/>
    <w:rsid w:val="0063267D"/>
    <w:rsid w:val="00635F74"/>
    <w:rsid w:val="00646800"/>
    <w:rsid w:val="0065032A"/>
    <w:rsid w:val="006775B5"/>
    <w:rsid w:val="006805EF"/>
    <w:rsid w:val="006E47CD"/>
    <w:rsid w:val="007202B5"/>
    <w:rsid w:val="00792ABC"/>
    <w:rsid w:val="007A58B3"/>
    <w:rsid w:val="007D0EBF"/>
    <w:rsid w:val="00976542"/>
    <w:rsid w:val="00A127CA"/>
    <w:rsid w:val="00AE18DE"/>
    <w:rsid w:val="00BD066E"/>
    <w:rsid w:val="00BD6F1B"/>
    <w:rsid w:val="00BF3B2B"/>
    <w:rsid w:val="00CA1D1A"/>
    <w:rsid w:val="00CD08C2"/>
    <w:rsid w:val="00D537E4"/>
    <w:rsid w:val="00D97964"/>
    <w:rsid w:val="00E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59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E8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2016-06-21T10:22:00Z</dcterms:created>
  <dcterms:modified xsi:type="dcterms:W3CDTF">2016-06-21T10:22:00Z</dcterms:modified>
</cp:coreProperties>
</file>