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>ay</w:t>
      </w:r>
      <w:r w:rsidR="00A76E9A">
        <w:rPr>
          <w:rFonts w:ascii="Arial" w:hAnsi="Arial"/>
          <w:b/>
        </w:rPr>
        <w:t xml:space="preserve"> 13</w:t>
      </w:r>
      <w:r w:rsidR="00A76E9A" w:rsidRPr="00A76E9A">
        <w:rPr>
          <w:rFonts w:ascii="Arial" w:hAnsi="Arial"/>
          <w:b/>
          <w:vertAlign w:val="superscript"/>
        </w:rPr>
        <w:t>th</w:t>
      </w:r>
      <w:r w:rsidR="00A76E9A">
        <w:rPr>
          <w:rFonts w:ascii="Arial" w:hAnsi="Arial"/>
          <w:b/>
        </w:rPr>
        <w:t xml:space="preserve"> May</w:t>
      </w:r>
      <w:r>
        <w:rPr>
          <w:rFonts w:ascii="Arial" w:hAnsi="Arial"/>
          <w:b/>
        </w:rPr>
        <w:t xml:space="preserve"> 2014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:rsidR="0055039E" w:rsidRPr="00036651" w:rsidRDefault="00F24948" w:rsidP="00B93F52">
            <w:pPr>
              <w:spacing w:before="40"/>
            </w:pPr>
            <w:r w:rsidRPr="00723E62">
              <w:rPr>
                <w:rFonts w:ascii="Arial" w:hAnsi="Arial" w:cs="Arial"/>
                <w:b/>
              </w:rPr>
              <w:t>Any Amendments to Training Log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:rsidR="0055039E" w:rsidRDefault="00E37FA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E37FA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:rsidR="0055039E" w:rsidRDefault="00E37FA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applications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E37FA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:rsidR="0055039E" w:rsidRDefault="00C31B1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committee meetings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072E9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10:45</w:t>
            </w:r>
          </w:p>
        </w:tc>
        <w:tc>
          <w:tcPr>
            <w:tcW w:w="7620" w:type="dxa"/>
            <w:shd w:val="clear" w:color="auto" w:fill="auto"/>
          </w:tcPr>
          <w:p w:rsidR="0055039E" w:rsidRDefault="00072E9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072E9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:rsidR="0055039E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</w:t>
            </w:r>
          </w:p>
          <w:p w:rsidR="00837DE2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plan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:rsidR="0055039E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:rsidR="0055039E" w:rsidRDefault="00DA665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</w:t>
            </w:r>
            <w:r w:rsidR="00837DE2">
              <w:rPr>
                <w:rFonts w:ascii="Arial" w:hAnsi="Arial"/>
                <w:b/>
              </w:rPr>
              <w:t>ospital Discharge update</w:t>
            </w:r>
          </w:p>
          <w:p w:rsidR="00DA6654" w:rsidRDefault="00DA665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 update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072E9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37DE2">
              <w:rPr>
                <w:rFonts w:ascii="Arial" w:hAnsi="Arial"/>
                <w:b/>
              </w:rPr>
              <w:t>3:45</w:t>
            </w:r>
          </w:p>
        </w:tc>
        <w:tc>
          <w:tcPr>
            <w:tcW w:w="7620" w:type="dxa"/>
            <w:shd w:val="clear" w:color="auto" w:fill="auto"/>
          </w:tcPr>
          <w:p w:rsidR="0055039E" w:rsidRDefault="00C31B1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Dementia Write Up feedback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C31B1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37DE2">
              <w:rPr>
                <w:rFonts w:ascii="Arial" w:hAnsi="Arial"/>
                <w:b/>
              </w:rPr>
              <w:t>4:00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DA6654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DA6654" w:rsidRDefault="00DA665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37DE2">
              <w:rPr>
                <w:rFonts w:ascii="Arial" w:hAnsi="Arial"/>
                <w:b/>
              </w:rPr>
              <w:t>5:00</w:t>
            </w:r>
          </w:p>
        </w:tc>
        <w:tc>
          <w:tcPr>
            <w:tcW w:w="7620" w:type="dxa"/>
            <w:shd w:val="clear" w:color="auto" w:fill="auto"/>
          </w:tcPr>
          <w:p w:rsidR="00DA6654" w:rsidRPr="00036651" w:rsidRDefault="00C31B1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vaccination update</w:t>
            </w:r>
          </w:p>
        </w:tc>
      </w:tr>
      <w:tr w:rsidR="00DA6654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DA6654" w:rsidRDefault="00DA665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37DE2">
              <w:rPr>
                <w:rFonts w:ascii="Arial" w:hAnsi="Arial"/>
                <w:b/>
              </w:rPr>
              <w:t>5:30</w:t>
            </w:r>
          </w:p>
        </w:tc>
        <w:tc>
          <w:tcPr>
            <w:tcW w:w="7620" w:type="dxa"/>
            <w:shd w:val="clear" w:color="auto" w:fill="auto"/>
          </w:tcPr>
          <w:p w:rsidR="00DA6654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questions for Richard</w:t>
            </w:r>
          </w:p>
          <w:p w:rsidR="00C31B19" w:rsidRPr="00036651" w:rsidRDefault="00C31B19" w:rsidP="00B93F52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37DE2">
              <w:rPr>
                <w:rFonts w:ascii="Arial" w:hAnsi="Arial"/>
                <w:b/>
              </w:rPr>
              <w:t>6:00</w:t>
            </w:r>
          </w:p>
        </w:tc>
        <w:tc>
          <w:tcPr>
            <w:tcW w:w="7620" w:type="dxa"/>
            <w:shd w:val="clear" w:color="auto" w:fill="auto"/>
          </w:tcPr>
          <w:p w:rsidR="00E37FA8" w:rsidRPr="0065680B" w:rsidRDefault="00837D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Diabetes programme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  <w:r w:rsidR="00C31B19">
              <w:rPr>
                <w:rFonts w:ascii="Arial" w:hAnsi="Arial"/>
                <w:b/>
              </w:rPr>
              <w:t xml:space="preserve"> </w:t>
            </w:r>
          </w:p>
        </w:tc>
      </w:tr>
    </w:tbl>
    <w:p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6A" w:rsidRDefault="00FE0C6A" w:rsidP="00D9398B">
      <w:r>
        <w:separator/>
      </w:r>
    </w:p>
  </w:endnote>
  <w:endnote w:type="continuationSeparator" w:id="0">
    <w:p w:rsidR="00FE0C6A" w:rsidRDefault="00FE0C6A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98B" w:rsidRDefault="00D9398B" w:rsidP="00D9398B">
    <w:pPr>
      <w:pStyle w:val="Footer"/>
      <w:jc w:val="center"/>
    </w:pPr>
    <w:r>
      <w:t>14a High Street, Bristol. BS16 5HP</w:t>
    </w:r>
  </w:p>
  <w:p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6A" w:rsidRDefault="00FE0C6A" w:rsidP="00D9398B">
      <w:r>
        <w:separator/>
      </w:r>
    </w:p>
  </w:footnote>
  <w:footnote w:type="continuationSeparator" w:id="0">
    <w:p w:rsidR="00FE0C6A" w:rsidRDefault="00FE0C6A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FE0C6A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84E"/>
    <w:multiLevelType w:val="hybridMultilevel"/>
    <w:tmpl w:val="C2E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72E96"/>
    <w:rsid w:val="000C3F60"/>
    <w:rsid w:val="001A5336"/>
    <w:rsid w:val="003B44D1"/>
    <w:rsid w:val="003E485A"/>
    <w:rsid w:val="00455518"/>
    <w:rsid w:val="0055039E"/>
    <w:rsid w:val="00646111"/>
    <w:rsid w:val="00665E1A"/>
    <w:rsid w:val="007E713D"/>
    <w:rsid w:val="00837DE2"/>
    <w:rsid w:val="008A5FF5"/>
    <w:rsid w:val="009F637E"/>
    <w:rsid w:val="00A76E9A"/>
    <w:rsid w:val="00B8165D"/>
    <w:rsid w:val="00C31B19"/>
    <w:rsid w:val="00C703C9"/>
    <w:rsid w:val="00C70837"/>
    <w:rsid w:val="00D9398B"/>
    <w:rsid w:val="00DA6654"/>
    <w:rsid w:val="00DB4DA5"/>
    <w:rsid w:val="00E36AF2"/>
    <w:rsid w:val="00E37FA8"/>
    <w:rsid w:val="00EC5130"/>
    <w:rsid w:val="00F24948"/>
    <w:rsid w:val="00F67B3F"/>
    <w:rsid w:val="00FB2A34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14D"/>
    <w:rsid w:val="00072409"/>
    <w:rsid w:val="00140CD7"/>
    <w:rsid w:val="001C0BBF"/>
    <w:rsid w:val="001F5A34"/>
    <w:rsid w:val="0020599C"/>
    <w:rsid w:val="004B6485"/>
    <w:rsid w:val="008016FE"/>
    <w:rsid w:val="00A66D85"/>
    <w:rsid w:val="00DB47AE"/>
    <w:rsid w:val="00E962DA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4DB67-3729-44A2-B7E0-B2D7D2A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2015-05-11T12:47:00Z</dcterms:created>
  <dcterms:modified xsi:type="dcterms:W3CDTF">2015-05-11T12:47:00Z</dcterms:modified>
</cp:coreProperties>
</file>