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B65B" w14:textId="77777777" w:rsidR="004365CB" w:rsidRPr="00676791" w:rsidRDefault="004365CB" w:rsidP="004365CB">
      <w:pPr>
        <w:rPr>
          <w:rFonts w:cs="Arial"/>
          <w:b/>
          <w:sz w:val="22"/>
          <w:u w:val="single"/>
        </w:rPr>
      </w:pPr>
      <w:bookmarkStart w:id="0" w:name="_GoBack"/>
      <w:bookmarkEnd w:id="0"/>
      <w:r w:rsidRPr="00676791">
        <w:rPr>
          <w:rFonts w:cs="Arial"/>
          <w:b/>
          <w:sz w:val="22"/>
          <w:u w:val="single"/>
        </w:rPr>
        <w:t xml:space="preserve">LPC Meeting – Wednesday </w:t>
      </w:r>
      <w:r w:rsidR="003E3A90" w:rsidRPr="00676791">
        <w:rPr>
          <w:rFonts w:cs="Arial"/>
          <w:b/>
          <w:sz w:val="22"/>
          <w:u w:val="single"/>
        </w:rPr>
        <w:t>8</w:t>
      </w:r>
      <w:r w:rsidR="003E3A90" w:rsidRPr="00676791">
        <w:rPr>
          <w:rFonts w:cs="Arial"/>
          <w:b/>
          <w:sz w:val="22"/>
          <w:u w:val="single"/>
          <w:vertAlign w:val="superscript"/>
        </w:rPr>
        <w:t>th</w:t>
      </w:r>
      <w:r w:rsidR="003E3A90" w:rsidRPr="00676791">
        <w:rPr>
          <w:rFonts w:cs="Arial"/>
          <w:b/>
          <w:sz w:val="22"/>
          <w:u w:val="single"/>
        </w:rPr>
        <w:t xml:space="preserve"> February 2017</w:t>
      </w:r>
    </w:p>
    <w:p w14:paraId="26068E3D" w14:textId="77777777" w:rsidR="004365CB" w:rsidRPr="00676791" w:rsidRDefault="004365CB" w:rsidP="004365CB">
      <w:pPr>
        <w:rPr>
          <w:rFonts w:cs="Arial"/>
          <w:sz w:val="22"/>
        </w:rPr>
      </w:pPr>
      <w:r w:rsidRPr="00676791">
        <w:rPr>
          <w:rFonts w:cs="Arial"/>
          <w:sz w:val="22"/>
        </w:rPr>
        <w:t>14a High Street, Staple Hill, Bristol, BS16 5HP</w:t>
      </w:r>
    </w:p>
    <w:p w14:paraId="648B7115" w14:textId="77777777" w:rsidR="004365CB" w:rsidRPr="00676791" w:rsidRDefault="004365CB" w:rsidP="004365CB">
      <w:pPr>
        <w:rPr>
          <w:rFonts w:cs="Arial"/>
          <w:sz w:val="22"/>
        </w:rPr>
      </w:pPr>
      <w:r w:rsidRPr="00676791">
        <w:rPr>
          <w:rFonts w:cs="Arial"/>
          <w:sz w:val="22"/>
        </w:rPr>
        <w:t>9am – 5pm</w:t>
      </w:r>
    </w:p>
    <w:p w14:paraId="547E11F0" w14:textId="77777777" w:rsidR="004365CB" w:rsidRPr="00676791" w:rsidRDefault="004365CB" w:rsidP="004365CB">
      <w:pPr>
        <w:rPr>
          <w:rFonts w:cs="Arial"/>
          <w:sz w:val="22"/>
        </w:rPr>
      </w:pPr>
      <w:r w:rsidRPr="00676791">
        <w:rPr>
          <w:rFonts w:cs="Arial"/>
          <w:sz w:val="22"/>
          <w:u w:val="single"/>
        </w:rPr>
        <w:t>Present:</w:t>
      </w:r>
      <w:r w:rsidRPr="00676791">
        <w:rPr>
          <w:rFonts w:cs="Arial"/>
          <w:sz w:val="22"/>
        </w:rPr>
        <w:t xml:space="preserve"> Lisa Fisher, Richard Br</w:t>
      </w:r>
      <w:r w:rsidR="0002487F" w:rsidRPr="00676791">
        <w:rPr>
          <w:rFonts w:cs="Arial"/>
          <w:sz w:val="22"/>
        </w:rPr>
        <w:t xml:space="preserve">own, </w:t>
      </w:r>
      <w:proofErr w:type="spellStart"/>
      <w:r w:rsidRPr="00676791">
        <w:rPr>
          <w:rFonts w:cs="Arial"/>
          <w:sz w:val="22"/>
        </w:rPr>
        <w:t>Tanzil</w:t>
      </w:r>
      <w:proofErr w:type="spellEnd"/>
      <w:r w:rsidRPr="00676791">
        <w:rPr>
          <w:rFonts w:cs="Arial"/>
          <w:sz w:val="22"/>
        </w:rPr>
        <w:t xml:space="preserve"> Ahmed, Chris Howland-Harris</w:t>
      </w:r>
      <w:r w:rsidR="00E5723B" w:rsidRPr="00676791">
        <w:rPr>
          <w:rFonts w:cs="Arial"/>
          <w:sz w:val="22"/>
        </w:rPr>
        <w:t xml:space="preserve"> (PM)</w:t>
      </w:r>
      <w:r w:rsidRPr="00676791">
        <w:rPr>
          <w:rFonts w:cs="Arial"/>
          <w:sz w:val="22"/>
        </w:rPr>
        <w:t xml:space="preserve">, Jerry Long, </w:t>
      </w:r>
      <w:proofErr w:type="spellStart"/>
      <w:r w:rsidRPr="00676791">
        <w:rPr>
          <w:rFonts w:cs="Arial"/>
          <w:sz w:val="22"/>
        </w:rPr>
        <w:t>Sadik</w:t>
      </w:r>
      <w:proofErr w:type="spellEnd"/>
      <w:r w:rsidRPr="00676791">
        <w:rPr>
          <w:rFonts w:cs="Arial"/>
          <w:sz w:val="22"/>
        </w:rPr>
        <w:t xml:space="preserve"> Al-Hassan, Roger Herbe</w:t>
      </w:r>
      <w:r w:rsidR="0002487F" w:rsidRPr="00676791">
        <w:rPr>
          <w:rFonts w:cs="Arial"/>
          <w:sz w:val="22"/>
        </w:rPr>
        <w:t>rt, Hilary Collyer, Anna White,</w:t>
      </w:r>
      <w:r w:rsidR="00822E41" w:rsidRPr="00676791">
        <w:rPr>
          <w:rFonts w:cs="Arial"/>
          <w:sz w:val="22"/>
        </w:rPr>
        <w:t xml:space="preserve"> Stuart </w:t>
      </w:r>
      <w:proofErr w:type="spellStart"/>
      <w:r w:rsidR="00822E41" w:rsidRPr="00676791">
        <w:rPr>
          <w:rFonts w:cs="Arial"/>
          <w:sz w:val="22"/>
        </w:rPr>
        <w:t>Moul</w:t>
      </w:r>
      <w:proofErr w:type="spellEnd"/>
      <w:r w:rsidR="00822E41" w:rsidRPr="00676791">
        <w:rPr>
          <w:rFonts w:cs="Arial"/>
          <w:sz w:val="22"/>
        </w:rPr>
        <w:t>, Matthew Robinson</w:t>
      </w:r>
      <w:r w:rsidR="00463028">
        <w:rPr>
          <w:rFonts w:cs="Arial"/>
          <w:sz w:val="22"/>
        </w:rPr>
        <w:t>.</w:t>
      </w:r>
    </w:p>
    <w:p w14:paraId="0382FFD4" w14:textId="77777777" w:rsidR="004365CB" w:rsidRPr="00676791" w:rsidRDefault="004365CB" w:rsidP="004365CB">
      <w:pPr>
        <w:tabs>
          <w:tab w:val="center" w:pos="4513"/>
        </w:tabs>
        <w:rPr>
          <w:rFonts w:cs="Arial"/>
          <w:sz w:val="22"/>
        </w:rPr>
      </w:pPr>
      <w:r w:rsidRPr="00676791">
        <w:rPr>
          <w:rFonts w:cs="Arial"/>
          <w:sz w:val="22"/>
          <w:u w:val="single"/>
        </w:rPr>
        <w:t>Apologies</w:t>
      </w:r>
      <w:r w:rsidRPr="00676791">
        <w:rPr>
          <w:rFonts w:cs="Arial"/>
          <w:sz w:val="22"/>
        </w:rPr>
        <w:t xml:space="preserve"> –</w:t>
      </w:r>
      <w:r w:rsidR="0002487F" w:rsidRPr="00676791">
        <w:rPr>
          <w:rFonts w:cs="Arial"/>
          <w:sz w:val="22"/>
        </w:rPr>
        <w:t xml:space="preserve"> Alan Smith, Jenny </w:t>
      </w:r>
      <w:proofErr w:type="spellStart"/>
      <w:r w:rsidR="0002487F" w:rsidRPr="00676791">
        <w:rPr>
          <w:rFonts w:cs="Arial"/>
          <w:sz w:val="22"/>
        </w:rPr>
        <w:t>Herdman</w:t>
      </w:r>
      <w:proofErr w:type="spellEnd"/>
      <w:r w:rsidR="00463028">
        <w:rPr>
          <w:rFonts w:cs="Arial"/>
          <w:sz w:val="22"/>
        </w:rPr>
        <w:t>,</w:t>
      </w:r>
      <w:r w:rsidR="00463028" w:rsidRPr="00463028">
        <w:rPr>
          <w:rFonts w:cs="Arial"/>
          <w:sz w:val="22"/>
        </w:rPr>
        <w:t xml:space="preserve"> </w:t>
      </w:r>
      <w:r w:rsidR="00463028">
        <w:rPr>
          <w:rFonts w:cs="Arial"/>
          <w:sz w:val="22"/>
        </w:rPr>
        <w:t>David Tomlinson</w:t>
      </w:r>
    </w:p>
    <w:p w14:paraId="539D211C" w14:textId="77777777" w:rsidR="004365CB" w:rsidRPr="00676791" w:rsidRDefault="004365CB" w:rsidP="004365CB">
      <w:pPr>
        <w:rPr>
          <w:rFonts w:cs="Arial"/>
          <w:sz w:val="22"/>
        </w:rPr>
      </w:pPr>
      <w:r w:rsidRPr="00676791">
        <w:rPr>
          <w:rFonts w:cs="Arial"/>
          <w:sz w:val="22"/>
          <w:u w:val="single"/>
        </w:rPr>
        <w:t>Declarations of Interest</w:t>
      </w:r>
      <w:r w:rsidRPr="00676791">
        <w:rPr>
          <w:rFonts w:cs="Arial"/>
          <w:sz w:val="22"/>
        </w:rPr>
        <w:t xml:space="preserve"> – None</w:t>
      </w:r>
    </w:p>
    <w:p w14:paraId="4E0C18BF" w14:textId="77777777" w:rsidR="004365CB" w:rsidRPr="00676791" w:rsidRDefault="004365CB" w:rsidP="004365CB">
      <w:pPr>
        <w:rPr>
          <w:rFonts w:cs="Arial"/>
          <w:sz w:val="22"/>
        </w:rPr>
      </w:pPr>
      <w:r w:rsidRPr="00676791">
        <w:rPr>
          <w:rFonts w:cs="Arial"/>
          <w:sz w:val="22"/>
          <w:u w:val="single"/>
        </w:rPr>
        <w:t>CCA nomination for report</w:t>
      </w:r>
      <w:r w:rsidRPr="00676791">
        <w:rPr>
          <w:rFonts w:cs="Arial"/>
          <w:sz w:val="22"/>
        </w:rPr>
        <w:t xml:space="preserve"> – </w:t>
      </w:r>
      <w:r w:rsidR="00822E41" w:rsidRPr="00676791">
        <w:rPr>
          <w:rFonts w:cs="Arial"/>
          <w:sz w:val="22"/>
        </w:rPr>
        <w:t>N/A</w:t>
      </w:r>
    </w:p>
    <w:p w14:paraId="411E2E9A" w14:textId="77777777" w:rsidR="004365CB" w:rsidRPr="00676791" w:rsidRDefault="004365CB" w:rsidP="004365CB">
      <w:pPr>
        <w:rPr>
          <w:rFonts w:cs="Arial"/>
          <w:sz w:val="22"/>
        </w:rPr>
      </w:pPr>
      <w:r w:rsidRPr="00676791">
        <w:rPr>
          <w:rFonts w:cs="Arial"/>
          <w:sz w:val="22"/>
          <w:u w:val="single"/>
        </w:rPr>
        <w:t>Amendments to Training Log</w:t>
      </w:r>
      <w:r w:rsidRPr="00676791">
        <w:rPr>
          <w:rFonts w:cs="Arial"/>
          <w:sz w:val="22"/>
        </w:rPr>
        <w:t xml:space="preserve"> – None.</w:t>
      </w:r>
    </w:p>
    <w:p w14:paraId="3DEEB445" w14:textId="77777777" w:rsidR="004365CB" w:rsidRPr="00676791" w:rsidRDefault="004365CB" w:rsidP="004365CB">
      <w:pPr>
        <w:rPr>
          <w:rFonts w:cs="Arial"/>
          <w:sz w:val="22"/>
          <w:u w:val="single"/>
        </w:rPr>
      </w:pPr>
      <w:r w:rsidRPr="00676791">
        <w:rPr>
          <w:rFonts w:cs="Arial"/>
          <w:sz w:val="22"/>
          <w:u w:val="single"/>
        </w:rPr>
        <w:t xml:space="preserve">Review of </w:t>
      </w:r>
      <w:r w:rsidR="00D36010" w:rsidRPr="00676791">
        <w:rPr>
          <w:rFonts w:cs="Arial"/>
          <w:sz w:val="22"/>
          <w:u w:val="single"/>
        </w:rPr>
        <w:t>January</w:t>
      </w:r>
      <w:r w:rsidRPr="00676791">
        <w:rPr>
          <w:rFonts w:cs="Arial"/>
          <w:sz w:val="22"/>
          <w:u w:val="single"/>
        </w:rPr>
        <w:t xml:space="preserve"> Minutes &amp; Action Points.</w:t>
      </w:r>
    </w:p>
    <w:p w14:paraId="09868B3E" w14:textId="77777777" w:rsidR="004365CB" w:rsidRPr="00676791" w:rsidRDefault="004365CB" w:rsidP="004365CB">
      <w:pPr>
        <w:rPr>
          <w:rFonts w:cs="Arial"/>
          <w:sz w:val="22"/>
        </w:rPr>
      </w:pPr>
      <w:r w:rsidRPr="00676791">
        <w:rPr>
          <w:rFonts w:cs="Arial"/>
          <w:sz w:val="22"/>
        </w:rPr>
        <w:t>Minutes agreed and will be posted on the website.</w:t>
      </w:r>
    </w:p>
    <w:p w14:paraId="09988AA4" w14:textId="77777777" w:rsidR="004365CB" w:rsidRPr="00676791" w:rsidRDefault="004365CB" w:rsidP="004365CB">
      <w:pPr>
        <w:rPr>
          <w:rFonts w:cs="Arial"/>
          <w:sz w:val="22"/>
          <w:u w:val="single"/>
        </w:rPr>
      </w:pPr>
      <w:r w:rsidRPr="00676791">
        <w:rPr>
          <w:rFonts w:cs="Arial"/>
          <w:sz w:val="22"/>
          <w:u w:val="single"/>
        </w:rPr>
        <w:t>Contract applications.</w:t>
      </w:r>
    </w:p>
    <w:p w14:paraId="3C0B6323" w14:textId="77777777" w:rsidR="004365CB" w:rsidRPr="00676791" w:rsidRDefault="00B17566" w:rsidP="004365CB">
      <w:pPr>
        <w:rPr>
          <w:rFonts w:cs="Arial"/>
          <w:sz w:val="22"/>
        </w:rPr>
      </w:pPr>
      <w:r w:rsidRPr="00676791">
        <w:rPr>
          <w:rFonts w:cs="Arial"/>
          <w:sz w:val="22"/>
        </w:rPr>
        <w:t>No applications.</w:t>
      </w:r>
    </w:p>
    <w:p w14:paraId="1BE6F9FA" w14:textId="77777777" w:rsidR="0002487F" w:rsidRPr="00676791" w:rsidRDefault="0002487F" w:rsidP="004365CB">
      <w:pPr>
        <w:rPr>
          <w:rFonts w:cs="Arial"/>
          <w:sz w:val="22"/>
          <w:u w:val="single"/>
        </w:rPr>
      </w:pPr>
      <w:r w:rsidRPr="00676791">
        <w:rPr>
          <w:rFonts w:cs="Arial"/>
          <w:sz w:val="22"/>
          <w:u w:val="single"/>
        </w:rPr>
        <w:t>Admin – Update LPC Personnel file</w:t>
      </w:r>
    </w:p>
    <w:p w14:paraId="0710B182" w14:textId="77777777" w:rsidR="0002487F" w:rsidRPr="00676791" w:rsidRDefault="0002487F" w:rsidP="004365CB">
      <w:pPr>
        <w:rPr>
          <w:rFonts w:cs="Arial"/>
          <w:sz w:val="22"/>
        </w:rPr>
      </w:pPr>
      <w:r w:rsidRPr="00676791">
        <w:rPr>
          <w:rFonts w:cs="Arial"/>
          <w:sz w:val="22"/>
        </w:rPr>
        <w:t>T</w:t>
      </w:r>
      <w:r w:rsidR="00B17566" w:rsidRPr="00676791">
        <w:rPr>
          <w:rFonts w:cs="Arial"/>
          <w:sz w:val="22"/>
        </w:rPr>
        <w:t xml:space="preserve">he folder was updated and </w:t>
      </w:r>
      <w:r w:rsidRPr="00676791">
        <w:rPr>
          <w:rFonts w:cs="Arial"/>
          <w:sz w:val="22"/>
        </w:rPr>
        <w:t>confidentiality statements signed.</w:t>
      </w:r>
    </w:p>
    <w:p w14:paraId="267678DB" w14:textId="77777777" w:rsidR="0002487F" w:rsidRPr="00143D90" w:rsidRDefault="0002487F" w:rsidP="0002487F">
      <w:pPr>
        <w:rPr>
          <w:rFonts w:cs="Arial"/>
          <w:sz w:val="22"/>
          <w:u w:val="single"/>
        </w:rPr>
      </w:pPr>
      <w:r w:rsidRPr="00143D90">
        <w:rPr>
          <w:rFonts w:cs="Arial"/>
          <w:sz w:val="22"/>
          <w:u w:val="single"/>
        </w:rPr>
        <w:t>Treasurers Update and Approval of Budget.</w:t>
      </w:r>
    </w:p>
    <w:p w14:paraId="2A073EFA" w14:textId="77777777" w:rsidR="00822E41" w:rsidRPr="00143D90" w:rsidRDefault="00822E41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Review of current finances and of draft budget from January’s meeting. Discussion around independents not seeing any change in funding, although </w:t>
      </w:r>
      <w:r w:rsidR="00EF5DC0" w:rsidRPr="00143D90">
        <w:rPr>
          <w:rFonts w:cs="Arial"/>
          <w:sz w:val="22"/>
        </w:rPr>
        <w:t>a decrease</w:t>
      </w:r>
      <w:r w:rsidRPr="00143D90">
        <w:rPr>
          <w:rFonts w:cs="Arial"/>
          <w:sz w:val="22"/>
        </w:rPr>
        <w:t xml:space="preserve"> was expected. PSNC special levy has been paid.</w:t>
      </w:r>
    </w:p>
    <w:p w14:paraId="7307D95B" w14:textId="77777777" w:rsidR="00822E41" w:rsidRPr="00143D90" w:rsidRDefault="00822E41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Budget 17/18 –</w:t>
      </w:r>
      <w:r w:rsidR="002923DA" w:rsidRPr="00143D90">
        <w:rPr>
          <w:rFonts w:cs="Arial"/>
          <w:sz w:val="22"/>
        </w:rPr>
        <w:t xml:space="preserve"> reviewed and agreed draft budget proposal.</w:t>
      </w:r>
      <w:r w:rsidR="004C30A6" w:rsidRPr="00143D90">
        <w:rPr>
          <w:rFonts w:cs="Arial"/>
          <w:sz w:val="22"/>
        </w:rPr>
        <w:t xml:space="preserve"> </w:t>
      </w:r>
      <w:r w:rsidR="00411D5B" w:rsidRPr="00143D90">
        <w:rPr>
          <w:rFonts w:cs="Arial"/>
          <w:sz w:val="22"/>
        </w:rPr>
        <w:t xml:space="preserve">Proposed by </w:t>
      </w:r>
      <w:r w:rsidR="004C30A6" w:rsidRPr="00143D90">
        <w:rPr>
          <w:rFonts w:cs="Arial"/>
          <w:sz w:val="22"/>
        </w:rPr>
        <w:t xml:space="preserve">Stuart </w:t>
      </w:r>
      <w:proofErr w:type="spellStart"/>
      <w:r w:rsidR="004C30A6" w:rsidRPr="00143D90">
        <w:rPr>
          <w:rFonts w:cs="Arial"/>
          <w:sz w:val="22"/>
        </w:rPr>
        <w:t>Moul</w:t>
      </w:r>
      <w:proofErr w:type="spellEnd"/>
      <w:r w:rsidR="004C30A6" w:rsidRPr="00143D90">
        <w:rPr>
          <w:rFonts w:cs="Arial"/>
          <w:sz w:val="22"/>
        </w:rPr>
        <w:t xml:space="preserve">, seconded by </w:t>
      </w:r>
      <w:proofErr w:type="spellStart"/>
      <w:r w:rsidR="004C30A6" w:rsidRPr="00143D90">
        <w:rPr>
          <w:rFonts w:cs="Arial"/>
          <w:sz w:val="22"/>
        </w:rPr>
        <w:t>Sadik</w:t>
      </w:r>
      <w:proofErr w:type="spellEnd"/>
      <w:r w:rsidR="004C30A6" w:rsidRPr="00143D90">
        <w:rPr>
          <w:rFonts w:cs="Arial"/>
          <w:sz w:val="22"/>
        </w:rPr>
        <w:t xml:space="preserve"> Al-Hassan. </w:t>
      </w:r>
    </w:p>
    <w:p w14:paraId="0F2A5E6A" w14:textId="77777777" w:rsidR="002923DA" w:rsidRPr="00143D90" w:rsidRDefault="002923DA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Discussion</w:t>
      </w:r>
      <w:r w:rsidR="00463028">
        <w:rPr>
          <w:rFonts w:cs="Arial"/>
          <w:sz w:val="22"/>
        </w:rPr>
        <w:t xml:space="preserve"> around whether fees paid</w:t>
      </w:r>
      <w:r w:rsidRPr="00143D90">
        <w:rPr>
          <w:rFonts w:cs="Arial"/>
          <w:sz w:val="22"/>
        </w:rPr>
        <w:t xml:space="preserve"> to committee members cover </w:t>
      </w:r>
      <w:r w:rsidR="00EF5DC0" w:rsidRPr="00143D90">
        <w:rPr>
          <w:rFonts w:cs="Arial"/>
          <w:sz w:val="22"/>
        </w:rPr>
        <w:t>backfill (locum) costs appropriately</w:t>
      </w:r>
      <w:r w:rsidRPr="00143D90">
        <w:rPr>
          <w:rFonts w:cs="Arial"/>
          <w:sz w:val="22"/>
        </w:rPr>
        <w:t>. No proposal made for a change r</w:t>
      </w:r>
      <w:r w:rsidR="00EF5DC0" w:rsidRPr="00143D90">
        <w:rPr>
          <w:rFonts w:cs="Arial"/>
          <w:sz w:val="22"/>
        </w:rPr>
        <w:t xml:space="preserve">ight now, committee </w:t>
      </w:r>
      <w:r w:rsidRPr="00143D90">
        <w:rPr>
          <w:rFonts w:cs="Arial"/>
          <w:sz w:val="22"/>
        </w:rPr>
        <w:t xml:space="preserve">agreed not something we will act upon - but mindful of locum rates. </w:t>
      </w:r>
    </w:p>
    <w:p w14:paraId="6774C0C7" w14:textId="77777777" w:rsidR="0002487F" w:rsidRPr="00143D90" w:rsidRDefault="0002487F" w:rsidP="0002487F">
      <w:pPr>
        <w:rPr>
          <w:rFonts w:cs="Arial"/>
          <w:sz w:val="22"/>
          <w:u w:val="single"/>
        </w:rPr>
      </w:pPr>
      <w:r w:rsidRPr="00143D90">
        <w:rPr>
          <w:rFonts w:cs="Arial"/>
          <w:sz w:val="22"/>
          <w:u w:val="single"/>
        </w:rPr>
        <w:t>Break Out Groups</w:t>
      </w:r>
    </w:p>
    <w:p w14:paraId="05147BF2" w14:textId="77777777" w:rsidR="00393CE2" w:rsidRPr="00143D90" w:rsidRDefault="00F20BE2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Groups reviewing the</w:t>
      </w:r>
      <w:r w:rsidR="0002487F" w:rsidRPr="00143D90">
        <w:rPr>
          <w:rFonts w:cs="Arial"/>
          <w:sz w:val="22"/>
        </w:rPr>
        <w:t xml:space="preserve"> Strategic Plan and </w:t>
      </w:r>
      <w:r w:rsidRPr="00143D90">
        <w:rPr>
          <w:rFonts w:cs="Arial"/>
          <w:sz w:val="22"/>
        </w:rPr>
        <w:t xml:space="preserve">to </w:t>
      </w:r>
      <w:r w:rsidR="0002487F" w:rsidRPr="00143D90">
        <w:rPr>
          <w:rFonts w:cs="Arial"/>
          <w:sz w:val="22"/>
        </w:rPr>
        <w:t xml:space="preserve">define the actions for 2017/2018. Another </w:t>
      </w:r>
      <w:r w:rsidRPr="00143D90">
        <w:rPr>
          <w:rFonts w:cs="Arial"/>
          <w:sz w:val="22"/>
        </w:rPr>
        <w:t>group working</w:t>
      </w:r>
      <w:r w:rsidR="0002487F" w:rsidRPr="00143D90">
        <w:rPr>
          <w:rFonts w:cs="Arial"/>
          <w:sz w:val="22"/>
        </w:rPr>
        <w:t xml:space="preserve"> on the newsletter.</w:t>
      </w:r>
    </w:p>
    <w:p w14:paraId="7DE3AABB" w14:textId="77777777" w:rsidR="0002487F" w:rsidRPr="00143D90" w:rsidRDefault="0002487F" w:rsidP="0002487F">
      <w:pPr>
        <w:rPr>
          <w:rFonts w:cs="Arial"/>
          <w:sz w:val="22"/>
          <w:u w:val="single"/>
        </w:rPr>
      </w:pPr>
      <w:r w:rsidRPr="00143D90">
        <w:rPr>
          <w:rFonts w:cs="Arial"/>
          <w:sz w:val="22"/>
          <w:u w:val="single"/>
        </w:rPr>
        <w:t xml:space="preserve">Professor Margaret Watson </w:t>
      </w:r>
      <w:r w:rsidR="006B3087" w:rsidRPr="00143D90">
        <w:rPr>
          <w:rFonts w:cs="Arial"/>
          <w:sz w:val="22"/>
          <w:u w:val="single"/>
        </w:rPr>
        <w:t xml:space="preserve">&amp; Lyn </w:t>
      </w:r>
      <w:proofErr w:type="spellStart"/>
      <w:r w:rsidR="006B3087" w:rsidRPr="00143D90">
        <w:rPr>
          <w:rFonts w:cs="Arial"/>
          <w:sz w:val="22"/>
          <w:u w:val="single"/>
        </w:rPr>
        <w:t>Hanning</w:t>
      </w:r>
      <w:proofErr w:type="spellEnd"/>
      <w:r w:rsidR="006B3087" w:rsidRPr="00143D90">
        <w:rPr>
          <w:rFonts w:cs="Arial"/>
          <w:sz w:val="22"/>
          <w:u w:val="single"/>
        </w:rPr>
        <w:t xml:space="preserve"> </w:t>
      </w:r>
      <w:r w:rsidRPr="00143D90">
        <w:rPr>
          <w:rFonts w:cs="Arial"/>
          <w:sz w:val="22"/>
          <w:u w:val="single"/>
        </w:rPr>
        <w:t>– University of Bath</w:t>
      </w:r>
    </w:p>
    <w:p w14:paraId="2219D480" w14:textId="77777777" w:rsidR="0002487F" w:rsidRPr="00143D90" w:rsidRDefault="00EF5DC0" w:rsidP="0002487F">
      <w:pPr>
        <w:rPr>
          <w:rFonts w:cs="Arial"/>
          <w:sz w:val="22"/>
        </w:rPr>
      </w:pPr>
      <w:r w:rsidRPr="00143D90">
        <w:rPr>
          <w:rFonts w:cs="Arial"/>
          <w:i/>
          <w:sz w:val="22"/>
        </w:rPr>
        <w:t xml:space="preserve">Professor </w:t>
      </w:r>
      <w:r w:rsidR="00750045" w:rsidRPr="00143D90">
        <w:rPr>
          <w:rFonts w:cs="Arial"/>
          <w:i/>
          <w:sz w:val="22"/>
        </w:rPr>
        <w:t>Margaret</w:t>
      </w:r>
      <w:r w:rsidR="006B3087" w:rsidRPr="00143D90">
        <w:rPr>
          <w:rFonts w:cs="Arial"/>
          <w:i/>
          <w:sz w:val="22"/>
        </w:rPr>
        <w:t xml:space="preserve"> (Mags)</w:t>
      </w:r>
      <w:r w:rsidRPr="00143D90">
        <w:rPr>
          <w:rFonts w:cs="Arial"/>
          <w:i/>
          <w:sz w:val="22"/>
        </w:rPr>
        <w:t xml:space="preserve"> Watson</w:t>
      </w:r>
      <w:r w:rsidR="006B3087" w:rsidRPr="00143D90">
        <w:rPr>
          <w:rFonts w:cs="Arial"/>
          <w:i/>
          <w:sz w:val="22"/>
        </w:rPr>
        <w:t xml:space="preserve"> </w:t>
      </w:r>
      <w:r w:rsidR="00976DD1" w:rsidRPr="00143D90">
        <w:rPr>
          <w:rFonts w:cs="Arial"/>
          <w:i/>
          <w:sz w:val="22"/>
        </w:rPr>
        <w:t>–</w:t>
      </w:r>
      <w:r w:rsidRPr="00143D90">
        <w:rPr>
          <w:rFonts w:cs="Arial"/>
          <w:i/>
          <w:sz w:val="22"/>
        </w:rPr>
        <w:t xml:space="preserve"> P</w:t>
      </w:r>
      <w:r w:rsidR="00822AB0" w:rsidRPr="00143D90">
        <w:rPr>
          <w:rFonts w:cs="Arial"/>
          <w:i/>
          <w:sz w:val="22"/>
        </w:rPr>
        <w:t>rofessor</w:t>
      </w:r>
      <w:r w:rsidR="00750045" w:rsidRPr="00143D90">
        <w:rPr>
          <w:rFonts w:cs="Arial"/>
          <w:i/>
          <w:sz w:val="22"/>
        </w:rPr>
        <w:t xml:space="preserve"> of</w:t>
      </w:r>
      <w:r w:rsidR="00976DD1" w:rsidRPr="00143D90">
        <w:rPr>
          <w:rFonts w:cs="Arial"/>
          <w:i/>
          <w:sz w:val="22"/>
        </w:rPr>
        <w:t xml:space="preserve"> </w:t>
      </w:r>
      <w:r w:rsidR="00750045" w:rsidRPr="00143D90">
        <w:rPr>
          <w:rFonts w:cs="Arial"/>
          <w:i/>
          <w:sz w:val="22"/>
        </w:rPr>
        <w:t>health services</w:t>
      </w:r>
      <w:r w:rsidR="006B3087" w:rsidRPr="00143D90">
        <w:rPr>
          <w:rFonts w:cs="Arial"/>
          <w:i/>
          <w:sz w:val="22"/>
        </w:rPr>
        <w:t xml:space="preserve"> research</w:t>
      </w:r>
      <w:r w:rsidR="00750045" w:rsidRPr="00143D90">
        <w:rPr>
          <w:rFonts w:cs="Arial"/>
          <w:sz w:val="22"/>
        </w:rPr>
        <w:t xml:space="preserve"> </w:t>
      </w:r>
    </w:p>
    <w:p w14:paraId="53FA030C" w14:textId="77777777" w:rsidR="00EF5DC0" w:rsidRPr="00143D90" w:rsidRDefault="00976DD1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Raise awareness </w:t>
      </w:r>
      <w:r w:rsidR="00750045" w:rsidRPr="00143D90">
        <w:rPr>
          <w:rFonts w:cs="Arial"/>
          <w:sz w:val="22"/>
        </w:rPr>
        <w:t xml:space="preserve">that </w:t>
      </w:r>
      <w:r w:rsidRPr="00143D90">
        <w:rPr>
          <w:rFonts w:cs="Arial"/>
          <w:sz w:val="22"/>
        </w:rPr>
        <w:t xml:space="preserve">they are </w:t>
      </w:r>
      <w:r w:rsidR="00750045" w:rsidRPr="00143D90">
        <w:rPr>
          <w:rFonts w:cs="Arial"/>
          <w:sz w:val="22"/>
        </w:rPr>
        <w:t xml:space="preserve">our </w:t>
      </w:r>
      <w:r w:rsidRPr="00143D90">
        <w:rPr>
          <w:rFonts w:cs="Arial"/>
          <w:sz w:val="22"/>
        </w:rPr>
        <w:t>local p</w:t>
      </w:r>
      <w:r w:rsidR="00EF5DC0" w:rsidRPr="00143D90">
        <w:rPr>
          <w:rFonts w:cs="Arial"/>
          <w:sz w:val="22"/>
        </w:rPr>
        <w:t>harma</w:t>
      </w:r>
      <w:r w:rsidRPr="00143D90">
        <w:rPr>
          <w:rFonts w:cs="Arial"/>
          <w:sz w:val="22"/>
        </w:rPr>
        <w:t>cy department,</w:t>
      </w:r>
      <w:r w:rsidR="00EF5DC0" w:rsidRPr="00143D90">
        <w:rPr>
          <w:rFonts w:cs="Arial"/>
          <w:sz w:val="22"/>
        </w:rPr>
        <w:t xml:space="preserve"> and </w:t>
      </w:r>
      <w:r w:rsidRPr="00143D90">
        <w:rPr>
          <w:rFonts w:cs="Arial"/>
          <w:sz w:val="22"/>
        </w:rPr>
        <w:t xml:space="preserve">want to increase </w:t>
      </w:r>
      <w:r w:rsidR="00EF5DC0" w:rsidRPr="00143D90">
        <w:rPr>
          <w:rFonts w:cs="Arial"/>
          <w:sz w:val="22"/>
        </w:rPr>
        <w:t>research</w:t>
      </w:r>
      <w:r w:rsidRPr="00143D90">
        <w:rPr>
          <w:rFonts w:cs="Arial"/>
          <w:sz w:val="22"/>
        </w:rPr>
        <w:t xml:space="preserve"> activity </w:t>
      </w:r>
      <w:r w:rsidR="00EF5DC0" w:rsidRPr="00143D90">
        <w:rPr>
          <w:rFonts w:cs="Arial"/>
          <w:sz w:val="22"/>
        </w:rPr>
        <w:t>currently undertaken</w:t>
      </w:r>
      <w:r w:rsidRPr="00143D90">
        <w:rPr>
          <w:rFonts w:cs="Arial"/>
          <w:sz w:val="22"/>
        </w:rPr>
        <w:t xml:space="preserve">. </w:t>
      </w:r>
      <w:r w:rsidR="006246F8" w:rsidRPr="00143D90">
        <w:rPr>
          <w:rFonts w:cs="Arial"/>
          <w:sz w:val="22"/>
        </w:rPr>
        <w:t xml:space="preserve">Want to </w:t>
      </w:r>
      <w:r w:rsidR="00EF5DC0" w:rsidRPr="00143D90">
        <w:rPr>
          <w:rFonts w:cs="Arial"/>
          <w:sz w:val="22"/>
        </w:rPr>
        <w:t>undertake</w:t>
      </w:r>
      <w:r w:rsidR="006246F8" w:rsidRPr="00143D90">
        <w:rPr>
          <w:rFonts w:cs="Arial"/>
          <w:sz w:val="22"/>
        </w:rPr>
        <w:t xml:space="preserve"> </w:t>
      </w:r>
      <w:r w:rsidR="00EF5DC0" w:rsidRPr="00143D90">
        <w:rPr>
          <w:rFonts w:cs="Arial"/>
          <w:sz w:val="22"/>
        </w:rPr>
        <w:t>meaningful</w:t>
      </w:r>
      <w:r w:rsidR="006246F8" w:rsidRPr="00143D90">
        <w:rPr>
          <w:rFonts w:cs="Arial"/>
          <w:sz w:val="22"/>
        </w:rPr>
        <w:t xml:space="preserve"> research –</w:t>
      </w:r>
      <w:r w:rsidR="006B3087" w:rsidRPr="00143D90">
        <w:rPr>
          <w:rFonts w:cs="Arial"/>
          <w:sz w:val="22"/>
        </w:rPr>
        <w:t xml:space="preserve"> </w:t>
      </w:r>
      <w:r w:rsidR="006246F8" w:rsidRPr="00143D90">
        <w:rPr>
          <w:rFonts w:cs="Arial"/>
          <w:sz w:val="22"/>
        </w:rPr>
        <w:t xml:space="preserve">address </w:t>
      </w:r>
      <w:r w:rsidR="006B3087" w:rsidRPr="00143D90">
        <w:rPr>
          <w:rFonts w:cs="Arial"/>
          <w:sz w:val="22"/>
        </w:rPr>
        <w:t xml:space="preserve">both </w:t>
      </w:r>
      <w:r w:rsidR="006246F8" w:rsidRPr="00143D90">
        <w:rPr>
          <w:rFonts w:cs="Arial"/>
          <w:sz w:val="22"/>
        </w:rPr>
        <w:t>q</w:t>
      </w:r>
      <w:r w:rsidR="00EF5DC0" w:rsidRPr="00143D90">
        <w:rPr>
          <w:rFonts w:cs="Arial"/>
          <w:sz w:val="22"/>
        </w:rPr>
        <w:t>uestions and issues raised</w:t>
      </w:r>
      <w:r w:rsidR="006246F8" w:rsidRPr="00143D90">
        <w:rPr>
          <w:rFonts w:cs="Arial"/>
          <w:sz w:val="22"/>
        </w:rPr>
        <w:t xml:space="preserve"> in</w:t>
      </w:r>
      <w:r w:rsidR="00EF5DC0" w:rsidRPr="00143D90">
        <w:rPr>
          <w:rFonts w:cs="Arial"/>
          <w:sz w:val="22"/>
        </w:rPr>
        <w:t xml:space="preserve"> local</w:t>
      </w:r>
      <w:r w:rsidR="006246F8" w:rsidRPr="00143D90">
        <w:rPr>
          <w:rFonts w:cs="Arial"/>
          <w:sz w:val="22"/>
        </w:rPr>
        <w:t xml:space="preserve"> p</w:t>
      </w:r>
      <w:r w:rsidR="00EF5DC0" w:rsidRPr="00143D90">
        <w:rPr>
          <w:rFonts w:cs="Arial"/>
          <w:sz w:val="22"/>
        </w:rPr>
        <w:t>harma</w:t>
      </w:r>
      <w:r w:rsidR="006246F8" w:rsidRPr="00143D90">
        <w:rPr>
          <w:rFonts w:cs="Arial"/>
          <w:sz w:val="22"/>
        </w:rPr>
        <w:t>cy</w:t>
      </w:r>
      <w:r w:rsidR="00EF5DC0" w:rsidRPr="00143D90">
        <w:rPr>
          <w:rFonts w:cs="Arial"/>
          <w:sz w:val="22"/>
        </w:rPr>
        <w:t xml:space="preserve"> areas</w:t>
      </w:r>
      <w:r w:rsidR="006246F8" w:rsidRPr="00143D90">
        <w:rPr>
          <w:rFonts w:cs="Arial"/>
          <w:sz w:val="22"/>
        </w:rPr>
        <w:t xml:space="preserve">, </w:t>
      </w:r>
      <w:r w:rsidR="006B3087" w:rsidRPr="00143D90">
        <w:rPr>
          <w:rFonts w:cs="Arial"/>
          <w:sz w:val="22"/>
        </w:rPr>
        <w:t xml:space="preserve">and </w:t>
      </w:r>
      <w:r w:rsidR="006246F8" w:rsidRPr="00143D90">
        <w:rPr>
          <w:rFonts w:cs="Arial"/>
          <w:sz w:val="22"/>
        </w:rPr>
        <w:t>bigger national issues. Types of themes</w:t>
      </w:r>
      <w:r w:rsidR="00EF5DC0" w:rsidRPr="00143D90">
        <w:rPr>
          <w:rFonts w:cs="Arial"/>
          <w:sz w:val="22"/>
        </w:rPr>
        <w:t xml:space="preserve"> currently:</w:t>
      </w:r>
    </w:p>
    <w:p w14:paraId="3953C750" w14:textId="77777777" w:rsidR="00EF5DC0" w:rsidRPr="00143D90" w:rsidRDefault="006B3087" w:rsidP="006B3087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143D90">
        <w:rPr>
          <w:rFonts w:cs="Arial"/>
          <w:sz w:val="22"/>
        </w:rPr>
        <w:t>M</w:t>
      </w:r>
      <w:r w:rsidR="006246F8" w:rsidRPr="00143D90">
        <w:rPr>
          <w:rFonts w:cs="Arial"/>
          <w:sz w:val="22"/>
        </w:rPr>
        <w:t xml:space="preserve">eds optimisation - safe &amp; </w:t>
      </w:r>
      <w:r w:rsidR="00EF5DC0" w:rsidRPr="00143D90">
        <w:rPr>
          <w:rFonts w:cs="Arial"/>
          <w:sz w:val="22"/>
        </w:rPr>
        <w:t>efficien</w:t>
      </w:r>
      <w:r w:rsidR="006246F8" w:rsidRPr="00143D90">
        <w:rPr>
          <w:rFonts w:cs="Arial"/>
          <w:sz w:val="22"/>
        </w:rPr>
        <w:t>t use of meds, particular</w:t>
      </w:r>
      <w:r w:rsidRPr="00143D90">
        <w:rPr>
          <w:rFonts w:cs="Arial"/>
          <w:sz w:val="22"/>
        </w:rPr>
        <w:t>ly</w:t>
      </w:r>
      <w:r w:rsidR="006246F8" w:rsidRPr="00143D90">
        <w:rPr>
          <w:rFonts w:cs="Arial"/>
          <w:sz w:val="22"/>
        </w:rPr>
        <w:t xml:space="preserve"> in vulnerable</w:t>
      </w:r>
      <w:r w:rsidR="00EF5DC0" w:rsidRPr="00143D90">
        <w:rPr>
          <w:rFonts w:cs="Arial"/>
          <w:sz w:val="22"/>
        </w:rPr>
        <w:t xml:space="preserve"> patient groups</w:t>
      </w:r>
      <w:r w:rsidR="006246F8" w:rsidRPr="00143D90">
        <w:rPr>
          <w:rFonts w:cs="Arial"/>
          <w:sz w:val="22"/>
        </w:rPr>
        <w:t xml:space="preserve"> </w:t>
      </w:r>
      <w:proofErr w:type="spellStart"/>
      <w:r w:rsidR="006246F8" w:rsidRPr="00143D90">
        <w:rPr>
          <w:rFonts w:cs="Arial"/>
          <w:sz w:val="22"/>
        </w:rPr>
        <w:t>i.e</w:t>
      </w:r>
      <w:proofErr w:type="spellEnd"/>
      <w:r w:rsidR="006246F8" w:rsidRPr="00143D90">
        <w:rPr>
          <w:rFonts w:cs="Arial"/>
          <w:sz w:val="22"/>
        </w:rPr>
        <w:t xml:space="preserve"> pregnant, elderly,</w:t>
      </w:r>
      <w:r w:rsidR="00EF5DC0" w:rsidRPr="00143D90">
        <w:rPr>
          <w:rFonts w:cs="Arial"/>
          <w:sz w:val="22"/>
        </w:rPr>
        <w:t xml:space="preserve"> those with</w:t>
      </w:r>
      <w:r w:rsidR="006246F8" w:rsidRPr="00143D90">
        <w:rPr>
          <w:rFonts w:cs="Arial"/>
          <w:sz w:val="22"/>
        </w:rPr>
        <w:t xml:space="preserve"> sensory impairment</w:t>
      </w:r>
    </w:p>
    <w:p w14:paraId="5E122DBD" w14:textId="77777777" w:rsidR="006B3087" w:rsidRPr="00143D90" w:rsidRDefault="00E57775" w:rsidP="006B3087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143D90">
        <w:rPr>
          <w:rFonts w:cs="Arial"/>
          <w:sz w:val="22"/>
        </w:rPr>
        <w:lastRenderedPageBreak/>
        <w:t xml:space="preserve">Quality </w:t>
      </w:r>
      <w:r w:rsidR="00143D90">
        <w:rPr>
          <w:rFonts w:cs="Arial"/>
          <w:sz w:val="22"/>
        </w:rPr>
        <w:t>of OTC</w:t>
      </w:r>
      <w:r w:rsidR="00EF5DC0" w:rsidRPr="00143D90">
        <w:rPr>
          <w:rFonts w:cs="Arial"/>
          <w:sz w:val="22"/>
        </w:rPr>
        <w:t xml:space="preserve"> consultations</w:t>
      </w:r>
    </w:p>
    <w:p w14:paraId="7A719827" w14:textId="77777777" w:rsidR="00E57775" w:rsidRPr="00143D90" w:rsidRDefault="00E57775" w:rsidP="006B3087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143D90">
        <w:rPr>
          <w:rFonts w:cs="Arial"/>
          <w:sz w:val="22"/>
        </w:rPr>
        <w:t>Self-care</w:t>
      </w:r>
    </w:p>
    <w:p w14:paraId="72E710F8" w14:textId="77777777" w:rsidR="00E57775" w:rsidRPr="00143D90" w:rsidRDefault="00E57775" w:rsidP="006B3087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143D90">
        <w:rPr>
          <w:rFonts w:cs="Arial"/>
          <w:sz w:val="22"/>
        </w:rPr>
        <w:t>Move demand away from emergency &amp; general practice to community pharmacy</w:t>
      </w:r>
    </w:p>
    <w:p w14:paraId="2582DD3A" w14:textId="77777777" w:rsidR="00E57775" w:rsidRPr="00143D90" w:rsidRDefault="00E57775" w:rsidP="006B3087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143D90">
        <w:rPr>
          <w:rFonts w:cs="Arial"/>
          <w:sz w:val="22"/>
        </w:rPr>
        <w:t>M</w:t>
      </w:r>
      <w:r w:rsidR="006B3087" w:rsidRPr="00143D90">
        <w:rPr>
          <w:rFonts w:cs="Arial"/>
          <w:sz w:val="22"/>
        </w:rPr>
        <w:t xml:space="preserve">inor </w:t>
      </w:r>
      <w:r w:rsidRPr="00143D90">
        <w:rPr>
          <w:rFonts w:cs="Arial"/>
          <w:sz w:val="22"/>
        </w:rPr>
        <w:t>A</w:t>
      </w:r>
      <w:r w:rsidR="006B3087" w:rsidRPr="00143D90">
        <w:rPr>
          <w:rFonts w:cs="Arial"/>
          <w:sz w:val="22"/>
        </w:rPr>
        <w:t xml:space="preserve">ilment </w:t>
      </w:r>
      <w:r w:rsidRPr="00143D90">
        <w:rPr>
          <w:rFonts w:cs="Arial"/>
          <w:sz w:val="22"/>
        </w:rPr>
        <w:t>S</w:t>
      </w:r>
      <w:r w:rsidR="006B3087" w:rsidRPr="00143D90">
        <w:rPr>
          <w:rFonts w:cs="Arial"/>
          <w:sz w:val="22"/>
        </w:rPr>
        <w:t>chemes</w:t>
      </w:r>
      <w:r w:rsidRPr="00143D90">
        <w:rPr>
          <w:rFonts w:cs="Arial"/>
          <w:sz w:val="22"/>
        </w:rPr>
        <w:t xml:space="preserve"> – looked at top 4 conditions </w:t>
      </w:r>
      <w:r w:rsidR="00EF5DC0" w:rsidRPr="00143D90">
        <w:rPr>
          <w:rFonts w:cs="Arial"/>
          <w:sz w:val="22"/>
        </w:rPr>
        <w:t>being accessed</w:t>
      </w:r>
      <w:r w:rsidRPr="00143D90">
        <w:rPr>
          <w:rFonts w:cs="Arial"/>
          <w:sz w:val="22"/>
        </w:rPr>
        <w:t xml:space="preserve"> either</w:t>
      </w:r>
      <w:r w:rsidR="00EF5DC0" w:rsidRPr="00143D90">
        <w:rPr>
          <w:rFonts w:cs="Arial"/>
          <w:sz w:val="22"/>
        </w:rPr>
        <w:t xml:space="preserve"> via</w:t>
      </w:r>
      <w:r w:rsidRPr="00143D90">
        <w:rPr>
          <w:rFonts w:cs="Arial"/>
          <w:sz w:val="22"/>
        </w:rPr>
        <w:t xml:space="preserve"> p</w:t>
      </w:r>
      <w:r w:rsidR="00EF5DC0" w:rsidRPr="00143D90">
        <w:rPr>
          <w:rFonts w:cs="Arial"/>
          <w:sz w:val="22"/>
        </w:rPr>
        <w:t>harma</w:t>
      </w:r>
      <w:r w:rsidRPr="00143D90">
        <w:rPr>
          <w:rFonts w:cs="Arial"/>
          <w:sz w:val="22"/>
        </w:rPr>
        <w:t>cy, GP or emergency service</w:t>
      </w:r>
      <w:r w:rsidR="00EF5DC0" w:rsidRPr="00143D90">
        <w:rPr>
          <w:rFonts w:cs="Arial"/>
          <w:sz w:val="22"/>
        </w:rPr>
        <w:t>s</w:t>
      </w:r>
      <w:r w:rsidRPr="00143D90">
        <w:rPr>
          <w:rFonts w:cs="Arial"/>
          <w:sz w:val="22"/>
        </w:rPr>
        <w:t xml:space="preserve"> – saw no difference 2 weeks after i</w:t>
      </w:r>
      <w:r w:rsidR="00EF5DC0" w:rsidRPr="00143D90">
        <w:rPr>
          <w:rFonts w:cs="Arial"/>
          <w:sz w:val="22"/>
        </w:rPr>
        <w:t>ssue</w:t>
      </w:r>
      <w:r w:rsidRPr="00143D90">
        <w:rPr>
          <w:rFonts w:cs="Arial"/>
          <w:sz w:val="22"/>
        </w:rPr>
        <w:t xml:space="preserve"> resolution</w:t>
      </w:r>
      <w:r w:rsidR="00EF5DC0" w:rsidRPr="00143D90">
        <w:rPr>
          <w:rFonts w:cs="Arial"/>
          <w:sz w:val="22"/>
        </w:rPr>
        <w:t>, no matter where the patient received resolution from</w:t>
      </w:r>
    </w:p>
    <w:p w14:paraId="286DB989" w14:textId="77777777" w:rsidR="00E57775" w:rsidRPr="00143D90" w:rsidRDefault="006B3087" w:rsidP="00E57775">
      <w:pPr>
        <w:rPr>
          <w:rFonts w:cs="Arial"/>
          <w:sz w:val="22"/>
        </w:rPr>
      </w:pPr>
      <w:r w:rsidRPr="00143D90">
        <w:rPr>
          <w:rFonts w:cs="Arial"/>
          <w:sz w:val="22"/>
        </w:rPr>
        <w:t>Discussed</w:t>
      </w:r>
      <w:r w:rsidR="00EF5DC0" w:rsidRPr="00143D90">
        <w:rPr>
          <w:rFonts w:cs="Arial"/>
          <w:sz w:val="22"/>
        </w:rPr>
        <w:t xml:space="preserve"> research which is currently being done in Inverclyde (MAS is a national scheme in Scotland) – in Inverclyde this is being offer</w:t>
      </w:r>
      <w:r w:rsidR="00143D90">
        <w:rPr>
          <w:rFonts w:cs="Arial"/>
          <w:sz w:val="22"/>
        </w:rPr>
        <w:t>ed</w:t>
      </w:r>
      <w:r w:rsidR="00EF5DC0" w:rsidRPr="00143D90">
        <w:rPr>
          <w:rFonts w:cs="Arial"/>
          <w:sz w:val="22"/>
        </w:rPr>
        <w:t xml:space="preserve"> to all patient groups with no exclusion criteria. </w:t>
      </w:r>
    </w:p>
    <w:p w14:paraId="147390D8" w14:textId="77777777" w:rsidR="006246F8" w:rsidRPr="00143D90" w:rsidRDefault="00EF5DC0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Mags is attending chief pharmacists meeting in Devon – will be involved in a priori</w:t>
      </w:r>
      <w:r w:rsidR="006246F8" w:rsidRPr="00143D90">
        <w:rPr>
          <w:rFonts w:cs="Arial"/>
          <w:sz w:val="22"/>
        </w:rPr>
        <w:t>t</w:t>
      </w:r>
      <w:r w:rsidRPr="00143D90">
        <w:rPr>
          <w:rFonts w:cs="Arial"/>
          <w:sz w:val="22"/>
        </w:rPr>
        <w:t>is</w:t>
      </w:r>
      <w:r w:rsidR="006246F8" w:rsidRPr="00143D90">
        <w:rPr>
          <w:rFonts w:cs="Arial"/>
          <w:sz w:val="22"/>
        </w:rPr>
        <w:t xml:space="preserve">ation exercise </w:t>
      </w:r>
      <w:r w:rsidRPr="00143D90">
        <w:rPr>
          <w:rFonts w:cs="Arial"/>
          <w:sz w:val="22"/>
        </w:rPr>
        <w:t xml:space="preserve">looking at </w:t>
      </w:r>
      <w:r w:rsidR="006246F8" w:rsidRPr="00143D90">
        <w:rPr>
          <w:rFonts w:cs="Arial"/>
          <w:sz w:val="22"/>
        </w:rPr>
        <w:t>what q</w:t>
      </w:r>
      <w:r w:rsidRPr="00143D90">
        <w:rPr>
          <w:rFonts w:cs="Arial"/>
          <w:sz w:val="22"/>
        </w:rPr>
        <w:t xml:space="preserve">uestions </w:t>
      </w:r>
      <w:r w:rsidR="006246F8" w:rsidRPr="00143D90">
        <w:rPr>
          <w:rFonts w:cs="Arial"/>
          <w:sz w:val="22"/>
        </w:rPr>
        <w:t xml:space="preserve">can be answered by </w:t>
      </w:r>
      <w:r w:rsidR="006B3087" w:rsidRPr="00143D90">
        <w:rPr>
          <w:rFonts w:cs="Arial"/>
          <w:sz w:val="22"/>
        </w:rPr>
        <w:t xml:space="preserve">the </w:t>
      </w:r>
      <w:r w:rsidR="006246F8" w:rsidRPr="00143D90">
        <w:rPr>
          <w:rFonts w:cs="Arial"/>
          <w:sz w:val="22"/>
        </w:rPr>
        <w:t>uni</w:t>
      </w:r>
      <w:r w:rsidR="006B3087" w:rsidRPr="00143D90">
        <w:rPr>
          <w:rFonts w:cs="Arial"/>
          <w:sz w:val="22"/>
        </w:rPr>
        <w:t>versities</w:t>
      </w:r>
      <w:r w:rsidR="006246F8" w:rsidRPr="00143D90">
        <w:rPr>
          <w:rFonts w:cs="Arial"/>
          <w:sz w:val="22"/>
        </w:rPr>
        <w:t xml:space="preserve"> research</w:t>
      </w:r>
      <w:r w:rsidRPr="00143D90">
        <w:rPr>
          <w:rFonts w:cs="Arial"/>
          <w:sz w:val="22"/>
        </w:rPr>
        <w:t>.</w:t>
      </w:r>
    </w:p>
    <w:p w14:paraId="30885A4E" w14:textId="77777777" w:rsidR="006246F8" w:rsidRPr="00143D90" w:rsidRDefault="00E57775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Offered to visit </w:t>
      </w:r>
      <w:r w:rsidR="00EF5DC0" w:rsidRPr="00143D90">
        <w:rPr>
          <w:rFonts w:cs="Arial"/>
          <w:sz w:val="22"/>
        </w:rPr>
        <w:t>our local pharmacies</w:t>
      </w:r>
      <w:r w:rsidRPr="00143D90">
        <w:rPr>
          <w:rFonts w:cs="Arial"/>
          <w:sz w:val="22"/>
        </w:rPr>
        <w:t xml:space="preserve"> to discuss at greater lengths the opportunities</w:t>
      </w:r>
      <w:r w:rsidR="00C611E6" w:rsidRPr="00143D90">
        <w:rPr>
          <w:rFonts w:cs="Arial"/>
          <w:sz w:val="22"/>
        </w:rPr>
        <w:t xml:space="preserve"> </w:t>
      </w:r>
      <w:r w:rsidR="002E192A" w:rsidRPr="00143D90">
        <w:rPr>
          <w:rFonts w:cs="Arial"/>
          <w:sz w:val="22"/>
        </w:rPr>
        <w:t>available.</w:t>
      </w:r>
    </w:p>
    <w:p w14:paraId="79FD1FC6" w14:textId="77777777" w:rsidR="00750045" w:rsidRPr="00143D90" w:rsidRDefault="00DD16EE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GW</w:t>
      </w:r>
      <w:r w:rsidR="00750045" w:rsidRPr="00143D90">
        <w:rPr>
          <w:rFonts w:cs="Arial"/>
          <w:sz w:val="22"/>
        </w:rPr>
        <w:t>4 (the 4 unis</w:t>
      </w:r>
      <w:r w:rsidR="006B3087" w:rsidRPr="00143D90">
        <w:rPr>
          <w:rFonts w:cs="Arial"/>
          <w:sz w:val="22"/>
        </w:rPr>
        <w:t xml:space="preserve"> at Bath</w:t>
      </w:r>
      <w:r w:rsidR="00143D90">
        <w:rPr>
          <w:rFonts w:cs="Arial"/>
          <w:sz w:val="22"/>
        </w:rPr>
        <w:t>,</w:t>
      </w:r>
      <w:r w:rsidR="006B3087" w:rsidRPr="00143D90">
        <w:rPr>
          <w:rFonts w:cs="Arial"/>
          <w:sz w:val="22"/>
        </w:rPr>
        <w:t xml:space="preserve"> Exeter</w:t>
      </w:r>
      <w:r w:rsidR="00143D90">
        <w:rPr>
          <w:rFonts w:cs="Arial"/>
          <w:sz w:val="22"/>
        </w:rPr>
        <w:t>,</w:t>
      </w:r>
      <w:r w:rsidR="006B3087" w:rsidRPr="00143D90">
        <w:rPr>
          <w:rFonts w:cs="Arial"/>
          <w:sz w:val="22"/>
        </w:rPr>
        <w:t xml:space="preserve"> Bristol </w:t>
      </w:r>
      <w:r w:rsidR="00143D90">
        <w:rPr>
          <w:rFonts w:cs="Arial"/>
          <w:sz w:val="22"/>
        </w:rPr>
        <w:t xml:space="preserve">and </w:t>
      </w:r>
      <w:r w:rsidR="006B3087" w:rsidRPr="00143D90">
        <w:rPr>
          <w:rFonts w:cs="Arial"/>
          <w:sz w:val="22"/>
        </w:rPr>
        <w:t>Cardiff</w:t>
      </w:r>
      <w:r w:rsidR="00750045" w:rsidRPr="00143D90">
        <w:rPr>
          <w:rFonts w:cs="Arial"/>
          <w:sz w:val="22"/>
        </w:rPr>
        <w:t>) work closely together to pull together bigger piece</w:t>
      </w:r>
      <w:r w:rsidR="006B3087" w:rsidRPr="00143D90">
        <w:rPr>
          <w:rFonts w:cs="Arial"/>
          <w:sz w:val="22"/>
        </w:rPr>
        <w:t>s</w:t>
      </w:r>
      <w:r w:rsidR="00750045" w:rsidRPr="00143D90">
        <w:rPr>
          <w:rFonts w:cs="Arial"/>
          <w:sz w:val="22"/>
        </w:rPr>
        <w:t xml:space="preserve"> of work </w:t>
      </w:r>
      <w:r w:rsidR="006B3087" w:rsidRPr="00143D90">
        <w:rPr>
          <w:rFonts w:cs="Arial"/>
          <w:sz w:val="22"/>
        </w:rPr>
        <w:t>around</w:t>
      </w:r>
      <w:r w:rsidR="00750045" w:rsidRPr="00143D90">
        <w:rPr>
          <w:rFonts w:cs="Arial"/>
          <w:sz w:val="22"/>
        </w:rPr>
        <w:t xml:space="preserve"> social prescribing. </w:t>
      </w:r>
      <w:r w:rsidR="006B3087" w:rsidRPr="00143D90">
        <w:rPr>
          <w:rFonts w:cs="Arial"/>
          <w:sz w:val="22"/>
        </w:rPr>
        <w:t>Discussed possibility of</w:t>
      </w:r>
      <w:r w:rsidRPr="00143D90">
        <w:rPr>
          <w:rFonts w:cs="Arial"/>
          <w:sz w:val="22"/>
        </w:rPr>
        <w:t xml:space="preserve"> Ma</w:t>
      </w:r>
      <w:r w:rsidR="00750045" w:rsidRPr="00143D90">
        <w:rPr>
          <w:rFonts w:cs="Arial"/>
          <w:sz w:val="22"/>
        </w:rPr>
        <w:t>g</w:t>
      </w:r>
      <w:r w:rsidRPr="00143D90">
        <w:rPr>
          <w:rFonts w:cs="Arial"/>
          <w:sz w:val="22"/>
        </w:rPr>
        <w:t>s</w:t>
      </w:r>
      <w:r w:rsidR="006B3087" w:rsidRPr="00143D90">
        <w:rPr>
          <w:rFonts w:cs="Arial"/>
          <w:sz w:val="22"/>
        </w:rPr>
        <w:t xml:space="preserve"> v</w:t>
      </w:r>
      <w:r w:rsidR="00750045" w:rsidRPr="00143D90">
        <w:rPr>
          <w:rFonts w:cs="Arial"/>
          <w:sz w:val="22"/>
        </w:rPr>
        <w:t>isit</w:t>
      </w:r>
      <w:r w:rsidR="006B3087" w:rsidRPr="00143D90">
        <w:rPr>
          <w:rFonts w:cs="Arial"/>
          <w:sz w:val="22"/>
        </w:rPr>
        <w:t>ing</w:t>
      </w:r>
      <w:r w:rsidR="00750045" w:rsidRPr="00143D90">
        <w:rPr>
          <w:rFonts w:cs="Arial"/>
          <w:sz w:val="22"/>
        </w:rPr>
        <w:t xml:space="preserve"> </w:t>
      </w:r>
      <w:r w:rsidRPr="00143D90">
        <w:rPr>
          <w:rFonts w:cs="Arial"/>
          <w:sz w:val="22"/>
        </w:rPr>
        <w:t>s</w:t>
      </w:r>
      <w:r w:rsidR="00750045" w:rsidRPr="00143D90">
        <w:rPr>
          <w:rFonts w:cs="Arial"/>
          <w:sz w:val="22"/>
        </w:rPr>
        <w:t>ome of our HLPs</w:t>
      </w:r>
      <w:r w:rsidR="006B3087" w:rsidRPr="00143D90">
        <w:rPr>
          <w:rFonts w:cs="Arial"/>
          <w:sz w:val="22"/>
        </w:rPr>
        <w:t xml:space="preserve"> – will be arranged with Judith</w:t>
      </w:r>
      <w:r w:rsidR="00750045" w:rsidRPr="00143D90">
        <w:rPr>
          <w:rFonts w:cs="Arial"/>
          <w:sz w:val="22"/>
        </w:rPr>
        <w:t xml:space="preserve">. </w:t>
      </w:r>
    </w:p>
    <w:p w14:paraId="7EB8ED08" w14:textId="77777777" w:rsidR="00750045" w:rsidRPr="00143D90" w:rsidRDefault="00750045" w:rsidP="00750045">
      <w:pPr>
        <w:rPr>
          <w:rFonts w:cs="Arial"/>
          <w:i/>
          <w:sz w:val="22"/>
        </w:rPr>
      </w:pPr>
      <w:r w:rsidRPr="00143D90">
        <w:rPr>
          <w:rFonts w:cs="Arial"/>
          <w:i/>
          <w:sz w:val="22"/>
        </w:rPr>
        <w:t>L</w:t>
      </w:r>
      <w:r w:rsidR="00DD16EE" w:rsidRPr="00143D90">
        <w:rPr>
          <w:rFonts w:cs="Arial"/>
          <w:i/>
          <w:sz w:val="22"/>
        </w:rPr>
        <w:t xml:space="preserve">yn </w:t>
      </w:r>
      <w:proofErr w:type="spellStart"/>
      <w:r w:rsidR="00DD16EE" w:rsidRPr="00143D90">
        <w:rPr>
          <w:rFonts w:cs="Arial"/>
          <w:i/>
          <w:sz w:val="22"/>
        </w:rPr>
        <w:t>Hanning</w:t>
      </w:r>
      <w:proofErr w:type="spellEnd"/>
      <w:r w:rsidR="00DD16EE" w:rsidRPr="00143D90">
        <w:rPr>
          <w:rFonts w:cs="Arial"/>
          <w:i/>
          <w:sz w:val="22"/>
        </w:rPr>
        <w:t xml:space="preserve"> </w:t>
      </w:r>
      <w:r w:rsidRPr="00143D90">
        <w:rPr>
          <w:rFonts w:cs="Arial"/>
          <w:i/>
          <w:sz w:val="22"/>
        </w:rPr>
        <w:t>– director of practice based learning</w:t>
      </w:r>
    </w:p>
    <w:p w14:paraId="176A40B9" w14:textId="77777777" w:rsidR="00976DD1" w:rsidRPr="00143D90" w:rsidRDefault="00750045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New degree </w:t>
      </w:r>
      <w:r w:rsidR="006B3087" w:rsidRPr="00143D90">
        <w:rPr>
          <w:rFonts w:cs="Arial"/>
          <w:sz w:val="22"/>
        </w:rPr>
        <w:t xml:space="preserve">introduced </w:t>
      </w:r>
      <w:r w:rsidRPr="00143D90">
        <w:rPr>
          <w:rFonts w:cs="Arial"/>
          <w:sz w:val="22"/>
        </w:rPr>
        <w:t>Apri</w:t>
      </w:r>
      <w:r w:rsidR="00DD16EE" w:rsidRPr="00143D90">
        <w:rPr>
          <w:rFonts w:cs="Arial"/>
          <w:sz w:val="22"/>
        </w:rPr>
        <w:t>l</w:t>
      </w:r>
      <w:r w:rsidRPr="00143D90">
        <w:rPr>
          <w:rFonts w:cs="Arial"/>
          <w:sz w:val="22"/>
        </w:rPr>
        <w:t xml:space="preserve"> 2016. Opportunity to enhance learning in practice for students, and </w:t>
      </w:r>
      <w:r w:rsidR="006B3087" w:rsidRPr="00143D90">
        <w:rPr>
          <w:rFonts w:cs="Arial"/>
          <w:sz w:val="22"/>
        </w:rPr>
        <w:t>chance</w:t>
      </w:r>
      <w:r w:rsidRPr="00143D90">
        <w:rPr>
          <w:rFonts w:cs="Arial"/>
          <w:sz w:val="22"/>
        </w:rPr>
        <w:t xml:space="preserve"> to make most of opportunities </w:t>
      </w:r>
      <w:r w:rsidR="006B3087" w:rsidRPr="00143D90">
        <w:rPr>
          <w:rFonts w:cs="Arial"/>
          <w:sz w:val="22"/>
        </w:rPr>
        <w:t>available</w:t>
      </w:r>
      <w:r w:rsidRPr="00143D90">
        <w:rPr>
          <w:rFonts w:cs="Arial"/>
          <w:sz w:val="22"/>
        </w:rPr>
        <w:t xml:space="preserve"> for practice based learning. </w:t>
      </w:r>
      <w:r w:rsidR="00DD16EE" w:rsidRPr="00143D90">
        <w:rPr>
          <w:rFonts w:cs="Arial"/>
          <w:sz w:val="22"/>
        </w:rPr>
        <w:t>‘</w:t>
      </w:r>
      <w:r w:rsidRPr="00143D90">
        <w:rPr>
          <w:rFonts w:cs="Arial"/>
          <w:sz w:val="22"/>
        </w:rPr>
        <w:t>New</w:t>
      </w:r>
      <w:r w:rsidR="00DD16EE" w:rsidRPr="00143D90">
        <w:rPr>
          <w:rFonts w:cs="Arial"/>
          <w:sz w:val="22"/>
        </w:rPr>
        <w:t>’</w:t>
      </w:r>
      <w:r w:rsidRPr="00143D90">
        <w:rPr>
          <w:rFonts w:cs="Arial"/>
          <w:sz w:val="22"/>
        </w:rPr>
        <w:t xml:space="preserve"> 2</w:t>
      </w:r>
      <w:r w:rsidRPr="00143D90">
        <w:rPr>
          <w:rFonts w:cs="Arial"/>
          <w:sz w:val="22"/>
          <w:vertAlign w:val="superscript"/>
        </w:rPr>
        <w:t>nd</w:t>
      </w:r>
      <w:r w:rsidRPr="00143D90">
        <w:rPr>
          <w:rFonts w:cs="Arial"/>
          <w:sz w:val="22"/>
        </w:rPr>
        <w:t xml:space="preserve"> y</w:t>
      </w:r>
      <w:r w:rsidR="00DD16EE" w:rsidRPr="00143D90">
        <w:rPr>
          <w:rFonts w:cs="Arial"/>
          <w:sz w:val="22"/>
        </w:rPr>
        <w:t>ea</w:t>
      </w:r>
      <w:r w:rsidRPr="00143D90">
        <w:rPr>
          <w:rFonts w:cs="Arial"/>
          <w:sz w:val="22"/>
        </w:rPr>
        <w:t xml:space="preserve">r </w:t>
      </w:r>
      <w:r w:rsidR="00DD16EE" w:rsidRPr="00143D90">
        <w:rPr>
          <w:rFonts w:cs="Arial"/>
          <w:sz w:val="22"/>
        </w:rPr>
        <w:t>students</w:t>
      </w:r>
      <w:r w:rsidRPr="00143D90">
        <w:rPr>
          <w:rFonts w:cs="Arial"/>
          <w:sz w:val="22"/>
        </w:rPr>
        <w:t xml:space="preserve"> have </w:t>
      </w:r>
      <w:r w:rsidR="00DD16EE" w:rsidRPr="00143D90">
        <w:rPr>
          <w:rFonts w:cs="Arial"/>
          <w:sz w:val="22"/>
        </w:rPr>
        <w:t xml:space="preserve">a </w:t>
      </w:r>
      <w:r w:rsidRPr="00143D90">
        <w:rPr>
          <w:rFonts w:cs="Arial"/>
          <w:sz w:val="22"/>
        </w:rPr>
        <w:t xml:space="preserve">week long placement </w:t>
      </w:r>
      <w:r w:rsidR="00DD16EE" w:rsidRPr="00143D90">
        <w:rPr>
          <w:rFonts w:cs="Arial"/>
          <w:sz w:val="22"/>
        </w:rPr>
        <w:t>in</w:t>
      </w:r>
      <w:r w:rsidRPr="00143D90">
        <w:rPr>
          <w:rFonts w:cs="Arial"/>
          <w:sz w:val="22"/>
        </w:rPr>
        <w:t xml:space="preserve"> community p</w:t>
      </w:r>
      <w:r w:rsidR="00DD16EE" w:rsidRPr="00143D90">
        <w:rPr>
          <w:rFonts w:cs="Arial"/>
          <w:sz w:val="22"/>
        </w:rPr>
        <w:t>harma</w:t>
      </w:r>
      <w:r w:rsidRPr="00143D90">
        <w:rPr>
          <w:rFonts w:cs="Arial"/>
          <w:sz w:val="22"/>
        </w:rPr>
        <w:t xml:space="preserve">cy – look at how </w:t>
      </w:r>
      <w:proofErr w:type="spellStart"/>
      <w:r w:rsidRPr="00143D90">
        <w:rPr>
          <w:rFonts w:cs="Arial"/>
          <w:sz w:val="22"/>
        </w:rPr>
        <w:t>uni</w:t>
      </w:r>
      <w:proofErr w:type="spellEnd"/>
      <w:r w:rsidRPr="00143D90">
        <w:rPr>
          <w:rFonts w:cs="Arial"/>
          <w:sz w:val="22"/>
        </w:rPr>
        <w:t xml:space="preserve"> can make easier for 500 students to get into work</w:t>
      </w:r>
      <w:r w:rsidR="00DD16EE" w:rsidRPr="00143D90">
        <w:rPr>
          <w:rFonts w:cs="Arial"/>
          <w:sz w:val="22"/>
        </w:rPr>
        <w:t>. Would like</w:t>
      </w:r>
      <w:r w:rsidRPr="00143D90">
        <w:rPr>
          <w:rFonts w:cs="Arial"/>
          <w:sz w:val="22"/>
        </w:rPr>
        <w:t xml:space="preserve"> our feedback to </w:t>
      </w:r>
      <w:r w:rsidR="00DD16EE" w:rsidRPr="00143D90">
        <w:rPr>
          <w:rFonts w:cs="Arial"/>
          <w:sz w:val="22"/>
        </w:rPr>
        <w:t>education</w:t>
      </w:r>
      <w:r w:rsidRPr="00143D90">
        <w:rPr>
          <w:rFonts w:cs="Arial"/>
          <w:sz w:val="22"/>
        </w:rPr>
        <w:t xml:space="preserve"> advisory groups</w:t>
      </w:r>
      <w:r w:rsidR="00DD16EE" w:rsidRPr="00143D90">
        <w:rPr>
          <w:rFonts w:cs="Arial"/>
          <w:sz w:val="22"/>
        </w:rPr>
        <w:t xml:space="preserve"> as to</w:t>
      </w:r>
      <w:r w:rsidRPr="00143D90">
        <w:rPr>
          <w:rFonts w:cs="Arial"/>
          <w:sz w:val="22"/>
        </w:rPr>
        <w:t xml:space="preserve"> what content to put in new course</w:t>
      </w:r>
      <w:r w:rsidR="00BB3EAE" w:rsidRPr="00143D90">
        <w:rPr>
          <w:rFonts w:cs="Arial"/>
          <w:sz w:val="22"/>
        </w:rPr>
        <w:t xml:space="preserve"> (new course much more </w:t>
      </w:r>
      <w:r w:rsidR="00DD16EE" w:rsidRPr="00143D90">
        <w:rPr>
          <w:rFonts w:cs="Arial"/>
          <w:sz w:val="22"/>
        </w:rPr>
        <w:t>integrated</w:t>
      </w:r>
      <w:r w:rsidR="00BB3EAE" w:rsidRPr="00143D90">
        <w:rPr>
          <w:rFonts w:cs="Arial"/>
          <w:sz w:val="22"/>
        </w:rPr>
        <w:t xml:space="preserve"> than </w:t>
      </w:r>
      <w:r w:rsidR="00DD16EE" w:rsidRPr="00143D90">
        <w:rPr>
          <w:rFonts w:cs="Arial"/>
          <w:sz w:val="22"/>
        </w:rPr>
        <w:t>previously), and open up links for p</w:t>
      </w:r>
      <w:r w:rsidRPr="00143D90">
        <w:rPr>
          <w:rFonts w:cs="Arial"/>
          <w:sz w:val="22"/>
        </w:rPr>
        <w:t xml:space="preserve">lacement </w:t>
      </w:r>
      <w:r w:rsidR="00DD16EE" w:rsidRPr="00143D90">
        <w:rPr>
          <w:rFonts w:cs="Arial"/>
          <w:sz w:val="22"/>
        </w:rPr>
        <w:t>opportunities</w:t>
      </w:r>
      <w:r w:rsidRPr="00143D90">
        <w:rPr>
          <w:rFonts w:cs="Arial"/>
          <w:sz w:val="22"/>
        </w:rPr>
        <w:t xml:space="preserve">. </w:t>
      </w:r>
      <w:r w:rsidR="00DD16EE" w:rsidRPr="00143D90">
        <w:rPr>
          <w:rFonts w:cs="Arial"/>
          <w:sz w:val="22"/>
        </w:rPr>
        <w:t>Would like more sites</w:t>
      </w:r>
      <w:r w:rsidR="00E5723B" w:rsidRPr="00143D90">
        <w:rPr>
          <w:rFonts w:cs="Arial"/>
          <w:sz w:val="22"/>
        </w:rPr>
        <w:t xml:space="preserve"> for their </w:t>
      </w:r>
      <w:r w:rsidR="00DD16EE" w:rsidRPr="00143D90">
        <w:rPr>
          <w:rFonts w:cs="Arial"/>
          <w:sz w:val="22"/>
        </w:rPr>
        <w:t xml:space="preserve">student </w:t>
      </w:r>
      <w:r w:rsidR="00E5723B" w:rsidRPr="00143D90">
        <w:rPr>
          <w:rFonts w:cs="Arial"/>
          <w:sz w:val="22"/>
        </w:rPr>
        <w:t>p</w:t>
      </w:r>
      <w:r w:rsidR="00DD16EE" w:rsidRPr="00143D90">
        <w:rPr>
          <w:rFonts w:cs="Arial"/>
          <w:sz w:val="22"/>
        </w:rPr>
        <w:t>l</w:t>
      </w:r>
      <w:r w:rsidR="00E5723B" w:rsidRPr="00143D90">
        <w:rPr>
          <w:rFonts w:cs="Arial"/>
          <w:sz w:val="22"/>
        </w:rPr>
        <w:t>acements.</w:t>
      </w:r>
    </w:p>
    <w:p w14:paraId="6241B393" w14:textId="77777777" w:rsidR="00822AB0" w:rsidRPr="00143D90" w:rsidRDefault="007C750B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Looking for around 100 placements – next intake 13</w:t>
      </w:r>
      <w:r w:rsidRPr="00143D90">
        <w:rPr>
          <w:rFonts w:cs="Arial"/>
          <w:sz w:val="22"/>
          <w:vertAlign w:val="superscript"/>
        </w:rPr>
        <w:t>th</w:t>
      </w:r>
      <w:r w:rsidRPr="00143D90">
        <w:rPr>
          <w:rFonts w:cs="Arial"/>
          <w:sz w:val="22"/>
        </w:rPr>
        <w:t xml:space="preserve"> March – keen to grow local </w:t>
      </w:r>
      <w:r w:rsidR="006B3087" w:rsidRPr="00143D90">
        <w:rPr>
          <w:rFonts w:cs="Arial"/>
          <w:sz w:val="22"/>
        </w:rPr>
        <w:t>“</w:t>
      </w:r>
      <w:r w:rsidRPr="00143D90">
        <w:rPr>
          <w:rFonts w:cs="Arial"/>
          <w:sz w:val="22"/>
        </w:rPr>
        <w:t>good</w:t>
      </w:r>
      <w:r w:rsidR="006B3087" w:rsidRPr="00143D90">
        <w:rPr>
          <w:rFonts w:cs="Arial"/>
          <w:sz w:val="22"/>
        </w:rPr>
        <w:t>”</w:t>
      </w:r>
      <w:r w:rsidRPr="00143D90">
        <w:rPr>
          <w:rFonts w:cs="Arial"/>
          <w:sz w:val="22"/>
        </w:rPr>
        <w:t xml:space="preserve"> placements – i.e. HLPs</w:t>
      </w:r>
      <w:r w:rsidR="006B3087" w:rsidRPr="00143D90">
        <w:rPr>
          <w:rFonts w:cs="Arial"/>
          <w:sz w:val="22"/>
        </w:rPr>
        <w:t xml:space="preserve">. </w:t>
      </w:r>
    </w:p>
    <w:p w14:paraId="0D92FB5A" w14:textId="77777777" w:rsidR="002428CD" w:rsidRPr="00143D90" w:rsidRDefault="00822AB0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New curriculum &amp; workbooks for students, small fee paid for placements.</w:t>
      </w:r>
      <w:r w:rsidR="00BB3EAE" w:rsidRPr="00143D90">
        <w:rPr>
          <w:rFonts w:cs="Arial"/>
          <w:sz w:val="22"/>
        </w:rPr>
        <w:t xml:space="preserve"> Tie into </w:t>
      </w:r>
      <w:r w:rsidR="00227C75" w:rsidRPr="00143D90">
        <w:rPr>
          <w:rFonts w:cs="Arial"/>
          <w:sz w:val="22"/>
        </w:rPr>
        <w:t>careers</w:t>
      </w:r>
      <w:r w:rsidR="00BB3EAE" w:rsidRPr="00143D90">
        <w:rPr>
          <w:rFonts w:cs="Arial"/>
          <w:sz w:val="22"/>
        </w:rPr>
        <w:t xml:space="preserve"> eve</w:t>
      </w:r>
      <w:r w:rsidR="00227C75" w:rsidRPr="00143D90">
        <w:rPr>
          <w:rFonts w:cs="Arial"/>
          <w:sz w:val="22"/>
        </w:rPr>
        <w:t>ning</w:t>
      </w:r>
      <w:r w:rsidR="00BB3EAE" w:rsidRPr="00143D90">
        <w:rPr>
          <w:rFonts w:cs="Arial"/>
          <w:sz w:val="22"/>
        </w:rPr>
        <w:t xml:space="preserve"> events – use </w:t>
      </w:r>
      <w:r w:rsidR="002428CD" w:rsidRPr="00143D90">
        <w:rPr>
          <w:rFonts w:cs="Arial"/>
          <w:sz w:val="22"/>
        </w:rPr>
        <w:t xml:space="preserve">webinar tutorials to make more accessible </w:t>
      </w:r>
      <w:r w:rsidR="00227C75" w:rsidRPr="00143D90">
        <w:rPr>
          <w:rFonts w:cs="Arial"/>
          <w:sz w:val="22"/>
        </w:rPr>
        <w:t>(</w:t>
      </w:r>
      <w:proofErr w:type="spellStart"/>
      <w:r w:rsidR="002428CD" w:rsidRPr="00143D90">
        <w:rPr>
          <w:rFonts w:cs="Arial"/>
          <w:sz w:val="22"/>
        </w:rPr>
        <w:t>i.e</w:t>
      </w:r>
      <w:proofErr w:type="spellEnd"/>
      <w:r w:rsidR="002428CD" w:rsidRPr="00143D90">
        <w:rPr>
          <w:rFonts w:cs="Arial"/>
          <w:sz w:val="22"/>
        </w:rPr>
        <w:t xml:space="preserve"> to people travelling long distances &amp; can</w:t>
      </w:r>
      <w:r w:rsidR="00227C75" w:rsidRPr="00143D90">
        <w:rPr>
          <w:rFonts w:cs="Arial"/>
          <w:sz w:val="22"/>
        </w:rPr>
        <w:t>’</w:t>
      </w:r>
      <w:r w:rsidR="002428CD" w:rsidRPr="00143D90">
        <w:rPr>
          <w:rFonts w:cs="Arial"/>
          <w:sz w:val="22"/>
        </w:rPr>
        <w:t>t make eve</w:t>
      </w:r>
      <w:r w:rsidR="00227C75" w:rsidRPr="00143D90">
        <w:rPr>
          <w:rFonts w:cs="Arial"/>
          <w:sz w:val="22"/>
        </w:rPr>
        <w:t>ning</w:t>
      </w:r>
      <w:r w:rsidR="002428CD" w:rsidRPr="00143D90">
        <w:rPr>
          <w:rFonts w:cs="Arial"/>
          <w:sz w:val="22"/>
        </w:rPr>
        <w:t xml:space="preserve"> events</w:t>
      </w:r>
      <w:r w:rsidR="00227C75" w:rsidRPr="00143D90">
        <w:rPr>
          <w:rFonts w:cs="Arial"/>
          <w:sz w:val="22"/>
        </w:rPr>
        <w:t>)</w:t>
      </w:r>
    </w:p>
    <w:p w14:paraId="5AC16337" w14:textId="77777777" w:rsidR="0002487F" w:rsidRPr="00143D90" w:rsidRDefault="0002487F" w:rsidP="0002487F">
      <w:pPr>
        <w:rPr>
          <w:rFonts w:cs="Arial"/>
          <w:sz w:val="22"/>
          <w:u w:val="single"/>
        </w:rPr>
      </w:pPr>
      <w:r w:rsidRPr="00143D90">
        <w:rPr>
          <w:rFonts w:cs="Arial"/>
          <w:sz w:val="22"/>
          <w:u w:val="single"/>
        </w:rPr>
        <w:t>Break Out Groups.</w:t>
      </w:r>
    </w:p>
    <w:p w14:paraId="480825AC" w14:textId="77777777" w:rsidR="0002487F" w:rsidRPr="00143D90" w:rsidRDefault="0002487F" w:rsidP="0002487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The committee telephoned all the independent pharmacies to discuss </w:t>
      </w:r>
      <w:r w:rsidR="00227C75" w:rsidRPr="00143D90">
        <w:rPr>
          <w:rFonts w:cs="Arial"/>
          <w:sz w:val="22"/>
        </w:rPr>
        <w:t>HLP – if they are going for HLP, if aware of/attending training events, if using the QPS assessment tool on PharmOutcomes &amp; if they need any</w:t>
      </w:r>
      <w:r w:rsidR="006B3087" w:rsidRPr="00143D90">
        <w:rPr>
          <w:rFonts w:cs="Arial"/>
          <w:sz w:val="22"/>
        </w:rPr>
        <w:t xml:space="preserve"> </w:t>
      </w:r>
      <w:r w:rsidR="00227C75" w:rsidRPr="00143D90">
        <w:rPr>
          <w:rFonts w:cs="Arial"/>
          <w:sz w:val="22"/>
        </w:rPr>
        <w:t>more support from LPC (i.e. visits from Jerry).</w:t>
      </w:r>
    </w:p>
    <w:p w14:paraId="7B9A1883" w14:textId="77777777" w:rsidR="0002487F" w:rsidRPr="00463028" w:rsidRDefault="0002487F" w:rsidP="0002487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143D90">
        <w:rPr>
          <w:rFonts w:cs="Arial"/>
          <w:sz w:val="22"/>
        </w:rPr>
        <w:t>Jerry, Stuart a</w:t>
      </w:r>
      <w:r w:rsidR="00463028">
        <w:rPr>
          <w:rFonts w:cs="Arial"/>
          <w:sz w:val="22"/>
        </w:rPr>
        <w:t>nd Tanzil reviewed the accounts and ensured there was resilience in the LPC process.</w:t>
      </w:r>
    </w:p>
    <w:p w14:paraId="61AB6268" w14:textId="77777777" w:rsidR="0002487F" w:rsidRPr="00143D90" w:rsidRDefault="0002487F" w:rsidP="0002487F">
      <w:pPr>
        <w:rPr>
          <w:rFonts w:cs="Arial"/>
          <w:sz w:val="22"/>
          <w:u w:val="single"/>
        </w:rPr>
      </w:pPr>
      <w:r w:rsidRPr="00143D90">
        <w:rPr>
          <w:rFonts w:cs="Arial"/>
          <w:sz w:val="22"/>
          <w:u w:val="single"/>
        </w:rPr>
        <w:t>Quality Payment Update</w:t>
      </w:r>
      <w:r w:rsidR="00805718" w:rsidRPr="00143D90">
        <w:rPr>
          <w:rFonts w:cs="Arial"/>
          <w:sz w:val="22"/>
          <w:u w:val="single"/>
        </w:rPr>
        <w:t xml:space="preserve"> – Jerry Long</w:t>
      </w:r>
    </w:p>
    <w:p w14:paraId="06EB23B3" w14:textId="77777777" w:rsidR="00C20EFD" w:rsidRPr="00143D90" w:rsidRDefault="00C20EFD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10 workshops held</w:t>
      </w:r>
      <w:r w:rsidR="00DB4BB0" w:rsidRPr="00143D90">
        <w:rPr>
          <w:rFonts w:cs="Arial"/>
          <w:sz w:val="22"/>
        </w:rPr>
        <w:t xml:space="preserve"> so far, 2 more in February</w:t>
      </w:r>
      <w:r w:rsidRPr="00143D90">
        <w:rPr>
          <w:rFonts w:cs="Arial"/>
          <w:sz w:val="22"/>
        </w:rPr>
        <w:t xml:space="preserve"> around HLP. Over 100 people </w:t>
      </w:r>
      <w:r w:rsidR="00DB4BB0" w:rsidRPr="00143D90">
        <w:rPr>
          <w:rFonts w:cs="Arial"/>
          <w:sz w:val="22"/>
        </w:rPr>
        <w:t xml:space="preserve">have </w:t>
      </w:r>
      <w:r w:rsidRPr="00143D90">
        <w:rPr>
          <w:rFonts w:cs="Arial"/>
          <w:sz w:val="22"/>
        </w:rPr>
        <w:t>attend</w:t>
      </w:r>
      <w:r w:rsidR="00DB4BB0" w:rsidRPr="00143D90">
        <w:rPr>
          <w:rFonts w:cs="Arial"/>
          <w:sz w:val="22"/>
        </w:rPr>
        <w:t>ed</w:t>
      </w:r>
      <w:r w:rsidRPr="00143D90">
        <w:rPr>
          <w:rFonts w:cs="Arial"/>
          <w:sz w:val="22"/>
        </w:rPr>
        <w:t xml:space="preserve">, encouraging turn out so far. </w:t>
      </w:r>
    </w:p>
    <w:p w14:paraId="05C53D6F" w14:textId="77777777" w:rsidR="00A67071" w:rsidRPr="00143D90" w:rsidRDefault="00A67071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W</w:t>
      </w:r>
      <w:r w:rsidR="00772FA5" w:rsidRPr="00143D90">
        <w:rPr>
          <w:rFonts w:cs="Arial"/>
          <w:sz w:val="22"/>
        </w:rPr>
        <w:t>e have been awarded a grant to provide HLP leadership &amp; champion training</w:t>
      </w:r>
      <w:r w:rsidRPr="00143D90">
        <w:rPr>
          <w:rFonts w:cs="Arial"/>
          <w:sz w:val="22"/>
        </w:rPr>
        <w:t xml:space="preserve"> (</w:t>
      </w:r>
      <w:proofErr w:type="spellStart"/>
      <w:r w:rsidRPr="00143D90">
        <w:rPr>
          <w:rFonts w:cs="Arial"/>
          <w:sz w:val="22"/>
        </w:rPr>
        <w:t>inc.</w:t>
      </w:r>
      <w:proofErr w:type="spellEnd"/>
      <w:r w:rsidRPr="00143D90">
        <w:rPr>
          <w:rFonts w:cs="Arial"/>
          <w:sz w:val="22"/>
        </w:rPr>
        <w:t xml:space="preserve"> exam)</w:t>
      </w:r>
      <w:r w:rsidR="00772FA5" w:rsidRPr="00143D90">
        <w:rPr>
          <w:rFonts w:cs="Arial"/>
          <w:sz w:val="22"/>
        </w:rPr>
        <w:t xml:space="preserve"> for free to contractors</w:t>
      </w:r>
      <w:r w:rsidRPr="00143D90">
        <w:rPr>
          <w:rFonts w:cs="Arial"/>
          <w:sz w:val="22"/>
        </w:rPr>
        <w:t xml:space="preserve"> (training provided via AHS)</w:t>
      </w:r>
      <w:r w:rsidR="00772FA5" w:rsidRPr="00143D90">
        <w:rPr>
          <w:rFonts w:cs="Arial"/>
          <w:sz w:val="22"/>
        </w:rPr>
        <w:t>.</w:t>
      </w:r>
      <w:r w:rsidRPr="00143D90">
        <w:rPr>
          <w:rFonts w:cs="Arial"/>
          <w:sz w:val="22"/>
        </w:rPr>
        <w:t xml:space="preserve"> Refunds will be given to those who have already paid. Event in March full – Bristol struggling due to the number of HLPs already in the area. </w:t>
      </w:r>
    </w:p>
    <w:p w14:paraId="7AD26FA9" w14:textId="77777777" w:rsidR="00143D90" w:rsidRDefault="00143D90" w:rsidP="0002487F">
      <w:pPr>
        <w:rPr>
          <w:rFonts w:cs="Arial"/>
          <w:sz w:val="22"/>
        </w:rPr>
      </w:pPr>
    </w:p>
    <w:p w14:paraId="7612AA44" w14:textId="77777777" w:rsidR="00A67071" w:rsidRPr="00143D90" w:rsidRDefault="005C2680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lastRenderedPageBreak/>
        <w:t>Gateway c</w:t>
      </w:r>
      <w:r w:rsidR="00A67071" w:rsidRPr="00143D90">
        <w:rPr>
          <w:rFonts w:cs="Arial"/>
          <w:sz w:val="22"/>
        </w:rPr>
        <w:t>riteria update</w:t>
      </w:r>
      <w:r w:rsidRPr="00143D90">
        <w:rPr>
          <w:rFonts w:cs="Arial"/>
          <w:sz w:val="22"/>
        </w:rPr>
        <w:t xml:space="preserve"> -</w:t>
      </w:r>
    </w:p>
    <w:p w14:paraId="451AE6EB" w14:textId="77777777" w:rsidR="00A67071" w:rsidRPr="00143D90" w:rsidRDefault="00A67071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NHS choices will send emails from 7</w:t>
      </w:r>
      <w:r w:rsidRPr="00143D90">
        <w:rPr>
          <w:rFonts w:cs="Arial"/>
          <w:sz w:val="22"/>
          <w:vertAlign w:val="superscript"/>
        </w:rPr>
        <w:t>th</w:t>
      </w:r>
      <w:r w:rsidRPr="00143D90">
        <w:rPr>
          <w:rFonts w:cs="Arial"/>
          <w:sz w:val="22"/>
        </w:rPr>
        <w:t xml:space="preserve"> Feb, contractors need to respond to this and edit/amend </w:t>
      </w:r>
      <w:r w:rsidR="00B72308" w:rsidRPr="00143D90">
        <w:rPr>
          <w:rFonts w:cs="Arial"/>
          <w:sz w:val="22"/>
        </w:rPr>
        <w:t xml:space="preserve">their NHS choices details </w:t>
      </w:r>
      <w:r w:rsidRPr="00143D90">
        <w:rPr>
          <w:rFonts w:cs="Arial"/>
          <w:sz w:val="22"/>
        </w:rPr>
        <w:t>as necessary. Every</w:t>
      </w:r>
      <w:r w:rsidR="006B3087" w:rsidRPr="00143D90">
        <w:rPr>
          <w:rFonts w:cs="Arial"/>
          <w:sz w:val="22"/>
        </w:rPr>
        <w:t xml:space="preserve">one should now have registered </w:t>
      </w:r>
      <w:r w:rsidRPr="00143D90">
        <w:rPr>
          <w:rFonts w:cs="Arial"/>
          <w:sz w:val="22"/>
        </w:rPr>
        <w:t xml:space="preserve">for NHS </w:t>
      </w:r>
      <w:r w:rsidR="006B3087" w:rsidRPr="00143D90">
        <w:rPr>
          <w:rFonts w:cs="Arial"/>
          <w:sz w:val="22"/>
        </w:rPr>
        <w:t>e</w:t>
      </w:r>
      <w:r w:rsidRPr="00143D90">
        <w:rPr>
          <w:rFonts w:cs="Arial"/>
          <w:sz w:val="22"/>
        </w:rPr>
        <w:t xml:space="preserve">mail – deadline </w:t>
      </w:r>
      <w:r w:rsidR="00B72308" w:rsidRPr="00143D90">
        <w:rPr>
          <w:rFonts w:cs="Arial"/>
          <w:sz w:val="22"/>
        </w:rPr>
        <w:t xml:space="preserve">has now passed. IG for 16/17 needs to be submitted ASAP. Dementia friends </w:t>
      </w:r>
      <w:r w:rsidR="006B3087" w:rsidRPr="00143D90">
        <w:rPr>
          <w:rFonts w:cs="Arial"/>
          <w:sz w:val="22"/>
        </w:rPr>
        <w:t>–</w:t>
      </w:r>
      <w:r w:rsidR="00B72308" w:rsidRPr="00143D90">
        <w:rPr>
          <w:rFonts w:cs="Arial"/>
          <w:sz w:val="22"/>
        </w:rPr>
        <w:t xml:space="preserve"> </w:t>
      </w:r>
      <w:r w:rsidR="006B3087" w:rsidRPr="00143D90">
        <w:rPr>
          <w:rFonts w:cs="Arial"/>
          <w:sz w:val="22"/>
        </w:rPr>
        <w:t xml:space="preserve">if </w:t>
      </w:r>
      <w:r w:rsidR="00B72308" w:rsidRPr="00143D90">
        <w:rPr>
          <w:rFonts w:cs="Arial"/>
          <w:sz w:val="22"/>
        </w:rPr>
        <w:t xml:space="preserve">more than 2 </w:t>
      </w:r>
      <w:r w:rsidR="00CE4ACE" w:rsidRPr="00143D90">
        <w:rPr>
          <w:rFonts w:cs="Arial"/>
          <w:sz w:val="22"/>
        </w:rPr>
        <w:t>pharmacies</w:t>
      </w:r>
      <w:r w:rsidR="006B3087" w:rsidRPr="00143D90">
        <w:rPr>
          <w:rFonts w:cs="Arial"/>
          <w:sz w:val="22"/>
        </w:rPr>
        <w:t xml:space="preserve"> registering,</w:t>
      </w:r>
      <w:r w:rsidR="00CE4ACE" w:rsidRPr="00143D90">
        <w:rPr>
          <w:rFonts w:cs="Arial"/>
          <w:sz w:val="22"/>
        </w:rPr>
        <w:t xml:space="preserve"> </w:t>
      </w:r>
      <w:r w:rsidR="00B72308" w:rsidRPr="00143D90">
        <w:rPr>
          <w:rFonts w:cs="Arial"/>
          <w:sz w:val="22"/>
        </w:rPr>
        <w:t>use company name.</w:t>
      </w:r>
      <w:r w:rsidR="00E252D3" w:rsidRPr="00143D90">
        <w:rPr>
          <w:rFonts w:cs="Arial"/>
          <w:sz w:val="22"/>
        </w:rPr>
        <w:t xml:space="preserve"> First check point date</w:t>
      </w:r>
      <w:r w:rsidR="00B72308" w:rsidRPr="00143D90">
        <w:rPr>
          <w:rFonts w:cs="Arial"/>
          <w:sz w:val="22"/>
        </w:rPr>
        <w:t xml:space="preserve"> 28</w:t>
      </w:r>
      <w:r w:rsidR="00B72308" w:rsidRPr="00143D90">
        <w:rPr>
          <w:rFonts w:cs="Arial"/>
          <w:sz w:val="22"/>
          <w:vertAlign w:val="superscript"/>
        </w:rPr>
        <w:t>th</w:t>
      </w:r>
      <w:r w:rsidR="00B72308" w:rsidRPr="00143D90">
        <w:rPr>
          <w:rFonts w:cs="Arial"/>
          <w:sz w:val="22"/>
        </w:rPr>
        <w:t xml:space="preserve"> April 2017. Only 20 pharm</w:t>
      </w:r>
      <w:r w:rsidR="00E252D3" w:rsidRPr="00143D90">
        <w:rPr>
          <w:rFonts w:cs="Arial"/>
          <w:sz w:val="22"/>
        </w:rPr>
        <w:t>acies</w:t>
      </w:r>
      <w:r w:rsidR="00B72308" w:rsidRPr="00143D90">
        <w:rPr>
          <w:rFonts w:cs="Arial"/>
          <w:sz w:val="22"/>
        </w:rPr>
        <w:t xml:space="preserve"> using new QPS </w:t>
      </w:r>
      <w:r w:rsidR="00CE4ACE" w:rsidRPr="00143D90">
        <w:rPr>
          <w:rFonts w:cs="Arial"/>
          <w:sz w:val="22"/>
        </w:rPr>
        <w:t>self-assessment</w:t>
      </w:r>
      <w:r w:rsidR="00B72308" w:rsidRPr="00143D90">
        <w:rPr>
          <w:rFonts w:cs="Arial"/>
          <w:sz w:val="22"/>
        </w:rPr>
        <w:t xml:space="preserve"> – Jerry has contacted those using </w:t>
      </w:r>
      <w:r w:rsidR="00E252D3" w:rsidRPr="00143D90">
        <w:rPr>
          <w:rFonts w:cs="Arial"/>
          <w:sz w:val="22"/>
        </w:rPr>
        <w:t xml:space="preserve">the </w:t>
      </w:r>
      <w:r w:rsidR="00B72308" w:rsidRPr="00143D90">
        <w:rPr>
          <w:rFonts w:cs="Arial"/>
          <w:sz w:val="22"/>
        </w:rPr>
        <w:t>old one</w:t>
      </w:r>
      <w:r w:rsidR="00E252D3" w:rsidRPr="00143D90">
        <w:rPr>
          <w:rFonts w:cs="Arial"/>
          <w:sz w:val="22"/>
        </w:rPr>
        <w:t>.</w:t>
      </w:r>
      <w:r w:rsidR="00B72308" w:rsidRPr="00143D90">
        <w:rPr>
          <w:rFonts w:cs="Arial"/>
          <w:sz w:val="22"/>
        </w:rPr>
        <w:t xml:space="preserve"> </w:t>
      </w:r>
    </w:p>
    <w:p w14:paraId="341994B9" w14:textId="77777777" w:rsidR="00B72308" w:rsidRPr="00143D90" w:rsidRDefault="00B72308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New service on P</w:t>
      </w:r>
      <w:r w:rsidR="00E252D3" w:rsidRPr="00143D90">
        <w:rPr>
          <w:rFonts w:cs="Arial"/>
          <w:sz w:val="22"/>
        </w:rPr>
        <w:t>harm</w:t>
      </w:r>
      <w:r w:rsidRPr="00143D90">
        <w:rPr>
          <w:rFonts w:cs="Arial"/>
          <w:sz w:val="22"/>
        </w:rPr>
        <w:t>O</w:t>
      </w:r>
      <w:r w:rsidR="00E252D3" w:rsidRPr="00143D90">
        <w:rPr>
          <w:rFonts w:cs="Arial"/>
          <w:sz w:val="22"/>
        </w:rPr>
        <w:t>utcomes looked at</w:t>
      </w:r>
      <w:r w:rsidRPr="00143D90">
        <w:rPr>
          <w:rFonts w:cs="Arial"/>
          <w:sz w:val="22"/>
        </w:rPr>
        <w:t xml:space="preserve"> – Prescribing intervention service. If GP is contacted because of an issue w</w:t>
      </w:r>
      <w:r w:rsidR="00CE4ACE" w:rsidRPr="00143D90">
        <w:rPr>
          <w:rFonts w:cs="Arial"/>
          <w:sz w:val="22"/>
        </w:rPr>
        <w:t xml:space="preserve">ith </w:t>
      </w:r>
      <w:proofErr w:type="spellStart"/>
      <w:r w:rsidR="00CE4ACE" w:rsidRPr="00143D90">
        <w:rPr>
          <w:rFonts w:cs="Arial"/>
          <w:sz w:val="22"/>
        </w:rPr>
        <w:t>rx</w:t>
      </w:r>
      <w:proofErr w:type="spellEnd"/>
      <w:r w:rsidR="00676791" w:rsidRPr="00143D90">
        <w:rPr>
          <w:rFonts w:cs="Arial"/>
          <w:sz w:val="22"/>
        </w:rPr>
        <w:t xml:space="preserve">, </w:t>
      </w:r>
      <w:r w:rsidR="00CE4ACE" w:rsidRPr="00143D90">
        <w:rPr>
          <w:rFonts w:cs="Arial"/>
          <w:sz w:val="22"/>
        </w:rPr>
        <w:t>can record info</w:t>
      </w:r>
      <w:r w:rsidRPr="00143D90">
        <w:rPr>
          <w:rFonts w:cs="Arial"/>
          <w:sz w:val="22"/>
        </w:rPr>
        <w:t xml:space="preserve"> around </w:t>
      </w:r>
      <w:r w:rsidR="00E252D3" w:rsidRPr="00143D90">
        <w:rPr>
          <w:rFonts w:cs="Arial"/>
          <w:sz w:val="22"/>
        </w:rPr>
        <w:t xml:space="preserve">what </w:t>
      </w:r>
      <w:r w:rsidRPr="00143D90">
        <w:rPr>
          <w:rFonts w:cs="Arial"/>
          <w:sz w:val="22"/>
        </w:rPr>
        <w:t xml:space="preserve">harm </w:t>
      </w:r>
      <w:r w:rsidR="00E252D3" w:rsidRPr="00143D90">
        <w:rPr>
          <w:rFonts w:cs="Arial"/>
          <w:sz w:val="22"/>
        </w:rPr>
        <w:t xml:space="preserve">may have been caused </w:t>
      </w:r>
      <w:r w:rsidRPr="00143D90">
        <w:rPr>
          <w:rFonts w:cs="Arial"/>
          <w:sz w:val="22"/>
        </w:rPr>
        <w:t>if no intervention</w:t>
      </w:r>
      <w:r w:rsidR="00E252D3" w:rsidRPr="00143D90">
        <w:rPr>
          <w:rFonts w:cs="Arial"/>
          <w:sz w:val="22"/>
        </w:rPr>
        <w:t xml:space="preserve"> was carried out</w:t>
      </w:r>
      <w:r w:rsidRPr="00143D90">
        <w:rPr>
          <w:rFonts w:cs="Arial"/>
          <w:sz w:val="22"/>
        </w:rPr>
        <w:t>,</w:t>
      </w:r>
      <w:r w:rsidR="00E252D3" w:rsidRPr="00143D90">
        <w:rPr>
          <w:rFonts w:cs="Arial"/>
          <w:sz w:val="22"/>
        </w:rPr>
        <w:t xml:space="preserve"> or if</w:t>
      </w:r>
      <w:r w:rsidRPr="00143D90">
        <w:rPr>
          <w:rFonts w:cs="Arial"/>
          <w:sz w:val="22"/>
        </w:rPr>
        <w:t xml:space="preserve"> details</w:t>
      </w:r>
      <w:r w:rsidR="00E252D3" w:rsidRPr="00143D90">
        <w:rPr>
          <w:rFonts w:cs="Arial"/>
          <w:sz w:val="22"/>
        </w:rPr>
        <w:t xml:space="preserve"> are queried</w:t>
      </w:r>
      <w:r w:rsidR="00CE4ACE" w:rsidRPr="00143D90">
        <w:rPr>
          <w:rFonts w:cs="Arial"/>
          <w:sz w:val="22"/>
        </w:rPr>
        <w:t xml:space="preserve"> e</w:t>
      </w:r>
      <w:r w:rsidRPr="00143D90">
        <w:rPr>
          <w:rFonts w:cs="Arial"/>
          <w:sz w:val="22"/>
        </w:rPr>
        <w:t xml:space="preserve">tc. Looked at annual patient safety service on PO, and the report that is generated. </w:t>
      </w:r>
    </w:p>
    <w:p w14:paraId="546B3E65" w14:textId="77777777" w:rsidR="005C2680" w:rsidRPr="00143D90" w:rsidRDefault="00E252D3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The f</w:t>
      </w:r>
      <w:r w:rsidR="005C2680" w:rsidRPr="00143D90">
        <w:rPr>
          <w:rFonts w:cs="Arial"/>
          <w:sz w:val="22"/>
        </w:rPr>
        <w:t xml:space="preserve">ocus is on getting as many people to get </w:t>
      </w:r>
      <w:r w:rsidRPr="00143D90">
        <w:rPr>
          <w:rFonts w:cs="Arial"/>
          <w:sz w:val="22"/>
        </w:rPr>
        <w:t xml:space="preserve">the </w:t>
      </w:r>
      <w:r w:rsidR="005C2680" w:rsidRPr="00143D90">
        <w:rPr>
          <w:rFonts w:cs="Arial"/>
          <w:sz w:val="22"/>
        </w:rPr>
        <w:t>maximum points available in April.</w:t>
      </w:r>
    </w:p>
    <w:p w14:paraId="31458395" w14:textId="77777777" w:rsidR="00B72308" w:rsidRPr="00143D90" w:rsidRDefault="005C2680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Summary Care Record feedback update –</w:t>
      </w:r>
    </w:p>
    <w:p w14:paraId="52D5AB44" w14:textId="77777777" w:rsidR="005C2680" w:rsidRPr="00143D90" w:rsidRDefault="005C2680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Very few </w:t>
      </w:r>
      <w:r w:rsidR="00C820EF" w:rsidRPr="00143D90">
        <w:rPr>
          <w:rFonts w:cs="Arial"/>
          <w:sz w:val="22"/>
        </w:rPr>
        <w:t xml:space="preserve">people </w:t>
      </w:r>
      <w:r w:rsidRPr="00143D90">
        <w:rPr>
          <w:rFonts w:cs="Arial"/>
          <w:sz w:val="22"/>
        </w:rPr>
        <w:t xml:space="preserve">using, too ‘scared’ to. Most people in training said they would not use it. </w:t>
      </w:r>
      <w:r w:rsidR="00A000D6" w:rsidRPr="00143D90">
        <w:rPr>
          <w:rFonts w:cs="Arial"/>
          <w:sz w:val="22"/>
        </w:rPr>
        <w:t>Reviewed case stud</w:t>
      </w:r>
      <w:r w:rsidR="00E252D3" w:rsidRPr="00143D90">
        <w:rPr>
          <w:rFonts w:cs="Arial"/>
          <w:sz w:val="22"/>
        </w:rPr>
        <w:t xml:space="preserve">ies </w:t>
      </w:r>
      <w:r w:rsidR="004E15FC" w:rsidRPr="00143D90">
        <w:rPr>
          <w:rFonts w:cs="Arial"/>
          <w:sz w:val="22"/>
        </w:rPr>
        <w:t>–</w:t>
      </w:r>
      <w:r w:rsidR="00A000D6" w:rsidRPr="00143D90">
        <w:rPr>
          <w:rFonts w:cs="Arial"/>
          <w:sz w:val="22"/>
        </w:rPr>
        <w:t xml:space="preserve"> </w:t>
      </w:r>
      <w:r w:rsidR="004E15FC" w:rsidRPr="00143D90">
        <w:rPr>
          <w:rFonts w:cs="Arial"/>
          <w:sz w:val="22"/>
        </w:rPr>
        <w:t>lot of discussion regarding why you would/ would not in certain circumstances</w:t>
      </w:r>
      <w:r w:rsidR="00E252D3" w:rsidRPr="00143D90">
        <w:rPr>
          <w:rFonts w:cs="Arial"/>
          <w:sz w:val="22"/>
        </w:rPr>
        <w:t xml:space="preserve"> access SCR</w:t>
      </w:r>
      <w:r w:rsidR="004E15FC" w:rsidRPr="00143D90">
        <w:rPr>
          <w:rFonts w:cs="Arial"/>
          <w:sz w:val="22"/>
        </w:rPr>
        <w:t xml:space="preserve">. </w:t>
      </w:r>
      <w:r w:rsidR="00FC1F08" w:rsidRPr="00143D90">
        <w:rPr>
          <w:rFonts w:cs="Arial"/>
          <w:sz w:val="22"/>
        </w:rPr>
        <w:t>Prolonged c</w:t>
      </w:r>
      <w:r w:rsidR="00E252D3" w:rsidRPr="00143D90">
        <w:rPr>
          <w:rFonts w:cs="Arial"/>
          <w:sz w:val="22"/>
        </w:rPr>
        <w:t xml:space="preserve">onsent can be given by patient </w:t>
      </w:r>
      <w:r w:rsidR="00FC1F08" w:rsidRPr="00143D90">
        <w:rPr>
          <w:rFonts w:cs="Arial"/>
          <w:sz w:val="22"/>
        </w:rPr>
        <w:t>i.e. 6months duration</w:t>
      </w:r>
    </w:p>
    <w:p w14:paraId="6A183C1F" w14:textId="77777777" w:rsidR="0002487F" w:rsidRPr="00676791" w:rsidRDefault="0002487F" w:rsidP="0002487F">
      <w:pPr>
        <w:rPr>
          <w:rFonts w:cs="Arial"/>
          <w:sz w:val="22"/>
          <w:u w:val="single"/>
        </w:rPr>
      </w:pPr>
      <w:r w:rsidRPr="00676791">
        <w:rPr>
          <w:rFonts w:cs="Arial"/>
          <w:sz w:val="22"/>
          <w:u w:val="single"/>
        </w:rPr>
        <w:t>Chief Officer’s Update</w:t>
      </w:r>
    </w:p>
    <w:p w14:paraId="3EC76B18" w14:textId="77777777" w:rsidR="0002487F" w:rsidRDefault="0002487F" w:rsidP="0002487F">
      <w:pPr>
        <w:rPr>
          <w:rFonts w:cs="Arial"/>
          <w:color w:val="FF0000"/>
          <w:sz w:val="22"/>
        </w:rPr>
      </w:pPr>
      <w:r w:rsidRPr="00676791">
        <w:rPr>
          <w:rFonts w:cs="Arial"/>
          <w:sz w:val="22"/>
        </w:rPr>
        <w:t>Minor Ailments</w:t>
      </w:r>
    </w:p>
    <w:p w14:paraId="03645EE6" w14:textId="77777777" w:rsidR="007B50AD" w:rsidRPr="00143D90" w:rsidRDefault="007B50AD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MAS will not </w:t>
      </w:r>
      <w:r w:rsidR="00E355AB" w:rsidRPr="00143D90">
        <w:rPr>
          <w:rFonts w:cs="Arial"/>
          <w:sz w:val="22"/>
        </w:rPr>
        <w:t xml:space="preserve">be </w:t>
      </w:r>
      <w:r w:rsidR="00130747" w:rsidRPr="00143D90">
        <w:rPr>
          <w:rFonts w:cs="Arial"/>
          <w:sz w:val="22"/>
        </w:rPr>
        <w:t xml:space="preserve">re-commissioned. </w:t>
      </w:r>
      <w:r w:rsidRPr="00143D90">
        <w:rPr>
          <w:rFonts w:cs="Arial"/>
          <w:sz w:val="22"/>
        </w:rPr>
        <w:t>Continue to commission emergency supply service.</w:t>
      </w:r>
    </w:p>
    <w:p w14:paraId="3C99559A" w14:textId="77777777" w:rsidR="007B50AD" w:rsidRPr="00143D90" w:rsidRDefault="007B50AD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Less optimistic that there will be a MAS anywhere across BNSSG. </w:t>
      </w:r>
    </w:p>
    <w:p w14:paraId="6175C9B0" w14:textId="77777777" w:rsidR="00BF07A4" w:rsidRPr="00143D90" w:rsidRDefault="00EB3C6C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Discussion regarding </w:t>
      </w:r>
      <w:r w:rsidR="00977AAB" w:rsidRPr="00143D90">
        <w:rPr>
          <w:rFonts w:cs="Arial"/>
          <w:sz w:val="22"/>
        </w:rPr>
        <w:t xml:space="preserve">branded generics and </w:t>
      </w:r>
      <w:r w:rsidRPr="00143D90">
        <w:rPr>
          <w:rFonts w:cs="Arial"/>
          <w:sz w:val="22"/>
        </w:rPr>
        <w:t xml:space="preserve">the things we do for free/potentially at a loss i.e. delivery, </w:t>
      </w:r>
      <w:proofErr w:type="spellStart"/>
      <w:r w:rsidRPr="00143D90">
        <w:rPr>
          <w:rFonts w:cs="Arial"/>
          <w:sz w:val="22"/>
        </w:rPr>
        <w:t>dosette</w:t>
      </w:r>
      <w:proofErr w:type="spellEnd"/>
      <w:r w:rsidRPr="00143D90">
        <w:rPr>
          <w:rFonts w:cs="Arial"/>
          <w:sz w:val="22"/>
        </w:rPr>
        <w:t xml:space="preserve"> boxes; committee asked to give consideration to what type of message we want to share. </w:t>
      </w:r>
      <w:r w:rsidR="00BF07A4" w:rsidRPr="00143D90">
        <w:rPr>
          <w:rFonts w:cs="Arial"/>
          <w:sz w:val="22"/>
        </w:rPr>
        <w:t>What can we do to try and counter some of the issues, if anything?</w:t>
      </w:r>
      <w:r w:rsidR="00E9294C" w:rsidRPr="00143D90">
        <w:rPr>
          <w:rFonts w:cs="Arial"/>
          <w:sz w:val="22"/>
        </w:rPr>
        <w:t xml:space="preserve"> Feeling is very little we can do to counter Branded generics – therefore do we look at what we do for free &amp; we stop doing? </w:t>
      </w:r>
    </w:p>
    <w:p w14:paraId="7EC74F7B" w14:textId="77777777" w:rsidR="0002487F" w:rsidRPr="00143D90" w:rsidRDefault="0002487F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>PNA’s</w:t>
      </w:r>
    </w:p>
    <w:p w14:paraId="3F412D20" w14:textId="77777777" w:rsidR="00977AAB" w:rsidRPr="00143D90" w:rsidRDefault="00193344" w:rsidP="0002487F">
      <w:pPr>
        <w:rPr>
          <w:rFonts w:cs="Arial"/>
          <w:sz w:val="22"/>
        </w:rPr>
      </w:pPr>
      <w:r w:rsidRPr="00143D90">
        <w:rPr>
          <w:rFonts w:cs="Arial"/>
          <w:sz w:val="22"/>
        </w:rPr>
        <w:t xml:space="preserve">Starting refresh programme, </w:t>
      </w:r>
      <w:r w:rsidR="007B50AD" w:rsidRPr="00143D90">
        <w:rPr>
          <w:rFonts w:cs="Arial"/>
          <w:sz w:val="22"/>
        </w:rPr>
        <w:t xml:space="preserve">due to be signed off again March 2018. Year long program </w:t>
      </w:r>
      <w:r w:rsidR="00EB3C6C" w:rsidRPr="00143D90">
        <w:rPr>
          <w:rFonts w:cs="Arial"/>
          <w:sz w:val="22"/>
        </w:rPr>
        <w:t>–</w:t>
      </w:r>
      <w:r w:rsidR="007F0441" w:rsidRPr="00143D90">
        <w:rPr>
          <w:rFonts w:cs="Arial"/>
          <w:sz w:val="22"/>
        </w:rPr>
        <w:t xml:space="preserve"> </w:t>
      </w:r>
      <w:r w:rsidR="007B50AD" w:rsidRPr="00143D90">
        <w:rPr>
          <w:rFonts w:cs="Arial"/>
          <w:sz w:val="22"/>
        </w:rPr>
        <w:t>£5,</w:t>
      </w:r>
      <w:r w:rsidR="00EB3C6C" w:rsidRPr="00143D90">
        <w:rPr>
          <w:rFonts w:cs="Arial"/>
          <w:sz w:val="22"/>
        </w:rPr>
        <w:t>000</w:t>
      </w:r>
      <w:r w:rsidR="007F0441" w:rsidRPr="00143D90">
        <w:rPr>
          <w:rFonts w:cs="Arial"/>
          <w:sz w:val="22"/>
        </w:rPr>
        <w:t xml:space="preserve"> from BNSSG</w:t>
      </w:r>
      <w:r w:rsidR="007B50AD" w:rsidRPr="00143D90">
        <w:rPr>
          <w:rFonts w:cs="Arial"/>
          <w:sz w:val="22"/>
        </w:rPr>
        <w:t>,</w:t>
      </w:r>
      <w:r w:rsidR="00EB3C6C" w:rsidRPr="00143D90">
        <w:rPr>
          <w:rFonts w:cs="Arial"/>
          <w:sz w:val="22"/>
        </w:rPr>
        <w:t xml:space="preserve"> and</w:t>
      </w:r>
      <w:r w:rsidR="007B50AD" w:rsidRPr="00143D90">
        <w:rPr>
          <w:rFonts w:cs="Arial"/>
          <w:sz w:val="22"/>
        </w:rPr>
        <w:t xml:space="preserve"> £1</w:t>
      </w:r>
      <w:r w:rsidR="00EB3C6C" w:rsidRPr="00143D90">
        <w:rPr>
          <w:rFonts w:cs="Arial"/>
          <w:sz w:val="22"/>
        </w:rPr>
        <w:t>,</w:t>
      </w:r>
      <w:r w:rsidR="007B50AD" w:rsidRPr="00143D90">
        <w:rPr>
          <w:rFonts w:cs="Arial"/>
          <w:sz w:val="22"/>
        </w:rPr>
        <w:t>500 from BANES to do their d</w:t>
      </w:r>
      <w:r w:rsidR="00EB3C6C" w:rsidRPr="00143D90">
        <w:rPr>
          <w:rFonts w:cs="Arial"/>
          <w:sz w:val="22"/>
        </w:rPr>
        <w:t xml:space="preserve">ata </w:t>
      </w:r>
      <w:r w:rsidR="007B50AD" w:rsidRPr="00143D90">
        <w:rPr>
          <w:rFonts w:cs="Arial"/>
          <w:sz w:val="22"/>
        </w:rPr>
        <w:t>collect</w:t>
      </w:r>
      <w:r w:rsidR="00EB3C6C" w:rsidRPr="00143D90">
        <w:rPr>
          <w:rFonts w:cs="Arial"/>
          <w:sz w:val="22"/>
        </w:rPr>
        <w:t>ion. Same templ</w:t>
      </w:r>
      <w:r w:rsidR="007B50AD" w:rsidRPr="00143D90">
        <w:rPr>
          <w:rFonts w:cs="Arial"/>
          <w:sz w:val="22"/>
        </w:rPr>
        <w:t>ate</w:t>
      </w:r>
      <w:r w:rsidR="00EB3C6C" w:rsidRPr="00143D90">
        <w:rPr>
          <w:rFonts w:cs="Arial"/>
          <w:sz w:val="22"/>
        </w:rPr>
        <w:t xml:space="preserve"> will be used</w:t>
      </w:r>
      <w:r w:rsidR="007B50AD" w:rsidRPr="00143D90">
        <w:rPr>
          <w:rFonts w:cs="Arial"/>
          <w:sz w:val="22"/>
        </w:rPr>
        <w:t xml:space="preserve"> as previously</w:t>
      </w:r>
      <w:r w:rsidR="00EB3C6C" w:rsidRPr="00143D90">
        <w:rPr>
          <w:rFonts w:cs="Arial"/>
          <w:sz w:val="22"/>
        </w:rPr>
        <w:t>, and d</w:t>
      </w:r>
      <w:r w:rsidR="007B50AD" w:rsidRPr="00143D90">
        <w:rPr>
          <w:rFonts w:cs="Arial"/>
          <w:sz w:val="22"/>
        </w:rPr>
        <w:t xml:space="preserve">ata </w:t>
      </w:r>
      <w:r w:rsidR="00EB3C6C" w:rsidRPr="00143D90">
        <w:rPr>
          <w:rFonts w:cs="Arial"/>
          <w:sz w:val="22"/>
        </w:rPr>
        <w:t>collection will be via PharmOutcomes</w:t>
      </w:r>
      <w:r w:rsidR="007B50AD" w:rsidRPr="00143D90">
        <w:rPr>
          <w:rFonts w:cs="Arial"/>
          <w:sz w:val="22"/>
        </w:rPr>
        <w:t>.</w:t>
      </w:r>
    </w:p>
    <w:p w14:paraId="426CFFD0" w14:textId="77777777" w:rsidR="0002487F" w:rsidRPr="00143D90" w:rsidRDefault="0002487F" w:rsidP="0002487F">
      <w:pPr>
        <w:rPr>
          <w:rFonts w:cs="Arial"/>
          <w:sz w:val="22"/>
          <w:u w:val="single"/>
        </w:rPr>
      </w:pPr>
      <w:r w:rsidRPr="00143D90">
        <w:rPr>
          <w:rFonts w:cs="Arial"/>
          <w:sz w:val="22"/>
          <w:u w:val="single"/>
        </w:rPr>
        <w:t>AOB</w:t>
      </w:r>
    </w:p>
    <w:p w14:paraId="6A9EAA92" w14:textId="77777777" w:rsidR="0002487F" w:rsidRPr="00676791" w:rsidRDefault="0002487F" w:rsidP="0002487F">
      <w:pPr>
        <w:rPr>
          <w:rFonts w:cs="Arial"/>
          <w:sz w:val="22"/>
        </w:rPr>
      </w:pPr>
    </w:p>
    <w:p w14:paraId="6402A556" w14:textId="77777777" w:rsidR="00A1492D" w:rsidRPr="00676791" w:rsidRDefault="00A1492D" w:rsidP="0002487F">
      <w:pPr>
        <w:rPr>
          <w:rFonts w:cs="Arial"/>
          <w:sz w:val="22"/>
        </w:rPr>
      </w:pPr>
      <w:r w:rsidRPr="00193C18">
        <w:rPr>
          <w:rFonts w:cs="Arial"/>
          <w:sz w:val="22"/>
          <w:u w:val="single"/>
        </w:rPr>
        <w:t>Action</w:t>
      </w:r>
      <w:r w:rsidR="00E355AB">
        <w:rPr>
          <w:rFonts w:cs="Arial"/>
          <w:sz w:val="22"/>
          <w:u w:val="single"/>
        </w:rPr>
        <w:t>s</w:t>
      </w:r>
      <w:r>
        <w:rPr>
          <w:rFonts w:cs="Arial"/>
          <w:sz w:val="22"/>
        </w:rPr>
        <w:t xml:space="preserve"> – RB contact Mike Dent regarding branded generics</w:t>
      </w:r>
    </w:p>
    <w:p w14:paraId="548DCF93" w14:textId="77777777" w:rsidR="0002487F" w:rsidRPr="00676791" w:rsidRDefault="0002487F" w:rsidP="0002487F">
      <w:pPr>
        <w:rPr>
          <w:rFonts w:cs="Arial"/>
          <w:sz w:val="22"/>
        </w:rPr>
      </w:pPr>
    </w:p>
    <w:p w14:paraId="5F61137E" w14:textId="77777777" w:rsidR="0002487F" w:rsidRPr="00676791" w:rsidRDefault="0002487F" w:rsidP="0002487F">
      <w:pPr>
        <w:rPr>
          <w:rFonts w:cs="Arial"/>
          <w:sz w:val="22"/>
          <w:u w:val="single"/>
        </w:rPr>
      </w:pPr>
    </w:p>
    <w:p w14:paraId="2A35A17D" w14:textId="77777777" w:rsidR="0002487F" w:rsidRPr="00676791" w:rsidRDefault="0002487F" w:rsidP="004365CB">
      <w:pPr>
        <w:rPr>
          <w:rFonts w:cs="Arial"/>
          <w:sz w:val="22"/>
          <w:u w:val="single"/>
        </w:rPr>
      </w:pPr>
    </w:p>
    <w:p w14:paraId="668114A5" w14:textId="77777777" w:rsidR="0002487F" w:rsidRPr="00676791" w:rsidRDefault="0002487F" w:rsidP="004365CB">
      <w:pPr>
        <w:rPr>
          <w:rFonts w:cs="Arial"/>
          <w:sz w:val="22"/>
        </w:rPr>
      </w:pPr>
    </w:p>
    <w:sectPr w:rsidR="0002487F" w:rsidRPr="00676791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3F7E"/>
    <w:multiLevelType w:val="hybridMultilevel"/>
    <w:tmpl w:val="02085722"/>
    <w:lvl w:ilvl="0" w:tplc="9F1C6FB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37C"/>
    <w:multiLevelType w:val="hybridMultilevel"/>
    <w:tmpl w:val="56264134"/>
    <w:lvl w:ilvl="0" w:tplc="9F1C6FB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2713E"/>
    <w:multiLevelType w:val="hybridMultilevel"/>
    <w:tmpl w:val="54D6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323D"/>
    <w:multiLevelType w:val="hybridMultilevel"/>
    <w:tmpl w:val="EE4EA43C"/>
    <w:lvl w:ilvl="0" w:tplc="9F1C6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75906"/>
    <w:multiLevelType w:val="hybridMultilevel"/>
    <w:tmpl w:val="FB26AA56"/>
    <w:lvl w:ilvl="0" w:tplc="9F1C6FB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7906"/>
    <w:multiLevelType w:val="hybridMultilevel"/>
    <w:tmpl w:val="05B68A0C"/>
    <w:lvl w:ilvl="0" w:tplc="BA443C9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B"/>
    <w:rsid w:val="0002487F"/>
    <w:rsid w:val="000B24E9"/>
    <w:rsid w:val="00130747"/>
    <w:rsid w:val="00143D90"/>
    <w:rsid w:val="00193344"/>
    <w:rsid w:val="00193C18"/>
    <w:rsid w:val="001D784E"/>
    <w:rsid w:val="00227C75"/>
    <w:rsid w:val="0023301B"/>
    <w:rsid w:val="002428CD"/>
    <w:rsid w:val="002802D4"/>
    <w:rsid w:val="002923DA"/>
    <w:rsid w:val="002E192A"/>
    <w:rsid w:val="002E799D"/>
    <w:rsid w:val="00393CE2"/>
    <w:rsid w:val="003C630A"/>
    <w:rsid w:val="003E3A90"/>
    <w:rsid w:val="003F3929"/>
    <w:rsid w:val="00411D5B"/>
    <w:rsid w:val="004365CB"/>
    <w:rsid w:val="00463028"/>
    <w:rsid w:val="004C30A6"/>
    <w:rsid w:val="004E15FC"/>
    <w:rsid w:val="005C2680"/>
    <w:rsid w:val="006246F8"/>
    <w:rsid w:val="006649B0"/>
    <w:rsid w:val="00676791"/>
    <w:rsid w:val="006B3087"/>
    <w:rsid w:val="006B64F2"/>
    <w:rsid w:val="006C0C64"/>
    <w:rsid w:val="006E6C3B"/>
    <w:rsid w:val="00750045"/>
    <w:rsid w:val="00772FA5"/>
    <w:rsid w:val="007B50AD"/>
    <w:rsid w:val="007C750B"/>
    <w:rsid w:val="007F0441"/>
    <w:rsid w:val="00805718"/>
    <w:rsid w:val="00822AB0"/>
    <w:rsid w:val="00822E41"/>
    <w:rsid w:val="008A1913"/>
    <w:rsid w:val="009474A0"/>
    <w:rsid w:val="00976DD1"/>
    <w:rsid w:val="00977AAB"/>
    <w:rsid w:val="00A000D6"/>
    <w:rsid w:val="00A1492D"/>
    <w:rsid w:val="00A67071"/>
    <w:rsid w:val="00AC5A3C"/>
    <w:rsid w:val="00B17566"/>
    <w:rsid w:val="00B66FC1"/>
    <w:rsid w:val="00B72308"/>
    <w:rsid w:val="00BA7947"/>
    <w:rsid w:val="00BB3EAE"/>
    <w:rsid w:val="00BF07A4"/>
    <w:rsid w:val="00C20EFD"/>
    <w:rsid w:val="00C611E6"/>
    <w:rsid w:val="00C820EF"/>
    <w:rsid w:val="00CE4ACE"/>
    <w:rsid w:val="00D36010"/>
    <w:rsid w:val="00DB4BB0"/>
    <w:rsid w:val="00DB4E64"/>
    <w:rsid w:val="00DD16EE"/>
    <w:rsid w:val="00E252D3"/>
    <w:rsid w:val="00E355AB"/>
    <w:rsid w:val="00E512BE"/>
    <w:rsid w:val="00E5723B"/>
    <w:rsid w:val="00E57775"/>
    <w:rsid w:val="00E9294C"/>
    <w:rsid w:val="00EB3C6C"/>
    <w:rsid w:val="00EF5DC0"/>
    <w:rsid w:val="00F20BE2"/>
    <w:rsid w:val="00F72FAF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25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5CB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Celesio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 LPC</dc:creator>
  <cp:lastModifiedBy>Avon LPC</cp:lastModifiedBy>
  <cp:revision>2</cp:revision>
  <dcterms:created xsi:type="dcterms:W3CDTF">2017-03-08T11:32:00Z</dcterms:created>
  <dcterms:modified xsi:type="dcterms:W3CDTF">2017-03-08T11:32:00Z</dcterms:modified>
</cp:coreProperties>
</file>