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>ay</w:t>
      </w:r>
      <w:r w:rsidR="00E72176">
        <w:rPr>
          <w:rFonts w:ascii="Arial" w:hAnsi="Arial"/>
          <w:b/>
        </w:rPr>
        <w:t xml:space="preserve"> 13</w:t>
      </w:r>
      <w:r w:rsidR="00E72176" w:rsidRPr="00E72176">
        <w:rPr>
          <w:rFonts w:ascii="Arial" w:hAnsi="Arial"/>
          <w:b/>
          <w:vertAlign w:val="superscript"/>
        </w:rPr>
        <w:t>th</w:t>
      </w:r>
      <w:r w:rsidR="00E72176">
        <w:rPr>
          <w:rFonts w:ascii="Arial" w:hAnsi="Arial"/>
          <w:b/>
        </w:rPr>
        <w:t xml:space="preserve"> January 2016</w:t>
      </w:r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:rsidR="00EA38ED" w:rsidRPr="00EB0EB1" w:rsidRDefault="00EA38E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 Applications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4D0E1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4D0E1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:rsidR="0055039E" w:rsidRDefault="00E7217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4D0E1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</w:t>
            </w:r>
          </w:p>
        </w:tc>
        <w:tc>
          <w:tcPr>
            <w:tcW w:w="7620" w:type="dxa"/>
            <w:shd w:val="clear" w:color="auto" w:fill="auto"/>
          </w:tcPr>
          <w:p w:rsidR="0055039E" w:rsidRDefault="00AB6C1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Provider Company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AB6C1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11:15</w:t>
            </w:r>
          </w:p>
        </w:tc>
        <w:tc>
          <w:tcPr>
            <w:tcW w:w="7620" w:type="dxa"/>
            <w:shd w:val="clear" w:color="auto" w:fill="auto"/>
          </w:tcPr>
          <w:p w:rsidR="0055039E" w:rsidRDefault="00AB6C1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AB6C1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11:45</w:t>
            </w:r>
          </w:p>
        </w:tc>
        <w:tc>
          <w:tcPr>
            <w:tcW w:w="7620" w:type="dxa"/>
            <w:shd w:val="clear" w:color="auto" w:fill="auto"/>
          </w:tcPr>
          <w:p w:rsidR="0055039E" w:rsidRDefault="00AB6C1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HLP Update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AB6C1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:rsidR="0055039E" w:rsidRDefault="00AB6C1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Waste Audit Update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</w:t>
            </w:r>
            <w:r w:rsidR="00AB6C10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:rsidR="0055039E" w:rsidRDefault="00EB0EB1" w:rsidP="00AB6C10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Committee </w:t>
            </w:r>
            <w:r w:rsidR="00AB6C10">
              <w:rPr>
                <w:rFonts w:ascii="Arial" w:hAnsi="Arial"/>
                <w:b/>
              </w:rPr>
              <w:t>size due to two missing CCA members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EB0E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12:30</w:t>
            </w:r>
          </w:p>
        </w:tc>
        <w:tc>
          <w:tcPr>
            <w:tcW w:w="7620" w:type="dxa"/>
            <w:shd w:val="clear" w:color="auto" w:fill="auto"/>
          </w:tcPr>
          <w:p w:rsidR="0055039E" w:rsidRDefault="00EB0E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Reduction in Payments </w:t>
            </w:r>
            <w:r w:rsidR="00AB6C10">
              <w:rPr>
                <w:rFonts w:ascii="Arial" w:hAnsi="Arial"/>
                <w:b/>
              </w:rPr>
              <w:t>– Committee approach to supporting the delivery of MURs / NMS and locally commissioned services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EB0E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:rsidR="0055039E" w:rsidRDefault="00E7217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EB0EB1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EB0EB1" w:rsidRDefault="00EB0E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13.30</w:t>
            </w:r>
          </w:p>
        </w:tc>
        <w:tc>
          <w:tcPr>
            <w:tcW w:w="7620" w:type="dxa"/>
            <w:shd w:val="clear" w:color="auto" w:fill="auto"/>
          </w:tcPr>
          <w:p w:rsidR="00EB0EB1" w:rsidRDefault="00EB0E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Telephone calls to pharmacies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E7217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Joel Hirst – Banes CCG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EB0E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:rsidR="0055039E" w:rsidRPr="0065680B" w:rsidRDefault="00EB0E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Achievements for 2015</w:t>
            </w:r>
          </w:p>
        </w:tc>
      </w:tr>
      <w:tr w:rsidR="00EB0EB1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EB0EB1" w:rsidRDefault="00EB0E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:rsidR="00EB0EB1" w:rsidRPr="0065680B" w:rsidRDefault="00AB6C1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and sign off Chief Officers Contract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:rsidR="00FB2A34" w:rsidRPr="00FB2A34" w:rsidRDefault="00FB2A34"/>
    <w:sectPr w:rsidR="00FB2A34" w:rsidRPr="00FB2A34" w:rsidSect="008A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44" w:rsidRDefault="00B90244" w:rsidP="00D9398B">
      <w:r>
        <w:separator/>
      </w:r>
    </w:p>
  </w:endnote>
  <w:endnote w:type="continuationSeparator" w:id="0">
    <w:p w:rsidR="00B90244" w:rsidRDefault="00B90244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 w:rsidP="00D9398B">
    <w:pPr>
      <w:pStyle w:val="Footer"/>
      <w:ind w:left="-1418"/>
    </w:pPr>
    <w:r w:rsidRPr="00D9398B">
      <w:rPr>
        <w:noProof/>
        <w:lang w:eastAsia="en-GB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98B" w:rsidRDefault="00D9398B" w:rsidP="00D9398B">
    <w:pPr>
      <w:pStyle w:val="Footer"/>
      <w:jc w:val="center"/>
    </w:pPr>
    <w:r>
      <w:t>14a High Street, Bristol. BS16 5HP</w:t>
    </w:r>
  </w:p>
  <w:p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44" w:rsidRDefault="00B90244" w:rsidP="00D9398B">
      <w:r>
        <w:separator/>
      </w:r>
    </w:p>
  </w:footnote>
  <w:footnote w:type="continuationSeparator" w:id="0">
    <w:p w:rsidR="00B90244" w:rsidRDefault="00B90244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B90244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 w:rsidP="00D9398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C3F60"/>
    <w:rsid w:val="000F69F8"/>
    <w:rsid w:val="001A5336"/>
    <w:rsid w:val="002F4D1E"/>
    <w:rsid w:val="003E485A"/>
    <w:rsid w:val="004D0E15"/>
    <w:rsid w:val="0055039E"/>
    <w:rsid w:val="00665E1A"/>
    <w:rsid w:val="008A5FF5"/>
    <w:rsid w:val="00AB6C10"/>
    <w:rsid w:val="00B8165D"/>
    <w:rsid w:val="00B90244"/>
    <w:rsid w:val="00BF71B7"/>
    <w:rsid w:val="00C703C9"/>
    <w:rsid w:val="00D9398B"/>
    <w:rsid w:val="00E72176"/>
    <w:rsid w:val="00EA38ED"/>
    <w:rsid w:val="00EB0EB1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140CD7"/>
    <w:rsid w:val="001C0BBF"/>
    <w:rsid w:val="0020599C"/>
    <w:rsid w:val="008016FE"/>
    <w:rsid w:val="00841544"/>
    <w:rsid w:val="00BD4AF0"/>
    <w:rsid w:val="00E1654A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6E225-BC03-464F-AADF-CF8ABE55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AvonLPC</cp:lastModifiedBy>
  <cp:revision>2</cp:revision>
  <dcterms:created xsi:type="dcterms:W3CDTF">2016-01-05T11:47:00Z</dcterms:created>
  <dcterms:modified xsi:type="dcterms:W3CDTF">2016-01-05T11:47:00Z</dcterms:modified>
</cp:coreProperties>
</file>