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BC256" w14:textId="77777777" w:rsidR="0055039E" w:rsidRDefault="0055039E" w:rsidP="0055039E">
      <w:pPr>
        <w:jc w:val="center"/>
        <w:rPr>
          <w:rFonts w:ascii="Arial" w:hAnsi="Arial"/>
          <w:b/>
        </w:rPr>
      </w:pPr>
    </w:p>
    <w:p w14:paraId="5B3C91DD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3DB4BC94" w14:textId="4B34C211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at 14a High Street, Staple Hill, Bristol, BS16 5HP at 9.00am </w:t>
      </w: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F9516A">
        <w:rPr>
          <w:rFonts w:ascii="Arial" w:hAnsi="Arial"/>
          <w:b/>
        </w:rPr>
        <w:t>14</w:t>
      </w:r>
      <w:r w:rsidR="00F9516A" w:rsidRPr="00F9516A">
        <w:rPr>
          <w:rFonts w:ascii="Arial" w:hAnsi="Arial"/>
          <w:b/>
          <w:vertAlign w:val="superscript"/>
        </w:rPr>
        <w:t>th</w:t>
      </w:r>
      <w:r w:rsidR="00F9516A">
        <w:rPr>
          <w:rFonts w:ascii="Arial" w:hAnsi="Arial"/>
          <w:b/>
        </w:rPr>
        <w:t xml:space="preserve"> January 2015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1EE3E5D6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25AE2A0C" w14:textId="0226C952" w:rsidR="00C703C9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2FFDE767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  <w:p w14:paraId="1FCE3408" w14:textId="530F0B19" w:rsidR="00BF0F77" w:rsidRPr="00EC1532" w:rsidRDefault="00EC1532" w:rsidP="00B93F52">
            <w:pPr>
              <w:spacing w:before="40"/>
              <w:rPr>
                <w:rFonts w:ascii="Arial" w:hAnsi="Arial" w:cs="Arial"/>
                <w:b/>
              </w:rPr>
            </w:pPr>
            <w:r w:rsidRPr="00EC1532">
              <w:rPr>
                <w:rFonts w:ascii="Arial" w:hAnsi="Arial" w:cs="Arial"/>
                <w:b/>
              </w:rPr>
              <w:t>NHS England response to Pharmacy application</w:t>
            </w:r>
          </w:p>
        </w:tc>
      </w:tr>
      <w:tr w:rsidR="00BF0F77" w:rsidRPr="00036651" w14:paraId="02E9587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651D00A" w14:textId="4CF45BCC" w:rsidR="00BF0F77" w:rsidRDefault="00BF0F7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9:20</w:t>
            </w:r>
          </w:p>
        </w:tc>
        <w:tc>
          <w:tcPr>
            <w:tcW w:w="7620" w:type="dxa"/>
            <w:shd w:val="clear" w:color="auto" w:fill="auto"/>
          </w:tcPr>
          <w:p w14:paraId="6BA70EA2" w14:textId="48961CD8" w:rsidR="00BF0F77" w:rsidRPr="00036651" w:rsidRDefault="00BF0F77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Treasurer’s Report</w:t>
            </w:r>
            <w:bookmarkStart w:id="0" w:name="_GoBack"/>
            <w:bookmarkEnd w:id="0"/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3AACE74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68F60881" w14:textId="550965C7" w:rsidR="0055039E" w:rsidRDefault="00F45C83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Bristol Stop Smoking Drop in engagement </w:t>
            </w:r>
            <w:r w:rsidR="00A853DD"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</w:rPr>
              <w:t xml:space="preserve"> </w:t>
            </w:r>
            <w:r w:rsidR="00A853DD">
              <w:rPr>
                <w:rFonts w:ascii="Arial" w:hAnsi="Arial"/>
                <w:b/>
              </w:rPr>
              <w:t>prior to Lynn &amp; Wendy’s visit in pm.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76573608" w:rsidR="0055039E" w:rsidRDefault="0078644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4C7372A7" w14:textId="29CF9D69" w:rsidR="0055039E" w:rsidRDefault="0078644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HLP Update</w:t>
            </w:r>
          </w:p>
        </w:tc>
      </w:tr>
      <w:tr w:rsidR="0055039E" w:rsidRPr="00036651" w14:paraId="66E1BA8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49F3DE" w14:textId="157817B4" w:rsidR="0055039E" w:rsidRDefault="0078644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10:15</w:t>
            </w:r>
          </w:p>
        </w:tc>
        <w:tc>
          <w:tcPr>
            <w:tcW w:w="7620" w:type="dxa"/>
            <w:shd w:val="clear" w:color="auto" w:fill="auto"/>
          </w:tcPr>
          <w:p w14:paraId="551D7A17" w14:textId="7DF3DB30" w:rsidR="0055039E" w:rsidRDefault="00F45C83" w:rsidP="00B93F52">
            <w:pPr>
              <w:spacing w:before="40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BaNES</w:t>
            </w:r>
            <w:proofErr w:type="spellEnd"/>
            <w:r w:rsidR="0078644D">
              <w:rPr>
                <w:rFonts w:ascii="Arial" w:hAnsi="Arial"/>
                <w:b/>
              </w:rPr>
              <w:t xml:space="preserve"> Bank Holiday </w:t>
            </w:r>
            <w:proofErr w:type="spellStart"/>
            <w:r w:rsidR="0078644D">
              <w:rPr>
                <w:rFonts w:ascii="Arial" w:hAnsi="Arial"/>
                <w:b/>
              </w:rPr>
              <w:t>Rota</w:t>
            </w:r>
            <w:proofErr w:type="spellEnd"/>
          </w:p>
        </w:tc>
      </w:tr>
      <w:tr w:rsidR="0055039E" w:rsidRPr="00036651" w14:paraId="3610CF4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BD44F3" w14:textId="729FC996" w:rsidR="0055039E" w:rsidRDefault="0078644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10:30</w:t>
            </w:r>
          </w:p>
        </w:tc>
        <w:tc>
          <w:tcPr>
            <w:tcW w:w="7620" w:type="dxa"/>
            <w:shd w:val="clear" w:color="auto" w:fill="auto"/>
          </w:tcPr>
          <w:p w14:paraId="040B06C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234939A1" w:rsidR="0055039E" w:rsidRDefault="0078644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10:45</w:t>
            </w:r>
          </w:p>
        </w:tc>
        <w:tc>
          <w:tcPr>
            <w:tcW w:w="7620" w:type="dxa"/>
            <w:shd w:val="clear" w:color="auto" w:fill="auto"/>
          </w:tcPr>
          <w:p w14:paraId="59A955D1" w14:textId="0A4E9581" w:rsidR="0055039E" w:rsidRDefault="0078644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Governance Review</w:t>
            </w:r>
            <w:r w:rsidR="00F45C83">
              <w:rPr>
                <w:rFonts w:ascii="Arial" w:hAnsi="Arial"/>
                <w:b/>
              </w:rPr>
              <w:t xml:space="preserve"> – see attached docs</w:t>
            </w:r>
          </w:p>
        </w:tc>
      </w:tr>
      <w:tr w:rsidR="0055039E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7FF9EA55" w:rsidR="0055039E" w:rsidRDefault="0078644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11:30</w:t>
            </w:r>
          </w:p>
        </w:tc>
        <w:tc>
          <w:tcPr>
            <w:tcW w:w="7620" w:type="dxa"/>
            <w:shd w:val="clear" w:color="auto" w:fill="auto"/>
          </w:tcPr>
          <w:p w14:paraId="4E5D045B" w14:textId="4BED6F9E" w:rsidR="0055039E" w:rsidRDefault="00EC153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Review South </w:t>
            </w:r>
            <w:proofErr w:type="spellStart"/>
            <w:r>
              <w:rPr>
                <w:rFonts w:ascii="Arial" w:hAnsi="Arial"/>
                <w:b/>
              </w:rPr>
              <w:t>Glos</w:t>
            </w:r>
            <w:proofErr w:type="spellEnd"/>
            <w:r>
              <w:rPr>
                <w:rFonts w:ascii="Arial" w:hAnsi="Arial"/>
                <w:b/>
              </w:rPr>
              <w:t xml:space="preserve"> Contracts</w:t>
            </w:r>
            <w:r w:rsidR="00F45C83">
              <w:rPr>
                <w:rFonts w:ascii="Arial" w:hAnsi="Arial"/>
                <w:b/>
              </w:rPr>
              <w:t xml:space="preserve"> – see attached docs</w:t>
            </w:r>
          </w:p>
        </w:tc>
      </w:tr>
      <w:tr w:rsidR="0055039E" w:rsidRPr="00036651" w14:paraId="59A37AD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0E7BC98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12:15</w:t>
            </w:r>
          </w:p>
        </w:tc>
        <w:tc>
          <w:tcPr>
            <w:tcW w:w="7620" w:type="dxa"/>
            <w:shd w:val="clear" w:color="auto" w:fill="auto"/>
          </w:tcPr>
          <w:p w14:paraId="253ABE4E" w14:textId="2C50EFD5" w:rsidR="0055039E" w:rsidRDefault="00EC153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BP Service Pilot update</w:t>
            </w:r>
          </w:p>
        </w:tc>
      </w:tr>
      <w:tr w:rsidR="0055039E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12:30</w:t>
            </w:r>
          </w:p>
        </w:tc>
        <w:tc>
          <w:tcPr>
            <w:tcW w:w="7620" w:type="dxa"/>
            <w:shd w:val="clear" w:color="auto" w:fill="auto"/>
          </w:tcPr>
          <w:p w14:paraId="26E1165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55039E" w:rsidRPr="00036651" w14:paraId="0F37C0A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0EF5A47" w14:textId="376D0B86" w:rsidR="0055039E" w:rsidRPr="00036651" w:rsidRDefault="00F9516A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  <w:r w:rsidR="0055039E">
              <w:rPr>
                <w:rFonts w:ascii="Arial" w:hAnsi="Arial"/>
                <w:b/>
              </w:rPr>
              <w:t>:00</w:t>
            </w:r>
          </w:p>
        </w:tc>
        <w:tc>
          <w:tcPr>
            <w:tcW w:w="7620" w:type="dxa"/>
            <w:shd w:val="clear" w:color="auto" w:fill="auto"/>
          </w:tcPr>
          <w:p w14:paraId="4966FE54" w14:textId="03769171" w:rsidR="0055039E" w:rsidRPr="00036651" w:rsidRDefault="00F9516A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Jacqui Offer</w:t>
            </w:r>
            <w:r w:rsidR="00522F10">
              <w:rPr>
                <w:rFonts w:ascii="Arial" w:hAnsi="Arial"/>
                <w:b/>
              </w:rPr>
              <w:t xml:space="preserve"> – Specialist Public Health Manager, South Glos.</w:t>
            </w:r>
          </w:p>
        </w:tc>
      </w:tr>
      <w:tr w:rsidR="00EC1532" w:rsidRPr="00036651" w14:paraId="4704750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3583E4" w14:textId="110AE976" w:rsidR="00EC1532" w:rsidRDefault="00EC153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15:00</w:t>
            </w:r>
          </w:p>
        </w:tc>
        <w:tc>
          <w:tcPr>
            <w:tcW w:w="7620" w:type="dxa"/>
            <w:shd w:val="clear" w:color="auto" w:fill="auto"/>
          </w:tcPr>
          <w:p w14:paraId="71117D65" w14:textId="6AAB0BC3" w:rsidR="00EC1532" w:rsidRDefault="00EC153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Emergency Supply LES </w:t>
            </w:r>
            <w:proofErr w:type="spellStart"/>
            <w:r>
              <w:rPr>
                <w:rFonts w:ascii="Arial" w:hAnsi="Arial"/>
                <w:b/>
              </w:rPr>
              <w:t>BaNES</w:t>
            </w:r>
            <w:proofErr w:type="spellEnd"/>
          </w:p>
        </w:tc>
      </w:tr>
      <w:tr w:rsidR="0055039E" w:rsidRPr="00036651" w14:paraId="7D92CF2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8E56103" w14:textId="01038981" w:rsidR="0055039E" w:rsidRPr="00036651" w:rsidRDefault="0039133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15:30</w:t>
            </w:r>
          </w:p>
        </w:tc>
        <w:tc>
          <w:tcPr>
            <w:tcW w:w="7620" w:type="dxa"/>
            <w:shd w:val="clear" w:color="auto" w:fill="auto"/>
          </w:tcPr>
          <w:p w14:paraId="42C79458" w14:textId="568F096B" w:rsidR="0055039E" w:rsidRPr="0065680B" w:rsidRDefault="00F9516A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Lynn Stanley/Wendy Parker</w:t>
            </w:r>
            <w:r w:rsidR="00522F10">
              <w:rPr>
                <w:rFonts w:ascii="Arial" w:hAnsi="Arial"/>
                <w:b/>
              </w:rPr>
              <w:t xml:space="preserve"> – Bristol Stop Smoking</w:t>
            </w:r>
          </w:p>
        </w:tc>
      </w:tr>
      <w:tr w:rsidR="0055039E" w:rsidRPr="00036651" w14:paraId="0BCF9C4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4220D8C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16.30</w:t>
            </w:r>
          </w:p>
        </w:tc>
        <w:tc>
          <w:tcPr>
            <w:tcW w:w="7620" w:type="dxa"/>
            <w:shd w:val="clear" w:color="auto" w:fill="auto"/>
          </w:tcPr>
          <w:p w14:paraId="296E696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</w:tbl>
    <w:p w14:paraId="7FE2C52E" w14:textId="77777777" w:rsidR="00FB2A34" w:rsidRPr="00FB2A34" w:rsidRDefault="00FB2A34"/>
    <w:sectPr w:rsidR="00FB2A34" w:rsidRPr="00FB2A34" w:rsidSect="008A5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D5EA5" w14:textId="77777777" w:rsidR="0045540A" w:rsidRDefault="0045540A" w:rsidP="00D9398B">
      <w:r>
        <w:separator/>
      </w:r>
    </w:p>
  </w:endnote>
  <w:endnote w:type="continuationSeparator" w:id="0">
    <w:p w14:paraId="1DD224A2" w14:textId="77777777" w:rsidR="0045540A" w:rsidRDefault="0045540A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6E0D9" w14:textId="77777777" w:rsidR="00D9398B" w:rsidRDefault="00D939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4C673" w14:textId="77777777" w:rsidR="00D9398B" w:rsidRDefault="00D9398B" w:rsidP="00D9398B">
    <w:pPr>
      <w:pStyle w:val="Footer"/>
      <w:ind w:left="-1418"/>
    </w:pPr>
    <w:r w:rsidRPr="00D9398B">
      <w:rPr>
        <w:noProof/>
        <w:lang w:eastAsia="en-GB"/>
      </w:rPr>
      <w:drawing>
        <wp:inline distT="0" distB="0" distL="0" distR="0" wp14:anchorId="75015BC1" wp14:editId="5029FC37">
          <wp:extent cx="7529830" cy="323215"/>
          <wp:effectExtent l="0" t="0" r="0" b="6985"/>
          <wp:docPr id="7" name="Picture 6" descr="Screen Shot 2013-10-07 at 14.03.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creen Shot 2013-10-07 at 14.03.5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84D7F" w14:textId="77777777" w:rsidR="00D9398B" w:rsidRDefault="00D93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68E28" w14:textId="77777777" w:rsidR="0045540A" w:rsidRDefault="0045540A" w:rsidP="00D9398B">
      <w:r>
        <w:separator/>
      </w:r>
    </w:p>
  </w:footnote>
  <w:footnote w:type="continuationSeparator" w:id="0">
    <w:p w14:paraId="5F53C0C3" w14:textId="77777777" w:rsidR="0045540A" w:rsidRDefault="0045540A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EC14" w14:textId="77777777" w:rsidR="00D9398B" w:rsidRDefault="0045540A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C4D5" w14:textId="77777777" w:rsidR="00D9398B" w:rsidRDefault="00D9398B" w:rsidP="00D9398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4CB68F4" wp14:editId="2A8615DC">
          <wp:extent cx="1573530" cy="1130975"/>
          <wp:effectExtent l="0" t="0" r="127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1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AB18A" w14:textId="77777777" w:rsidR="00D9398B" w:rsidRDefault="00D93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8B"/>
    <w:rsid w:val="00023D41"/>
    <w:rsid w:val="000C3F60"/>
    <w:rsid w:val="001A5336"/>
    <w:rsid w:val="0039133C"/>
    <w:rsid w:val="003E485A"/>
    <w:rsid w:val="0045540A"/>
    <w:rsid w:val="00495A1C"/>
    <w:rsid w:val="00522F10"/>
    <w:rsid w:val="0055039E"/>
    <w:rsid w:val="00665E1A"/>
    <w:rsid w:val="0078644D"/>
    <w:rsid w:val="008A5FF5"/>
    <w:rsid w:val="009675AE"/>
    <w:rsid w:val="00A853DD"/>
    <w:rsid w:val="00B8165D"/>
    <w:rsid w:val="00BF0F77"/>
    <w:rsid w:val="00C703C9"/>
    <w:rsid w:val="00D9398B"/>
    <w:rsid w:val="00EC1532"/>
    <w:rsid w:val="00F45C83"/>
    <w:rsid w:val="00F9516A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4D"/>
    <w:rsid w:val="00140CD7"/>
    <w:rsid w:val="001C0BBF"/>
    <w:rsid w:val="0020599C"/>
    <w:rsid w:val="003B034D"/>
    <w:rsid w:val="008016FE"/>
    <w:rsid w:val="00D36177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DC9FAE-D0D2-4D19-9368-F23EBF9C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AvonLPC</cp:lastModifiedBy>
  <cp:revision>12</cp:revision>
  <cp:lastPrinted>2015-01-06T10:49:00Z</cp:lastPrinted>
  <dcterms:created xsi:type="dcterms:W3CDTF">2014-09-02T10:59:00Z</dcterms:created>
  <dcterms:modified xsi:type="dcterms:W3CDTF">2015-01-06T10:59:00Z</dcterms:modified>
</cp:coreProperties>
</file>